
<file path=[Content_Types].xml><?xml version="1.0" encoding="utf-8"?>
<Types xmlns="http://schemas.openxmlformats.org/package/2006/content-types">
  <Default Extension="xml" ContentType="application/xml"/>
  <Default Extension="wmf" ContentType="image/x-wmf"/>
  <Default Extension="jpeg" ContentType="image/jpeg"/>
  <Default Extension="tiff" ContentType="image/tiff"/>
  <Default Extension="rels" ContentType="application/vnd.openxmlformats-package.relationships+xml"/>
  <Default Extension="bin" ContentType="application/vnd.openxmlformats-officedocument.oleObject"/>
  <Default Extension="png" ContentType="image/pn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DD9B39E" w14:textId="77777777" w:rsidR="00612190" w:rsidRDefault="0054218F" w:rsidP="00612190">
      <w:pPr>
        <w:jc w:val="center"/>
        <w:rPr>
          <w:sz w:val="24"/>
        </w:rPr>
      </w:pPr>
      <w:r>
        <w:rPr>
          <w:rFonts w:hint="eastAsia"/>
          <w:sz w:val="24"/>
        </w:rPr>
        <w:t>ＤＳＰ</w:t>
      </w:r>
      <w:r w:rsidR="00263C7E">
        <w:rPr>
          <w:rFonts w:hint="eastAsia"/>
          <w:sz w:val="24"/>
        </w:rPr>
        <w:t>課題</w:t>
      </w:r>
      <w:r>
        <w:rPr>
          <w:rFonts w:hint="eastAsia"/>
          <w:sz w:val="24"/>
        </w:rPr>
        <w:t>１－</w:t>
      </w:r>
      <w:r w:rsidR="00C5671F">
        <w:rPr>
          <w:rFonts w:hint="eastAsia"/>
          <w:sz w:val="24"/>
        </w:rPr>
        <w:t>２</w:t>
      </w:r>
    </w:p>
    <w:p w14:paraId="03CC91EA" w14:textId="77777777" w:rsidR="003B744D" w:rsidRDefault="003B744D" w:rsidP="00612190">
      <w:pPr>
        <w:jc w:val="center"/>
        <w:rPr>
          <w:sz w:val="24"/>
        </w:rPr>
      </w:pPr>
    </w:p>
    <w:tbl>
      <w:tblPr>
        <w:tblW w:w="0" w:type="auto"/>
        <w:tblInd w:w="42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7"/>
        <w:gridCol w:w="973"/>
        <w:gridCol w:w="419"/>
        <w:gridCol w:w="7"/>
        <w:gridCol w:w="728"/>
        <w:gridCol w:w="567"/>
        <w:gridCol w:w="585"/>
        <w:gridCol w:w="265"/>
        <w:gridCol w:w="590"/>
      </w:tblGrid>
      <w:tr w:rsidR="00CE450E" w:rsidRPr="00516F01" w14:paraId="69B0ACE1" w14:textId="77777777" w:rsidTr="00BD1C81">
        <w:tc>
          <w:tcPr>
            <w:tcW w:w="977" w:type="dxa"/>
            <w:tcBorders>
              <w:top w:val="single" w:sz="4" w:space="0" w:color="auto"/>
              <w:left w:val="single" w:sz="4" w:space="0" w:color="auto"/>
              <w:bottom w:val="nil"/>
              <w:right w:val="dotted" w:sz="4" w:space="0" w:color="auto"/>
            </w:tcBorders>
            <w:vAlign w:val="center"/>
          </w:tcPr>
          <w:p w14:paraId="5A06657E" w14:textId="77777777" w:rsidR="00CE450E" w:rsidRPr="00516F01" w:rsidRDefault="00CE450E" w:rsidP="00BD1C81">
            <w:pPr>
              <w:jc w:val="center"/>
              <w:rPr>
                <w:szCs w:val="21"/>
              </w:rPr>
            </w:pPr>
            <w:r w:rsidRPr="00516F01">
              <w:rPr>
                <w:rFonts w:hint="eastAsia"/>
                <w:szCs w:val="21"/>
              </w:rPr>
              <w:t>平成</w:t>
            </w:r>
          </w:p>
        </w:tc>
        <w:tc>
          <w:tcPr>
            <w:tcW w:w="973" w:type="dxa"/>
            <w:tcBorders>
              <w:top w:val="single" w:sz="4" w:space="0" w:color="auto"/>
              <w:left w:val="dotted" w:sz="4" w:space="0" w:color="auto"/>
              <w:bottom w:val="nil"/>
              <w:right w:val="nil"/>
            </w:tcBorders>
            <w:vAlign w:val="center"/>
          </w:tcPr>
          <w:p w14:paraId="42708869" w14:textId="77777777" w:rsidR="000434EE" w:rsidRPr="00516F01" w:rsidRDefault="006F34C0" w:rsidP="006F34C0">
            <w:pPr>
              <w:jc w:val="center"/>
              <w:rPr>
                <w:szCs w:val="21"/>
              </w:rPr>
            </w:pPr>
            <w:r>
              <w:rPr>
                <w:rFonts w:hint="eastAsia"/>
                <w:szCs w:val="21"/>
              </w:rPr>
              <w:t>30</w:t>
            </w:r>
          </w:p>
        </w:tc>
        <w:tc>
          <w:tcPr>
            <w:tcW w:w="426" w:type="dxa"/>
            <w:gridSpan w:val="2"/>
            <w:tcBorders>
              <w:top w:val="single" w:sz="4" w:space="0" w:color="auto"/>
              <w:left w:val="nil"/>
              <w:bottom w:val="nil"/>
              <w:right w:val="single" w:sz="4" w:space="0" w:color="auto"/>
            </w:tcBorders>
            <w:vAlign w:val="center"/>
          </w:tcPr>
          <w:p w14:paraId="722E04B9" w14:textId="77777777" w:rsidR="00CE450E" w:rsidRPr="00516F01" w:rsidRDefault="00CE450E" w:rsidP="00BD1C81">
            <w:pPr>
              <w:jc w:val="center"/>
              <w:rPr>
                <w:szCs w:val="21"/>
              </w:rPr>
            </w:pPr>
            <w:r w:rsidRPr="00516F01">
              <w:rPr>
                <w:rFonts w:hint="eastAsia"/>
                <w:szCs w:val="21"/>
              </w:rPr>
              <w:t>年</w:t>
            </w:r>
          </w:p>
        </w:tc>
        <w:tc>
          <w:tcPr>
            <w:tcW w:w="728" w:type="dxa"/>
            <w:tcBorders>
              <w:top w:val="single" w:sz="4" w:space="0" w:color="auto"/>
              <w:left w:val="single" w:sz="4" w:space="0" w:color="auto"/>
              <w:bottom w:val="nil"/>
              <w:right w:val="dotted" w:sz="4" w:space="0" w:color="auto"/>
            </w:tcBorders>
            <w:shd w:val="clear" w:color="auto" w:fill="FFFFF0"/>
            <w:vAlign w:val="center"/>
          </w:tcPr>
          <w:p w14:paraId="6A783294" w14:textId="137BE6F0" w:rsidR="00CE450E" w:rsidRPr="00516F01" w:rsidRDefault="00045EE9" w:rsidP="00BD1C81">
            <w:pPr>
              <w:jc w:val="center"/>
              <w:rPr>
                <w:szCs w:val="21"/>
              </w:rPr>
            </w:pPr>
            <w:r>
              <w:rPr>
                <w:szCs w:val="21"/>
              </w:rPr>
              <w:t>5</w:t>
            </w:r>
          </w:p>
        </w:tc>
        <w:tc>
          <w:tcPr>
            <w:tcW w:w="567" w:type="dxa"/>
            <w:tcBorders>
              <w:top w:val="single" w:sz="4" w:space="0" w:color="auto"/>
              <w:left w:val="dotted" w:sz="4" w:space="0" w:color="auto"/>
              <w:bottom w:val="single" w:sz="4" w:space="0" w:color="auto"/>
              <w:right w:val="single" w:sz="4" w:space="0" w:color="auto"/>
            </w:tcBorders>
            <w:vAlign w:val="center"/>
          </w:tcPr>
          <w:p w14:paraId="20393DE5" w14:textId="77777777" w:rsidR="00CE450E" w:rsidRPr="00516F01" w:rsidRDefault="00CE450E" w:rsidP="00BD1C81">
            <w:pPr>
              <w:jc w:val="center"/>
              <w:rPr>
                <w:szCs w:val="21"/>
              </w:rPr>
            </w:pPr>
            <w:r w:rsidRPr="00516F01">
              <w:rPr>
                <w:rFonts w:hint="eastAsia"/>
                <w:szCs w:val="21"/>
              </w:rPr>
              <w:t>月</w:t>
            </w:r>
          </w:p>
        </w:tc>
        <w:tc>
          <w:tcPr>
            <w:tcW w:w="850" w:type="dxa"/>
            <w:gridSpan w:val="2"/>
            <w:tcBorders>
              <w:top w:val="single" w:sz="4" w:space="0" w:color="auto"/>
              <w:left w:val="single" w:sz="4" w:space="0" w:color="auto"/>
              <w:bottom w:val="single" w:sz="4" w:space="0" w:color="auto"/>
              <w:right w:val="nil"/>
            </w:tcBorders>
            <w:shd w:val="clear" w:color="auto" w:fill="FFFFF0"/>
            <w:vAlign w:val="center"/>
          </w:tcPr>
          <w:p w14:paraId="4F0843C5" w14:textId="13573BBD" w:rsidR="00CE450E" w:rsidRPr="00516F01" w:rsidRDefault="00045EE9" w:rsidP="00BD1C81">
            <w:pPr>
              <w:jc w:val="center"/>
              <w:rPr>
                <w:szCs w:val="21"/>
              </w:rPr>
            </w:pPr>
            <w:r>
              <w:rPr>
                <w:szCs w:val="21"/>
              </w:rPr>
              <w:t>21</w:t>
            </w:r>
          </w:p>
        </w:tc>
        <w:tc>
          <w:tcPr>
            <w:tcW w:w="590" w:type="dxa"/>
            <w:tcBorders>
              <w:top w:val="single" w:sz="4" w:space="0" w:color="auto"/>
              <w:left w:val="nil"/>
              <w:bottom w:val="nil"/>
            </w:tcBorders>
            <w:vAlign w:val="center"/>
          </w:tcPr>
          <w:p w14:paraId="0B1CC4A5" w14:textId="77777777" w:rsidR="00CE450E" w:rsidRPr="00516F01" w:rsidRDefault="00CE450E" w:rsidP="00BD1C81">
            <w:pPr>
              <w:jc w:val="center"/>
              <w:rPr>
                <w:szCs w:val="21"/>
              </w:rPr>
            </w:pPr>
            <w:r w:rsidRPr="00516F01">
              <w:rPr>
                <w:rFonts w:hint="eastAsia"/>
                <w:szCs w:val="21"/>
              </w:rPr>
              <w:t>日</w:t>
            </w:r>
          </w:p>
        </w:tc>
      </w:tr>
      <w:tr w:rsidR="00CE450E" w:rsidRPr="00516F01" w14:paraId="1343F5C0" w14:textId="77777777" w:rsidTr="00BD1C81">
        <w:tc>
          <w:tcPr>
            <w:tcW w:w="977" w:type="dxa"/>
            <w:tcBorders>
              <w:right w:val="dotted" w:sz="4" w:space="0" w:color="auto"/>
            </w:tcBorders>
            <w:vAlign w:val="center"/>
          </w:tcPr>
          <w:p w14:paraId="39E523C2" w14:textId="77777777" w:rsidR="00CE450E" w:rsidRPr="00516F01" w:rsidRDefault="00CE450E" w:rsidP="00BD1C81">
            <w:pPr>
              <w:jc w:val="center"/>
              <w:rPr>
                <w:szCs w:val="21"/>
              </w:rPr>
            </w:pPr>
            <w:r>
              <w:rPr>
                <w:rFonts w:hint="eastAsia"/>
                <w:szCs w:val="21"/>
              </w:rPr>
              <w:t>クラス</w:t>
            </w:r>
          </w:p>
        </w:tc>
        <w:tc>
          <w:tcPr>
            <w:tcW w:w="1392" w:type="dxa"/>
            <w:gridSpan w:val="2"/>
            <w:tcBorders>
              <w:left w:val="dotted" w:sz="4" w:space="0" w:color="auto"/>
            </w:tcBorders>
            <w:shd w:val="clear" w:color="auto" w:fill="auto"/>
            <w:vAlign w:val="center"/>
          </w:tcPr>
          <w:p w14:paraId="26999229" w14:textId="77777777" w:rsidR="00CE450E" w:rsidRPr="00516F01" w:rsidRDefault="00CE450E" w:rsidP="00BD1C81">
            <w:pPr>
              <w:jc w:val="center"/>
              <w:rPr>
                <w:szCs w:val="21"/>
              </w:rPr>
            </w:pPr>
            <w:r>
              <w:rPr>
                <w:rFonts w:hint="eastAsia"/>
                <w:szCs w:val="21"/>
              </w:rPr>
              <w:t>4J</w:t>
            </w:r>
          </w:p>
        </w:tc>
        <w:tc>
          <w:tcPr>
            <w:tcW w:w="735" w:type="dxa"/>
            <w:gridSpan w:val="2"/>
            <w:tcBorders>
              <w:left w:val="nil"/>
              <w:right w:val="dotted" w:sz="4" w:space="0" w:color="auto"/>
            </w:tcBorders>
            <w:shd w:val="clear" w:color="auto" w:fill="auto"/>
            <w:vAlign w:val="center"/>
          </w:tcPr>
          <w:p w14:paraId="6C88E9B6" w14:textId="77777777" w:rsidR="00CE450E" w:rsidRPr="00516F01" w:rsidRDefault="00CE450E" w:rsidP="00BD1C81">
            <w:pPr>
              <w:jc w:val="center"/>
              <w:rPr>
                <w:szCs w:val="21"/>
              </w:rPr>
            </w:pPr>
            <w:r>
              <w:rPr>
                <w:rFonts w:hint="eastAsia"/>
                <w:szCs w:val="21"/>
              </w:rPr>
              <w:t>番号</w:t>
            </w:r>
          </w:p>
        </w:tc>
        <w:tc>
          <w:tcPr>
            <w:tcW w:w="2007" w:type="dxa"/>
            <w:gridSpan w:val="4"/>
            <w:tcBorders>
              <w:left w:val="dotted" w:sz="4" w:space="0" w:color="auto"/>
            </w:tcBorders>
            <w:shd w:val="clear" w:color="auto" w:fill="FFFFF0"/>
            <w:vAlign w:val="center"/>
          </w:tcPr>
          <w:p w14:paraId="5B7ADB82" w14:textId="149B7E21" w:rsidR="00CE450E" w:rsidRPr="00516F01" w:rsidRDefault="00045EE9" w:rsidP="00BD1C81">
            <w:pPr>
              <w:jc w:val="center"/>
              <w:rPr>
                <w:szCs w:val="21"/>
              </w:rPr>
            </w:pPr>
            <w:r>
              <w:rPr>
                <w:szCs w:val="21"/>
              </w:rPr>
              <w:t>4</w:t>
            </w:r>
          </w:p>
        </w:tc>
      </w:tr>
      <w:tr w:rsidR="00CE450E" w:rsidRPr="00516F01" w14:paraId="6A6AE2A8" w14:textId="77777777" w:rsidTr="00BD1C81">
        <w:tc>
          <w:tcPr>
            <w:tcW w:w="3104" w:type="dxa"/>
            <w:gridSpan w:val="5"/>
            <w:vAlign w:val="center"/>
          </w:tcPr>
          <w:p w14:paraId="31379354" w14:textId="77777777" w:rsidR="00CE450E" w:rsidRPr="00516F01" w:rsidRDefault="00CE450E" w:rsidP="00BD1C81">
            <w:pPr>
              <w:jc w:val="center"/>
              <w:rPr>
                <w:szCs w:val="21"/>
              </w:rPr>
            </w:pPr>
            <w:r>
              <w:rPr>
                <w:rFonts w:hint="eastAsia"/>
                <w:szCs w:val="21"/>
              </w:rPr>
              <w:t>基本</w:t>
            </w:r>
            <w:r w:rsidRPr="00516F01">
              <w:rPr>
                <w:rFonts w:hint="eastAsia"/>
                <w:szCs w:val="21"/>
              </w:rPr>
              <w:t>取組時間</w:t>
            </w:r>
          </w:p>
        </w:tc>
        <w:tc>
          <w:tcPr>
            <w:tcW w:w="1152" w:type="dxa"/>
            <w:gridSpan w:val="2"/>
            <w:tcBorders>
              <w:right w:val="nil"/>
            </w:tcBorders>
            <w:shd w:val="clear" w:color="auto" w:fill="FFFFF0"/>
            <w:vAlign w:val="center"/>
          </w:tcPr>
          <w:p w14:paraId="3C1BC96B" w14:textId="18A4F98E" w:rsidR="00CE450E" w:rsidRPr="00516F01" w:rsidRDefault="00045EE9" w:rsidP="00BD1C81">
            <w:pPr>
              <w:jc w:val="center"/>
              <w:rPr>
                <w:szCs w:val="21"/>
              </w:rPr>
            </w:pPr>
            <w:r>
              <w:rPr>
                <w:szCs w:val="21"/>
              </w:rPr>
              <w:t>3</w:t>
            </w:r>
          </w:p>
        </w:tc>
        <w:tc>
          <w:tcPr>
            <w:tcW w:w="855" w:type="dxa"/>
            <w:gridSpan w:val="2"/>
            <w:tcBorders>
              <w:left w:val="nil"/>
            </w:tcBorders>
            <w:vAlign w:val="center"/>
          </w:tcPr>
          <w:p w14:paraId="110AE7CA" w14:textId="77777777" w:rsidR="00CE450E" w:rsidRPr="00516F01" w:rsidRDefault="00CE450E" w:rsidP="00BD1C81">
            <w:pPr>
              <w:jc w:val="center"/>
              <w:rPr>
                <w:szCs w:val="21"/>
              </w:rPr>
            </w:pPr>
            <w:r w:rsidRPr="00516F01">
              <w:rPr>
                <w:rFonts w:hint="eastAsia"/>
                <w:szCs w:val="21"/>
              </w:rPr>
              <w:t>時間</w:t>
            </w:r>
          </w:p>
        </w:tc>
      </w:tr>
      <w:tr w:rsidR="00CE450E" w:rsidRPr="00516F01" w14:paraId="22B86368" w14:textId="77777777" w:rsidTr="00045EE9">
        <w:trPr>
          <w:trHeight w:val="281"/>
        </w:trPr>
        <w:tc>
          <w:tcPr>
            <w:tcW w:w="3104" w:type="dxa"/>
            <w:gridSpan w:val="5"/>
            <w:tcBorders>
              <w:top w:val="single" w:sz="4" w:space="0" w:color="auto"/>
              <w:left w:val="single" w:sz="4" w:space="0" w:color="auto"/>
              <w:bottom w:val="single" w:sz="4" w:space="0" w:color="auto"/>
              <w:right w:val="single" w:sz="4" w:space="0" w:color="auto"/>
            </w:tcBorders>
            <w:vAlign w:val="center"/>
          </w:tcPr>
          <w:p w14:paraId="218642AA" w14:textId="77777777" w:rsidR="00CE450E" w:rsidRPr="00516F01" w:rsidRDefault="00CE450E" w:rsidP="00BD1C81">
            <w:pPr>
              <w:jc w:val="center"/>
              <w:rPr>
                <w:szCs w:val="21"/>
              </w:rPr>
            </w:pPr>
            <w:r>
              <w:rPr>
                <w:rFonts w:hint="eastAsia"/>
                <w:szCs w:val="21"/>
              </w:rPr>
              <w:t>自主課題</w:t>
            </w:r>
            <w:r w:rsidRPr="00516F01">
              <w:rPr>
                <w:rFonts w:hint="eastAsia"/>
                <w:szCs w:val="21"/>
              </w:rPr>
              <w:t>取組時間</w:t>
            </w:r>
          </w:p>
        </w:tc>
        <w:tc>
          <w:tcPr>
            <w:tcW w:w="1152" w:type="dxa"/>
            <w:gridSpan w:val="2"/>
            <w:tcBorders>
              <w:top w:val="single" w:sz="4" w:space="0" w:color="auto"/>
              <w:left w:val="single" w:sz="4" w:space="0" w:color="auto"/>
              <w:bottom w:val="single" w:sz="4" w:space="0" w:color="auto"/>
              <w:right w:val="nil"/>
            </w:tcBorders>
            <w:shd w:val="clear" w:color="auto" w:fill="FFFFF0"/>
            <w:vAlign w:val="center"/>
          </w:tcPr>
          <w:p w14:paraId="36B8425C" w14:textId="0E7CFF3D" w:rsidR="00CE450E" w:rsidRPr="00516F01" w:rsidRDefault="00045EE9" w:rsidP="00BD1C81">
            <w:pPr>
              <w:jc w:val="center"/>
              <w:rPr>
                <w:szCs w:val="21"/>
              </w:rPr>
            </w:pPr>
            <w:r>
              <w:rPr>
                <w:szCs w:val="21"/>
              </w:rPr>
              <w:t>1</w:t>
            </w:r>
          </w:p>
        </w:tc>
        <w:tc>
          <w:tcPr>
            <w:tcW w:w="855" w:type="dxa"/>
            <w:gridSpan w:val="2"/>
            <w:tcBorders>
              <w:top w:val="single" w:sz="4" w:space="0" w:color="auto"/>
              <w:left w:val="nil"/>
              <w:bottom w:val="single" w:sz="4" w:space="0" w:color="auto"/>
              <w:right w:val="single" w:sz="4" w:space="0" w:color="auto"/>
            </w:tcBorders>
            <w:vAlign w:val="center"/>
          </w:tcPr>
          <w:p w14:paraId="55D68BA7" w14:textId="77777777" w:rsidR="00CE450E" w:rsidRPr="00516F01" w:rsidRDefault="00CE450E" w:rsidP="00BD1C81">
            <w:pPr>
              <w:jc w:val="center"/>
              <w:rPr>
                <w:szCs w:val="21"/>
              </w:rPr>
            </w:pPr>
            <w:r w:rsidRPr="00516F01">
              <w:rPr>
                <w:rFonts w:hint="eastAsia"/>
                <w:szCs w:val="21"/>
              </w:rPr>
              <w:t>時間</w:t>
            </w:r>
          </w:p>
        </w:tc>
      </w:tr>
    </w:tbl>
    <w:p w14:paraId="16CA492D" w14:textId="77777777" w:rsidR="00612190" w:rsidRPr="00612190" w:rsidRDefault="00612190" w:rsidP="00612190">
      <w:pPr>
        <w:jc w:val="right"/>
        <w:rPr>
          <w:szCs w:val="21"/>
        </w:rPr>
      </w:pPr>
    </w:p>
    <w:p w14:paraId="69660642" w14:textId="77777777" w:rsidR="00C93418" w:rsidRDefault="00534F7F" w:rsidP="00612190">
      <w:pPr>
        <w:rPr>
          <w:szCs w:val="21"/>
        </w:rPr>
      </w:pPr>
      <w:r>
        <w:rPr>
          <w:rFonts w:hint="eastAsia"/>
          <w:szCs w:val="21"/>
        </w:rPr>
        <w:t>１．結果</w:t>
      </w:r>
    </w:p>
    <w:p w14:paraId="0A0AF3B0" w14:textId="77777777" w:rsidR="004A3801" w:rsidRDefault="00C5671F" w:rsidP="00C93418">
      <w:pPr>
        <w:ind w:firstLineChars="200" w:firstLine="420"/>
        <w:rPr>
          <w:szCs w:val="21"/>
        </w:rPr>
      </w:pPr>
      <w:r>
        <w:rPr>
          <w:rFonts w:hint="eastAsia"/>
          <w:szCs w:val="21"/>
        </w:rPr>
        <w:t>1</w:t>
      </w:r>
      <w:r>
        <w:rPr>
          <w:rFonts w:hint="eastAsia"/>
          <w:szCs w:val="21"/>
        </w:rPr>
        <w:t>段フィルタ回路図・</w:t>
      </w:r>
      <w:r w:rsidR="00184584">
        <w:rPr>
          <w:rFonts w:hint="eastAsia"/>
          <w:szCs w:val="21"/>
        </w:rPr>
        <w:t>実装図・</w:t>
      </w:r>
      <w:r>
        <w:rPr>
          <w:rFonts w:hint="eastAsia"/>
          <w:szCs w:val="21"/>
        </w:rPr>
        <w:t>カットオフ周波数計算</w:t>
      </w:r>
    </w:p>
    <w:p w14:paraId="7D5CE972" w14:textId="77777777" w:rsidR="00FE5629" w:rsidRDefault="00FE5629" w:rsidP="002B5FB5">
      <w:pPr>
        <w:rPr>
          <w:szCs w:val="21"/>
        </w:rPr>
        <w:sectPr w:rsidR="00FE5629" w:rsidSect="00612190">
          <w:pgSz w:w="11906" w:h="16838" w:code="9"/>
          <w:pgMar w:top="1134" w:right="1021" w:bottom="1134" w:left="1021" w:header="851" w:footer="992" w:gutter="0"/>
          <w:cols w:space="425"/>
          <w:docGrid w:type="lines" w:linePitch="323" w:charSpace="39926"/>
        </w:sectPr>
      </w:pPr>
    </w:p>
    <w:p w14:paraId="61335504" w14:textId="76718DE1" w:rsidR="005A4B8A" w:rsidRPr="00602859" w:rsidRDefault="005A4B8A" w:rsidP="002B5FB5">
      <w:pPr>
        <w:rPr>
          <w:szCs w:val="21"/>
        </w:rPr>
      </w:pPr>
      <w:r>
        <w:rPr>
          <w:rFonts w:hint="eastAsia"/>
          <w:szCs w:val="21"/>
        </w:rPr>
        <w:lastRenderedPageBreak/>
        <w:t>①</w:t>
      </w:r>
      <m:oMath>
        <m:sSub>
          <m:sSubPr>
            <m:ctrlPr>
              <w:rPr>
                <w:rFonts w:ascii="Cambria Math" w:hAnsi="Cambria Math"/>
                <w:i/>
                <w:szCs w:val="21"/>
              </w:rPr>
            </m:ctrlPr>
          </m:sSubPr>
          <m:e>
            <m:r>
              <w:rPr>
                <w:rFonts w:ascii="Cambria Math" w:hAnsi="Cambria Math"/>
                <w:szCs w:val="21"/>
              </w:rPr>
              <m:t>f</m:t>
            </m:r>
          </m:e>
          <m:sub>
            <m:r>
              <w:rPr>
                <w:rFonts w:ascii="Cambria Math" w:hAnsi="Cambria Math"/>
                <w:szCs w:val="21"/>
              </w:rPr>
              <m:t>c</m:t>
            </m:r>
          </m:sub>
        </m:sSub>
        <m:r>
          <w:rPr>
            <w:rFonts w:ascii="Cambria Math" w:hAnsi="Cambria Math"/>
            <w:szCs w:val="21"/>
          </w:rPr>
          <m:t>=</m:t>
        </m:r>
        <m:f>
          <m:fPr>
            <m:ctrlPr>
              <w:rPr>
                <w:rFonts w:ascii="Cambria Math" w:hAnsi="Cambria Math"/>
                <w:i/>
                <w:szCs w:val="21"/>
              </w:rPr>
            </m:ctrlPr>
          </m:fPr>
          <m:num>
            <m:r>
              <w:rPr>
                <w:rFonts w:ascii="Cambria Math" w:hAnsi="Cambria Math"/>
                <w:szCs w:val="21"/>
              </w:rPr>
              <m:t>1</m:t>
            </m:r>
          </m:num>
          <m:den>
            <m:r>
              <w:rPr>
                <w:rFonts w:ascii="Cambria Math" w:hAnsi="Cambria Math"/>
                <w:szCs w:val="21"/>
              </w:rPr>
              <m:t>2*π*R*C</m:t>
            </m:r>
          </m:den>
        </m:f>
      </m:oMath>
    </w:p>
    <w:p w14:paraId="55DBD32D" w14:textId="0E94E191" w:rsidR="00602859" w:rsidRPr="00602859" w:rsidRDefault="00602859" w:rsidP="002B5FB5">
      <w:pPr>
        <w:rPr>
          <w:szCs w:val="21"/>
        </w:rPr>
      </w:pPr>
      <m:oMathPara>
        <m:oMathParaPr>
          <m:jc m:val="left"/>
        </m:oMathParaPr>
        <m:oMath>
          <m:r>
            <w:rPr>
              <w:rFonts w:ascii="Cambria Math" w:hAnsi="Cambria Math"/>
              <w:szCs w:val="21"/>
            </w:rPr>
            <m:t>=</m:t>
          </m:r>
          <m:f>
            <m:fPr>
              <m:ctrlPr>
                <w:rPr>
                  <w:rFonts w:ascii="Cambria Math" w:hAnsi="Cambria Math"/>
                  <w:i/>
                  <w:szCs w:val="21"/>
                </w:rPr>
              </m:ctrlPr>
            </m:fPr>
            <m:num>
              <m:r>
                <w:rPr>
                  <w:rFonts w:ascii="Cambria Math" w:hAnsi="Cambria Math"/>
                  <w:szCs w:val="21"/>
                </w:rPr>
                <m:t>1</m:t>
              </m:r>
            </m:num>
            <m:den>
              <m:r>
                <w:rPr>
                  <w:rFonts w:ascii="Cambria Math" w:hAnsi="Cambria Math"/>
                  <w:szCs w:val="21"/>
                </w:rPr>
                <m:t>2*3.14*16*</m:t>
              </m:r>
              <m:sSup>
                <m:sSupPr>
                  <m:ctrlPr>
                    <w:rPr>
                      <w:rFonts w:ascii="Cambria Math" w:hAnsi="Cambria Math"/>
                      <w:i/>
                      <w:szCs w:val="21"/>
                    </w:rPr>
                  </m:ctrlPr>
                </m:sSupPr>
                <m:e>
                  <m:r>
                    <w:rPr>
                      <w:rFonts w:ascii="Cambria Math" w:hAnsi="Cambria Math"/>
                      <w:szCs w:val="21"/>
                    </w:rPr>
                    <m:t>10</m:t>
                  </m:r>
                </m:e>
                <m:sup>
                  <m:r>
                    <w:rPr>
                      <w:rFonts w:ascii="Cambria Math" w:hAnsi="Cambria Math"/>
                      <w:szCs w:val="21"/>
                    </w:rPr>
                    <m:t>3</m:t>
                  </m:r>
                </m:sup>
              </m:sSup>
              <m:r>
                <w:rPr>
                  <w:rFonts w:ascii="Cambria Math" w:hAnsi="Cambria Math"/>
                  <w:szCs w:val="21"/>
                </w:rPr>
                <m:t>*1*</m:t>
              </m:r>
              <m:sSup>
                <m:sSupPr>
                  <m:ctrlPr>
                    <w:rPr>
                      <w:rFonts w:ascii="Cambria Math" w:hAnsi="Cambria Math"/>
                      <w:i/>
                      <w:szCs w:val="21"/>
                    </w:rPr>
                  </m:ctrlPr>
                </m:sSupPr>
                <m:e>
                  <m:r>
                    <w:rPr>
                      <w:rFonts w:ascii="Cambria Math" w:hAnsi="Cambria Math"/>
                      <w:szCs w:val="21"/>
                    </w:rPr>
                    <m:t>10</m:t>
                  </m:r>
                </m:e>
                <m:sup>
                  <m:r>
                    <w:rPr>
                      <w:rFonts w:ascii="Cambria Math" w:hAnsi="Cambria Math"/>
                      <w:szCs w:val="21"/>
                    </w:rPr>
                    <m:t>-9</m:t>
                  </m:r>
                </m:sup>
              </m:sSup>
            </m:den>
          </m:f>
        </m:oMath>
      </m:oMathPara>
    </w:p>
    <w:p w14:paraId="3A35F4FC" w14:textId="3AF70F71" w:rsidR="00602859" w:rsidRPr="00602859" w:rsidRDefault="00602859" w:rsidP="002B5FB5">
      <w:pPr>
        <w:rPr>
          <w:szCs w:val="21"/>
        </w:rPr>
      </w:pPr>
      <m:oMathPara>
        <m:oMathParaPr>
          <m:jc m:val="left"/>
        </m:oMathParaPr>
        <m:oMath>
          <m:r>
            <w:rPr>
              <w:rFonts w:ascii="Cambria Math" w:hAnsi="Cambria Math"/>
              <w:szCs w:val="21"/>
            </w:rPr>
            <m:t>≒10000[Hz]</m:t>
          </m:r>
        </m:oMath>
      </m:oMathPara>
    </w:p>
    <w:p w14:paraId="5AD48A06" w14:textId="77777777" w:rsidR="0052397D" w:rsidRDefault="005A4B8A" w:rsidP="002B5FB5">
      <w:pPr>
        <w:rPr>
          <w:szCs w:val="21"/>
        </w:rPr>
      </w:pPr>
      <w:r>
        <w:rPr>
          <w:rFonts w:hint="eastAsia"/>
          <w:szCs w:val="21"/>
        </w:rPr>
        <w:t>②</w:t>
      </w:r>
    </w:p>
    <w:p w14:paraId="29FE2F1C" w14:textId="17621EDD" w:rsidR="0052397D" w:rsidRDefault="0052397D" w:rsidP="002B5FB5">
      <w:pPr>
        <w:rPr>
          <w:szCs w:val="21"/>
        </w:rPr>
      </w:pPr>
      <w:r>
        <w:rPr>
          <w:noProof/>
          <w:szCs w:val="21"/>
        </w:rPr>
        <w:drawing>
          <wp:inline distT="0" distB="0" distL="0" distR="0" wp14:anchorId="52C33007" wp14:editId="23C86B99">
            <wp:extent cx="2432685" cy="2172754"/>
            <wp:effectExtent l="0" t="0" r="5715" b="12065"/>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スクリーンショット 2018-05-22 午後8.31.52.png"/>
                    <pic:cNvPicPr/>
                  </pic:nvPicPr>
                  <pic:blipFill>
                    <a:blip r:embed="rId7">
                      <a:extLst>
                        <a:ext uri="{28A0092B-C50C-407E-A947-70E740481C1C}">
                          <a14:useLocalDpi xmlns:a14="http://schemas.microsoft.com/office/drawing/2010/main" val="0"/>
                        </a:ext>
                      </a:extLst>
                    </a:blip>
                    <a:stretch>
                      <a:fillRect/>
                    </a:stretch>
                  </pic:blipFill>
                  <pic:spPr>
                    <a:xfrm>
                      <a:off x="0" y="0"/>
                      <a:ext cx="2452548" cy="2190494"/>
                    </a:xfrm>
                    <a:prstGeom prst="rect">
                      <a:avLst/>
                    </a:prstGeom>
                  </pic:spPr>
                </pic:pic>
              </a:graphicData>
            </a:graphic>
          </wp:inline>
        </w:drawing>
      </w:r>
    </w:p>
    <w:p w14:paraId="142F03FA" w14:textId="77777777" w:rsidR="005A4B8A" w:rsidRDefault="005A4B8A" w:rsidP="002B5FB5">
      <w:pPr>
        <w:rPr>
          <w:szCs w:val="21"/>
        </w:rPr>
      </w:pPr>
      <w:r>
        <w:rPr>
          <w:rFonts w:hint="eastAsia"/>
          <w:szCs w:val="21"/>
        </w:rPr>
        <w:t>③</w:t>
      </w:r>
    </w:p>
    <w:p w14:paraId="2A46C806" w14:textId="20328E41" w:rsidR="0052397D" w:rsidRDefault="0052397D" w:rsidP="002B5FB5">
      <w:pPr>
        <w:rPr>
          <w:szCs w:val="21"/>
        </w:rPr>
      </w:pPr>
      <w:r>
        <w:rPr>
          <w:noProof/>
          <w:szCs w:val="21"/>
        </w:rPr>
        <w:drawing>
          <wp:inline distT="0" distB="0" distL="0" distR="0" wp14:anchorId="4E88268F" wp14:editId="0CBAB65A">
            <wp:extent cx="2707960" cy="1523365"/>
            <wp:effectExtent l="0" t="0" r="10160" b="635"/>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SC_0215.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714617" cy="1527110"/>
                    </a:xfrm>
                    <a:prstGeom prst="rect">
                      <a:avLst/>
                    </a:prstGeom>
                  </pic:spPr>
                </pic:pic>
              </a:graphicData>
            </a:graphic>
          </wp:inline>
        </w:drawing>
      </w:r>
    </w:p>
    <w:p w14:paraId="6AB84112" w14:textId="77777777" w:rsidR="005A4B8A" w:rsidRDefault="005A4B8A" w:rsidP="002B5FB5">
      <w:pPr>
        <w:rPr>
          <w:szCs w:val="21"/>
        </w:rPr>
      </w:pPr>
      <w:r>
        <w:rPr>
          <w:rFonts w:hint="eastAsia"/>
          <w:szCs w:val="21"/>
        </w:rPr>
        <w:t>④</w:t>
      </w:r>
    </w:p>
    <w:p w14:paraId="39A532AB" w14:textId="77777777" w:rsidR="00C93418" w:rsidRPr="00C5671F" w:rsidRDefault="00C5671F" w:rsidP="005A4B8A">
      <w:pPr>
        <w:ind w:firstLineChars="200" w:firstLine="420"/>
        <w:rPr>
          <w:szCs w:val="21"/>
        </w:rPr>
      </w:pPr>
      <w:r>
        <w:rPr>
          <w:rFonts w:hint="eastAsia"/>
          <w:szCs w:val="21"/>
        </w:rPr>
        <w:t>このフィルタ（</w:t>
      </w:r>
      <w:r>
        <w:rPr>
          <w:rFonts w:hint="eastAsia"/>
          <w:szCs w:val="21"/>
        </w:rPr>
        <w:t>1</w:t>
      </w:r>
      <w:r>
        <w:rPr>
          <w:rFonts w:hint="eastAsia"/>
          <w:szCs w:val="21"/>
        </w:rPr>
        <w:t>段）の振幅特性</w:t>
      </w:r>
    </w:p>
    <w:p w14:paraId="1195AFE0" w14:textId="62B6FD5E" w:rsidR="00C93418" w:rsidRPr="0052397D" w:rsidRDefault="00C5671F" w:rsidP="002B5FB5">
      <w:r>
        <w:rPr>
          <w:rFonts w:hint="eastAsia"/>
          <w:szCs w:val="21"/>
        </w:rPr>
        <w:t xml:space="preserve">　　</w:t>
      </w:r>
      <w:r w:rsidR="00032F28" w:rsidRPr="00C5671F">
        <w:rPr>
          <w:position w:val="-10"/>
        </w:rPr>
        <w:object w:dxaOrig="1020" w:dyaOrig="320" w14:anchorId="3022F1E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1pt;height:16pt" o:ole="">
            <v:imagedata r:id="rId9" o:title=""/>
          </v:shape>
          <o:OLEObject Type="Embed" ProgID="Equation.3" ShapeID="_x0000_i1025" DrawAspect="Content" ObjectID="_1588537550" r:id="rId10"/>
        </w:object>
      </w:r>
      <m:oMath>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r>
                          <m:rPr>
                            <m:sty m:val="p"/>
                          </m:rPr>
                          <w:rPr>
                            <w:rFonts w:ascii="Cambria Math" w:hAnsi="Cambria Math"/>
                          </w:rPr>
                          <m:t>ω</m:t>
                        </m:r>
                        <m:r>
                          <w:rPr>
                            <w:rFonts w:ascii="Cambria Math" w:hAnsi="Cambria Math"/>
                          </w:rPr>
                          <m:t>*R*C</m:t>
                        </m:r>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1</m:t>
                    </m:r>
                  </m:e>
                  <m:sup>
                    <m:r>
                      <w:rPr>
                        <w:rFonts w:ascii="Cambria Math" w:hAnsi="Cambria Math"/>
                      </w:rPr>
                      <m:t>2</m:t>
                    </m:r>
                  </m:sup>
                </m:sSup>
              </m:e>
            </m:rad>
          </m:den>
        </m:f>
      </m:oMath>
    </w:p>
    <w:p w14:paraId="6C0D9894" w14:textId="276A653E" w:rsidR="0052397D" w:rsidRPr="0052397D" w:rsidRDefault="0052397D" w:rsidP="002B5FB5">
      <w:pPr>
        <w:rPr>
          <w:szCs w:val="21"/>
        </w:rPr>
      </w:pPr>
      <m:oMathPara>
        <m:oMathParaPr>
          <m:jc m:val="left"/>
        </m:oMathParaPr>
        <m:oMath>
          <m:r>
            <w:rPr>
              <w:rFonts w:ascii="Cambria Math" w:hAnsi="Cambria Math"/>
              <w:szCs w:val="21"/>
            </w:rPr>
            <m:t>=</m:t>
          </m:r>
          <m:f>
            <m:fPr>
              <m:ctrlPr>
                <w:rPr>
                  <w:rFonts w:ascii="Cambria Math" w:hAnsi="Cambria Math"/>
                  <w:i/>
                  <w:szCs w:val="21"/>
                </w:rPr>
              </m:ctrlPr>
            </m:fPr>
            <m:num>
              <m:r>
                <w:rPr>
                  <w:rFonts w:ascii="Cambria Math" w:hAnsi="Cambria Math"/>
                  <w:szCs w:val="21"/>
                </w:rPr>
                <m:t>1</m:t>
              </m:r>
            </m:num>
            <m:den>
              <m:rad>
                <m:radPr>
                  <m:degHide m:val="1"/>
                  <m:ctrlPr>
                    <w:rPr>
                      <w:rFonts w:ascii="Cambria Math" w:hAnsi="Cambria Math"/>
                      <w:i/>
                      <w:szCs w:val="21"/>
                    </w:rPr>
                  </m:ctrlPr>
                </m:radPr>
                <m:deg/>
                <m:e>
                  <m:sSup>
                    <m:sSupPr>
                      <m:ctrlPr>
                        <w:rPr>
                          <w:rFonts w:ascii="Cambria Math" w:hAnsi="Cambria Math"/>
                          <w:i/>
                          <w:szCs w:val="21"/>
                        </w:rPr>
                      </m:ctrlPr>
                    </m:sSupPr>
                    <m:e>
                      <m:d>
                        <m:dPr>
                          <m:ctrlPr>
                            <w:rPr>
                              <w:rFonts w:ascii="Cambria Math" w:hAnsi="Cambria Math"/>
                              <w:i/>
                              <w:szCs w:val="21"/>
                            </w:rPr>
                          </m:ctrlPr>
                        </m:dPr>
                        <m:e>
                          <m:r>
                            <w:rPr>
                              <w:rFonts w:ascii="Cambria Math" w:hAnsi="Cambria Math"/>
                              <w:szCs w:val="21"/>
                            </w:rPr>
                            <m:t>2</m:t>
                          </m:r>
                          <m:r>
                            <w:rPr>
                              <w:rFonts w:ascii="Cambria Math" w:hAnsi="Cambria Math"/>
                              <w:szCs w:val="21"/>
                            </w:rPr>
                            <m:t>*3.14</m:t>
                          </m:r>
                          <m:r>
                            <w:rPr>
                              <w:rFonts w:ascii="Cambria Math" w:hAnsi="Cambria Math"/>
                              <w:szCs w:val="21"/>
                            </w:rPr>
                            <m:t>*f*16*</m:t>
                          </m:r>
                          <m:sSup>
                            <m:sSupPr>
                              <m:ctrlPr>
                                <w:rPr>
                                  <w:rFonts w:ascii="Cambria Math" w:hAnsi="Cambria Math"/>
                                  <w:i/>
                                  <w:szCs w:val="21"/>
                                </w:rPr>
                              </m:ctrlPr>
                            </m:sSupPr>
                            <m:e>
                              <m:r>
                                <w:rPr>
                                  <w:rFonts w:ascii="Cambria Math" w:hAnsi="Cambria Math"/>
                                  <w:szCs w:val="21"/>
                                </w:rPr>
                                <m:t>10</m:t>
                              </m:r>
                            </m:e>
                            <m:sup>
                              <m:r>
                                <w:rPr>
                                  <w:rFonts w:ascii="Cambria Math" w:hAnsi="Cambria Math"/>
                                  <w:szCs w:val="21"/>
                                </w:rPr>
                                <m:t>3</m:t>
                              </m:r>
                            </m:sup>
                          </m:sSup>
                          <m:r>
                            <w:rPr>
                              <w:rFonts w:ascii="Cambria Math" w:hAnsi="Cambria Math"/>
                              <w:szCs w:val="21"/>
                            </w:rPr>
                            <m:t>*1*</m:t>
                          </m:r>
                          <m:sSup>
                            <m:sSupPr>
                              <m:ctrlPr>
                                <w:rPr>
                                  <w:rFonts w:ascii="Cambria Math" w:hAnsi="Cambria Math"/>
                                  <w:i/>
                                  <w:szCs w:val="21"/>
                                </w:rPr>
                              </m:ctrlPr>
                            </m:sSupPr>
                            <m:e>
                              <m:r>
                                <w:rPr>
                                  <w:rFonts w:ascii="Cambria Math" w:hAnsi="Cambria Math"/>
                                  <w:szCs w:val="21"/>
                                </w:rPr>
                                <m:t>10</m:t>
                              </m:r>
                            </m:e>
                            <m:sup>
                              <m:r>
                                <w:rPr>
                                  <w:rFonts w:ascii="Cambria Math" w:hAnsi="Cambria Math"/>
                                  <w:szCs w:val="21"/>
                                </w:rPr>
                                <m:t>-9</m:t>
                              </m:r>
                            </m:sup>
                          </m:sSup>
                        </m:e>
                      </m:d>
                    </m:e>
                    <m:sup>
                      <m:r>
                        <w:rPr>
                          <w:rFonts w:ascii="Cambria Math" w:hAnsi="Cambria Math"/>
                          <w:szCs w:val="21"/>
                        </w:rPr>
                        <m:t>2</m:t>
                      </m:r>
                    </m:sup>
                  </m:sSup>
                  <m:r>
                    <w:rPr>
                      <w:rFonts w:ascii="Cambria Math" w:hAnsi="Cambria Math"/>
                      <w:szCs w:val="21"/>
                    </w:rPr>
                    <m:t>+1</m:t>
                  </m:r>
                </m:e>
              </m:rad>
            </m:den>
          </m:f>
        </m:oMath>
      </m:oMathPara>
    </w:p>
    <w:p w14:paraId="3688F17A" w14:textId="0DAA9F43" w:rsidR="005A4B8A" w:rsidRPr="00FE5629" w:rsidRDefault="0052397D" w:rsidP="002B5FB5">
      <w:pPr>
        <w:rPr>
          <w:szCs w:val="21"/>
        </w:rPr>
      </w:pPr>
      <m:oMathPara>
        <m:oMathParaPr>
          <m:jc m:val="left"/>
        </m:oMathParaPr>
        <m:oMath>
          <m:r>
            <w:rPr>
              <w:rFonts w:ascii="Cambria Math" w:hAnsi="Cambria Math"/>
              <w:szCs w:val="21"/>
            </w:rPr>
            <m:t>=</m:t>
          </m:r>
          <m:f>
            <m:fPr>
              <m:ctrlPr>
                <w:rPr>
                  <w:rFonts w:ascii="Cambria Math" w:hAnsi="Cambria Math"/>
                  <w:i/>
                  <w:szCs w:val="21"/>
                </w:rPr>
              </m:ctrlPr>
            </m:fPr>
            <m:num>
              <m:r>
                <w:rPr>
                  <w:rFonts w:ascii="Cambria Math" w:hAnsi="Cambria Math"/>
                  <w:szCs w:val="21"/>
                </w:rPr>
                <m:t>1</m:t>
              </m:r>
            </m:num>
            <m:den>
              <m:rad>
                <m:radPr>
                  <m:degHide m:val="1"/>
                  <m:ctrlPr>
                    <w:rPr>
                      <w:rFonts w:ascii="Cambria Math" w:hAnsi="Cambria Math"/>
                      <w:i/>
                      <w:szCs w:val="21"/>
                    </w:rPr>
                  </m:ctrlPr>
                </m:radPr>
                <m:deg/>
                <m:e>
                  <m:sSup>
                    <m:sSupPr>
                      <m:ctrlPr>
                        <w:rPr>
                          <w:rFonts w:ascii="Cambria Math" w:hAnsi="Cambria Math"/>
                          <w:i/>
                          <w:szCs w:val="21"/>
                        </w:rPr>
                      </m:ctrlPr>
                    </m:sSupPr>
                    <m:e>
                      <m:d>
                        <m:dPr>
                          <m:ctrlPr>
                            <w:rPr>
                              <w:rFonts w:ascii="Cambria Math" w:hAnsi="Cambria Math"/>
                              <w:i/>
                              <w:szCs w:val="21"/>
                            </w:rPr>
                          </m:ctrlPr>
                        </m:dPr>
                        <m:e>
                          <m:r>
                            <w:rPr>
                              <w:rFonts w:ascii="Cambria Math" w:hAnsi="Cambria Math"/>
                              <w:szCs w:val="21"/>
                            </w:rPr>
                            <m:t>f*</m:t>
                          </m:r>
                          <m:r>
                            <w:rPr>
                              <w:rFonts w:ascii="Cambria Math" w:hAnsi="Cambria Math"/>
                              <w:szCs w:val="21"/>
                            </w:rPr>
                            <m:t>100.48</m:t>
                          </m:r>
                          <m:r>
                            <w:rPr>
                              <w:rFonts w:ascii="Cambria Math" w:hAnsi="Cambria Math"/>
                              <w:szCs w:val="21"/>
                            </w:rPr>
                            <m:t>*</m:t>
                          </m:r>
                          <m:sSup>
                            <m:sSupPr>
                              <m:ctrlPr>
                                <w:rPr>
                                  <w:rFonts w:ascii="Cambria Math" w:hAnsi="Cambria Math"/>
                                  <w:i/>
                                  <w:szCs w:val="21"/>
                                </w:rPr>
                              </m:ctrlPr>
                            </m:sSupPr>
                            <m:e>
                              <m:r>
                                <w:rPr>
                                  <w:rFonts w:ascii="Cambria Math" w:hAnsi="Cambria Math"/>
                                  <w:szCs w:val="21"/>
                                </w:rPr>
                                <m:t>10</m:t>
                              </m:r>
                            </m:e>
                            <m:sup>
                              <m:r>
                                <w:rPr>
                                  <w:rFonts w:ascii="Cambria Math" w:hAnsi="Cambria Math"/>
                                  <w:szCs w:val="21"/>
                                </w:rPr>
                                <m:t>-6</m:t>
                              </m:r>
                            </m:sup>
                          </m:sSup>
                        </m:e>
                      </m:d>
                    </m:e>
                    <m:sup>
                      <m:r>
                        <w:rPr>
                          <w:rFonts w:ascii="Cambria Math" w:hAnsi="Cambria Math"/>
                          <w:szCs w:val="21"/>
                        </w:rPr>
                        <m:t>2</m:t>
                      </m:r>
                    </m:sup>
                  </m:sSup>
                  <m:r>
                    <w:rPr>
                      <w:rFonts w:ascii="Cambria Math" w:hAnsi="Cambria Math"/>
                      <w:szCs w:val="21"/>
                    </w:rPr>
                    <m:t>+1</m:t>
                  </m:r>
                </m:e>
              </m:rad>
            </m:den>
          </m:f>
        </m:oMath>
      </m:oMathPara>
    </w:p>
    <w:p w14:paraId="3EA4ABA3" w14:textId="585B1A84" w:rsidR="00184584" w:rsidRDefault="00184584" w:rsidP="002B5FB5">
      <w:pPr>
        <w:rPr>
          <w:szCs w:val="21"/>
        </w:rPr>
      </w:pPr>
      <w:r>
        <w:rPr>
          <w:rFonts w:hint="eastAsia"/>
          <w:szCs w:val="21"/>
        </w:rPr>
        <w:t xml:space="preserve">　　</w:t>
      </w:r>
      <w:r w:rsidR="00C5671F">
        <w:rPr>
          <w:rFonts w:hint="eastAsia"/>
          <w:szCs w:val="21"/>
        </w:rPr>
        <w:t>1</w:t>
      </w:r>
      <w:r w:rsidR="00C5671F">
        <w:rPr>
          <w:rFonts w:hint="eastAsia"/>
          <w:szCs w:val="21"/>
        </w:rPr>
        <w:t>，</w:t>
      </w:r>
      <w:r w:rsidR="00C5671F">
        <w:rPr>
          <w:rFonts w:hint="eastAsia"/>
          <w:szCs w:val="21"/>
        </w:rPr>
        <w:t>2</w:t>
      </w:r>
      <w:r w:rsidR="00C5671F">
        <w:rPr>
          <w:rFonts w:hint="eastAsia"/>
          <w:szCs w:val="21"/>
        </w:rPr>
        <w:t>段時のグラフ（実測値・理論値）</w:t>
      </w:r>
    </w:p>
    <w:p w14:paraId="3796DF18" w14:textId="77777777" w:rsidR="00FE5629" w:rsidRDefault="00FE5629" w:rsidP="002B5FB5">
      <w:pPr>
        <w:rPr>
          <w:szCs w:val="21"/>
        </w:rPr>
      </w:pPr>
    </w:p>
    <w:p w14:paraId="3A152F97" w14:textId="77777777" w:rsidR="00FE5629" w:rsidRDefault="005A4B8A" w:rsidP="002B5FB5">
      <w:pPr>
        <w:rPr>
          <w:szCs w:val="21"/>
        </w:rPr>
      </w:pPr>
      <w:r>
        <w:rPr>
          <w:rFonts w:hint="eastAsia"/>
          <w:szCs w:val="21"/>
        </w:rPr>
        <w:t>⑤</w:t>
      </w:r>
    </w:p>
    <w:p w14:paraId="4E596FA5" w14:textId="74F6A441" w:rsidR="00184584" w:rsidRDefault="00FE5629" w:rsidP="002B5FB5">
      <w:pPr>
        <w:rPr>
          <w:szCs w:val="21"/>
        </w:rPr>
      </w:pPr>
      <w:r>
        <w:rPr>
          <w:noProof/>
        </w:rPr>
        <w:drawing>
          <wp:inline distT="0" distB="0" distL="0" distR="0" wp14:anchorId="35084647" wp14:editId="24932424">
            <wp:extent cx="3450590" cy="2066509"/>
            <wp:effectExtent l="0" t="0" r="0"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95645" cy="2093492"/>
                    </a:xfrm>
                    <a:prstGeom prst="rect">
                      <a:avLst/>
                    </a:prstGeom>
                  </pic:spPr>
                </pic:pic>
              </a:graphicData>
            </a:graphic>
          </wp:inline>
        </w:drawing>
      </w:r>
    </w:p>
    <w:p w14:paraId="6A486035" w14:textId="764E3CA4" w:rsidR="00B02FA1" w:rsidRPr="00184584" w:rsidRDefault="00B02FA1" w:rsidP="002B5FB5">
      <w:pPr>
        <w:rPr>
          <w:rFonts w:hint="eastAsia"/>
          <w:szCs w:val="21"/>
        </w:rPr>
      </w:pPr>
      <w:r>
        <w:rPr>
          <w:rFonts w:hint="eastAsia"/>
          <w:szCs w:val="21"/>
        </w:rPr>
        <w:t>青：理論値　橙：実測値</w:t>
      </w:r>
    </w:p>
    <w:p w14:paraId="581CE834" w14:textId="77777777" w:rsidR="005A4B8A" w:rsidRDefault="005A4B8A" w:rsidP="002B5FB5">
      <w:r>
        <w:rPr>
          <w:rFonts w:hint="eastAsia"/>
        </w:rPr>
        <w:t>⑥</w:t>
      </w:r>
    </w:p>
    <w:p w14:paraId="48C6D024" w14:textId="7725DAB2" w:rsidR="00FE5629" w:rsidRPr="00B02FA1" w:rsidRDefault="00FE5629" w:rsidP="00534F7F">
      <w:pPr>
        <w:rPr>
          <w:rFonts w:hint="eastAsia"/>
        </w:rPr>
      </w:pPr>
      <w:r>
        <w:rPr>
          <w:noProof/>
        </w:rPr>
        <w:drawing>
          <wp:inline distT="0" distB="0" distL="0" distR="0" wp14:anchorId="03338617" wp14:editId="24F3C9F1">
            <wp:extent cx="3488690" cy="2091287"/>
            <wp:effectExtent l="0" t="0" r="0" b="0"/>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521964" cy="2111233"/>
                    </a:xfrm>
                    <a:prstGeom prst="rect">
                      <a:avLst/>
                    </a:prstGeom>
                  </pic:spPr>
                </pic:pic>
              </a:graphicData>
            </a:graphic>
          </wp:inline>
        </w:drawing>
      </w:r>
      <w:bookmarkStart w:id="0" w:name="_GoBack"/>
      <w:bookmarkEnd w:id="0"/>
    </w:p>
    <w:p w14:paraId="58F98310" w14:textId="77777777" w:rsidR="00B02FA1" w:rsidRPr="00184584" w:rsidRDefault="00B02FA1" w:rsidP="00B02FA1">
      <w:pPr>
        <w:rPr>
          <w:rFonts w:hint="eastAsia"/>
          <w:szCs w:val="21"/>
        </w:rPr>
      </w:pPr>
      <w:r>
        <w:rPr>
          <w:rFonts w:hint="eastAsia"/>
          <w:szCs w:val="21"/>
        </w:rPr>
        <w:t>青：理論値　橙：実測値</w:t>
      </w:r>
    </w:p>
    <w:p w14:paraId="2B6190B7" w14:textId="77777777" w:rsidR="00B02FA1" w:rsidRPr="00B02FA1" w:rsidRDefault="00B02FA1" w:rsidP="00534F7F">
      <w:pPr>
        <w:rPr>
          <w:rFonts w:hint="eastAsia"/>
          <w:szCs w:val="21"/>
        </w:rPr>
        <w:sectPr w:rsidR="00B02FA1" w:rsidRPr="00B02FA1" w:rsidSect="00FE5629">
          <w:type w:val="continuous"/>
          <w:pgSz w:w="11906" w:h="16838" w:code="9"/>
          <w:pgMar w:top="1134" w:right="1021" w:bottom="1134" w:left="1021" w:header="851" w:footer="992" w:gutter="0"/>
          <w:cols w:num="2" w:space="425"/>
          <w:docGrid w:type="lines" w:linePitch="323" w:charSpace="39926"/>
        </w:sectPr>
      </w:pPr>
    </w:p>
    <w:p w14:paraId="0E2BCA46" w14:textId="77777777" w:rsidR="00FE5629" w:rsidRDefault="00FE5629" w:rsidP="00534F7F">
      <w:pPr>
        <w:rPr>
          <w:szCs w:val="21"/>
        </w:rPr>
      </w:pPr>
    </w:p>
    <w:p w14:paraId="40FBA710" w14:textId="77777777" w:rsidR="00FE5629" w:rsidRDefault="00FE5629" w:rsidP="00534F7F">
      <w:pPr>
        <w:rPr>
          <w:szCs w:val="21"/>
        </w:rPr>
      </w:pPr>
    </w:p>
    <w:p w14:paraId="1144DD2B" w14:textId="77777777" w:rsidR="00FE5629" w:rsidRDefault="00FE5629" w:rsidP="00534F7F">
      <w:pPr>
        <w:rPr>
          <w:szCs w:val="21"/>
        </w:rPr>
      </w:pPr>
    </w:p>
    <w:p w14:paraId="1B49A39F" w14:textId="77777777" w:rsidR="00FE5629" w:rsidRDefault="00FE5629" w:rsidP="00534F7F">
      <w:pPr>
        <w:rPr>
          <w:rFonts w:hint="eastAsia"/>
          <w:szCs w:val="21"/>
        </w:rPr>
      </w:pPr>
    </w:p>
    <w:p w14:paraId="2BB72BFE" w14:textId="31F96C91" w:rsidR="00534F7F" w:rsidRDefault="00534F7F" w:rsidP="00534F7F">
      <w:pPr>
        <w:rPr>
          <w:szCs w:val="21"/>
        </w:rPr>
      </w:pPr>
      <w:r>
        <w:rPr>
          <w:rFonts w:hint="eastAsia"/>
          <w:szCs w:val="21"/>
        </w:rPr>
        <w:lastRenderedPageBreak/>
        <w:t>２．考察</w:t>
      </w:r>
    </w:p>
    <w:p w14:paraId="2D1F7389" w14:textId="77777777" w:rsidR="00C93418" w:rsidRDefault="00C93418" w:rsidP="00534F7F">
      <w:pPr>
        <w:rPr>
          <w:szCs w:val="21"/>
        </w:rPr>
      </w:pPr>
    </w:p>
    <w:p w14:paraId="2AA01474" w14:textId="2EBC7DA7" w:rsidR="00C93418" w:rsidRDefault="00C93418" w:rsidP="00C93418">
      <w:pPr>
        <w:ind w:firstLineChars="100" w:firstLine="210"/>
        <w:rPr>
          <w:szCs w:val="21"/>
        </w:rPr>
      </w:pPr>
      <w:r>
        <w:rPr>
          <w:rFonts w:hint="eastAsia"/>
          <w:szCs w:val="21"/>
        </w:rPr>
        <w:t>・</w:t>
      </w:r>
      <w:r w:rsidR="00FE5629">
        <w:rPr>
          <w:rFonts w:hint="eastAsia"/>
          <w:szCs w:val="21"/>
        </w:rPr>
        <w:t>今回の実験により，</w:t>
      </w:r>
      <w:r w:rsidR="00045EE9">
        <w:rPr>
          <w:rFonts w:hint="eastAsia"/>
          <w:szCs w:val="21"/>
        </w:rPr>
        <w:t>周波数別に元の振幅と出力の日を変えることによって，遮断することができるようになった．</w:t>
      </w:r>
    </w:p>
    <w:p w14:paraId="5A3D7D22" w14:textId="2C2A40EF" w:rsidR="00C93418" w:rsidRDefault="00C93418" w:rsidP="00C93418">
      <w:pPr>
        <w:ind w:firstLineChars="100" w:firstLine="210"/>
        <w:rPr>
          <w:szCs w:val="21"/>
        </w:rPr>
      </w:pPr>
      <w:r>
        <w:rPr>
          <w:rFonts w:hint="eastAsia"/>
          <w:szCs w:val="21"/>
        </w:rPr>
        <w:t>・</w:t>
      </w:r>
      <w:r w:rsidR="00045EE9">
        <w:rPr>
          <w:rFonts w:hint="eastAsia"/>
          <w:szCs w:val="21"/>
        </w:rPr>
        <w:t>今実験では，計算から算出した理論値を，実際に観測した実測値がほぼ同じ値になっており，誤差がほとんどなかったため，オペアンプによるローパスフィルターは，かなり精度のいいものができているということがわかった．</w:t>
      </w:r>
    </w:p>
    <w:p w14:paraId="03F656C6" w14:textId="3239BA2F" w:rsidR="00C93418" w:rsidRDefault="00C93418" w:rsidP="00C93418">
      <w:pPr>
        <w:ind w:firstLineChars="100" w:firstLine="210"/>
        <w:rPr>
          <w:szCs w:val="21"/>
        </w:rPr>
      </w:pPr>
      <w:r>
        <w:rPr>
          <w:rFonts w:hint="eastAsia"/>
          <w:szCs w:val="21"/>
        </w:rPr>
        <w:t>・</w:t>
      </w:r>
      <w:r w:rsidR="00045EE9">
        <w:rPr>
          <w:rFonts w:hint="eastAsia"/>
          <w:szCs w:val="21"/>
        </w:rPr>
        <w:t>今回は，回路には特に負荷をかけていなかったため，実際に回路に運用する時に負荷をかけると，少し違った値が出る可能性があるかもしれないとも考えた．</w:t>
      </w:r>
    </w:p>
    <w:p w14:paraId="029BF885" w14:textId="65DDB39D" w:rsidR="00045EE9" w:rsidRDefault="00C93418" w:rsidP="00045EE9">
      <w:pPr>
        <w:ind w:firstLineChars="100" w:firstLine="210"/>
        <w:rPr>
          <w:szCs w:val="21"/>
        </w:rPr>
      </w:pPr>
      <w:r>
        <w:rPr>
          <w:rFonts w:hint="eastAsia"/>
          <w:szCs w:val="21"/>
        </w:rPr>
        <w:t>・</w:t>
      </w:r>
      <w:r w:rsidR="00045EE9">
        <w:rPr>
          <w:rFonts w:hint="eastAsia"/>
          <w:szCs w:val="21"/>
        </w:rPr>
        <w:t>また，今後の実験ではさらに回路が大きくなる時はノイズが乗ってしまう可能性があるので，それも考慮していきたいが，実測値がほぼ理論値と同じなため，おそらく誤差の範囲になると考えた．</w:t>
      </w:r>
    </w:p>
    <w:p w14:paraId="1407CF99" w14:textId="77777777" w:rsidR="009959C9" w:rsidRDefault="009959C9" w:rsidP="000404A1">
      <w:pPr>
        <w:rPr>
          <w:szCs w:val="21"/>
        </w:rPr>
      </w:pPr>
    </w:p>
    <w:p w14:paraId="0AB3D5EF" w14:textId="77777777" w:rsidR="004A3801" w:rsidRDefault="009959C9" w:rsidP="003D5892">
      <w:pPr>
        <w:rPr>
          <w:szCs w:val="21"/>
        </w:rPr>
      </w:pPr>
      <w:r>
        <w:rPr>
          <w:rFonts w:hint="eastAsia"/>
          <w:szCs w:val="21"/>
        </w:rPr>
        <w:t>３．自主課題</w:t>
      </w:r>
    </w:p>
    <w:p w14:paraId="05406C00" w14:textId="3115AB7E" w:rsidR="00045EE9" w:rsidRDefault="00045EE9" w:rsidP="003D5892">
      <w:pPr>
        <w:rPr>
          <w:szCs w:val="21"/>
        </w:rPr>
      </w:pPr>
      <w:r>
        <w:rPr>
          <w:rFonts w:hint="eastAsia"/>
          <w:szCs w:val="21"/>
        </w:rPr>
        <w:t xml:space="preserve">　</w:t>
      </w:r>
      <w:r w:rsidR="007C46EF">
        <w:rPr>
          <w:rFonts w:hint="eastAsia"/>
          <w:szCs w:val="21"/>
        </w:rPr>
        <w:t>２次の</w:t>
      </w:r>
      <w:r w:rsidR="007C46EF">
        <w:rPr>
          <w:rFonts w:hint="eastAsia"/>
          <w:szCs w:val="21"/>
        </w:rPr>
        <w:t>LPF</w:t>
      </w:r>
      <w:r w:rsidR="007C46EF">
        <w:rPr>
          <w:rFonts w:hint="eastAsia"/>
          <w:szCs w:val="21"/>
        </w:rPr>
        <w:t>（ローパスフィルター）では，それぞれの振幅特性の足し算の結果が振幅特性になるということが資料に書いていたが，そのことについて考えてみた．</w:t>
      </w:r>
    </w:p>
    <w:p w14:paraId="2760DEE3" w14:textId="66755238" w:rsidR="007C46EF" w:rsidRDefault="007C46EF" w:rsidP="003D5892">
      <w:pPr>
        <w:rPr>
          <w:szCs w:val="21"/>
        </w:rPr>
      </w:pPr>
      <w:r>
        <w:rPr>
          <w:rFonts w:hint="eastAsia"/>
          <w:szCs w:val="21"/>
        </w:rPr>
        <w:t xml:space="preserve">　自分は単純に掛け算になるのではないかと考えていたが，なぜ足し算になるのかが，グラフが対数になっているという点で気がついた．一般的に</w:t>
      </w:r>
      <w:r>
        <w:rPr>
          <w:szCs w:val="21"/>
        </w:rPr>
        <w:t>Log</w:t>
      </w:r>
      <w:r>
        <w:rPr>
          <w:rFonts w:hint="eastAsia"/>
          <w:szCs w:val="21"/>
        </w:rPr>
        <w:t>の中身での掛け算は</w:t>
      </w:r>
      <w:r>
        <w:rPr>
          <w:szCs w:val="21"/>
        </w:rPr>
        <w:t>Log</w:t>
      </w:r>
      <w:r>
        <w:rPr>
          <w:rFonts w:hint="eastAsia"/>
          <w:szCs w:val="21"/>
        </w:rPr>
        <w:t>どうしの足し算に変換できる．</w:t>
      </w:r>
    </w:p>
    <w:p w14:paraId="3DE0246E" w14:textId="5F586137" w:rsidR="007C46EF" w:rsidRPr="007C46EF" w:rsidRDefault="00B02FA1" w:rsidP="003D5892">
      <w:pPr>
        <w:rPr>
          <w:szCs w:val="21"/>
        </w:rPr>
      </w:pPr>
      <m:oMathPara>
        <m:oMath>
          <m:func>
            <m:funcPr>
              <m:ctrlPr>
                <w:rPr>
                  <w:rFonts w:ascii="Cambria Math" w:hAnsi="Cambria Math"/>
                  <w:szCs w:val="21"/>
                </w:rPr>
              </m:ctrlPr>
            </m:funcPr>
            <m:fName>
              <m:r>
                <m:rPr>
                  <m:sty m:val="p"/>
                </m:rPr>
                <w:rPr>
                  <w:rFonts w:ascii="Cambria Math" w:hAnsi="Cambria Math"/>
                  <w:szCs w:val="21"/>
                </w:rPr>
                <m:t>log</m:t>
              </m:r>
            </m:fName>
            <m:e>
              <m:d>
                <m:dPr>
                  <m:ctrlPr>
                    <w:rPr>
                      <w:rFonts w:ascii="Cambria Math" w:hAnsi="Cambria Math"/>
                      <w:i/>
                      <w:szCs w:val="21"/>
                    </w:rPr>
                  </m:ctrlPr>
                </m:dPr>
                <m:e>
                  <m:r>
                    <w:rPr>
                      <w:rFonts w:ascii="Cambria Math" w:hAnsi="Cambria Math"/>
                      <w:szCs w:val="21"/>
                    </w:rPr>
                    <m:t>a*b</m:t>
                  </m:r>
                </m:e>
              </m:d>
            </m:e>
          </m:func>
          <m:r>
            <w:rPr>
              <w:rFonts w:ascii="Cambria Math" w:hAnsi="Cambria Math"/>
              <w:szCs w:val="21"/>
            </w:rPr>
            <m:t>=loga+logb</m:t>
          </m:r>
        </m:oMath>
      </m:oMathPara>
    </w:p>
    <w:p w14:paraId="6539364E" w14:textId="3E72058E" w:rsidR="007C46EF" w:rsidRPr="007C46EF" w:rsidRDefault="007C46EF" w:rsidP="003D5892">
      <w:pPr>
        <w:rPr>
          <w:szCs w:val="21"/>
        </w:rPr>
      </w:pPr>
      <w:r>
        <w:rPr>
          <w:rFonts w:hint="eastAsia"/>
          <w:szCs w:val="21"/>
        </w:rPr>
        <w:t>のようになっている．これの場合で</w:t>
      </w:r>
      <w:r>
        <w:rPr>
          <w:szCs w:val="21"/>
        </w:rPr>
        <w:t>a=b</w:t>
      </w:r>
      <w:r>
        <w:rPr>
          <w:rFonts w:hint="eastAsia"/>
          <w:szCs w:val="21"/>
        </w:rPr>
        <w:t>であれば，中身は掛け算になっていても，</w:t>
      </w:r>
      <w:r>
        <w:rPr>
          <w:szCs w:val="21"/>
        </w:rPr>
        <w:t>dB</w:t>
      </w:r>
      <w:r>
        <w:rPr>
          <w:rFonts w:hint="eastAsia"/>
          <w:szCs w:val="21"/>
        </w:rPr>
        <w:t>に直すと，単純に足し算になっていることが理解できた．</w:t>
      </w:r>
    </w:p>
    <w:sectPr w:rsidR="007C46EF" w:rsidRPr="007C46EF" w:rsidSect="00FE5629">
      <w:type w:val="continuous"/>
      <w:pgSz w:w="11906" w:h="16838" w:code="9"/>
      <w:pgMar w:top="1134" w:right="1021" w:bottom="1134" w:left="1021" w:header="851" w:footer="992" w:gutter="0"/>
      <w:cols w:space="720"/>
      <w:docGrid w:type="lines" w:linePitch="323" w:charSpace="399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4CC0283" w14:textId="77777777" w:rsidR="00ED73DB" w:rsidRDefault="00ED73DB" w:rsidP="00534F7F">
      <w:r>
        <w:separator/>
      </w:r>
    </w:p>
  </w:endnote>
  <w:endnote w:type="continuationSeparator" w:id="0">
    <w:p w14:paraId="42D18850" w14:textId="77777777" w:rsidR="00ED73DB" w:rsidRDefault="00ED73DB" w:rsidP="00534F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w:panose1 w:val="02040604050505020304"/>
    <w:charset w:val="00"/>
    <w:family w:val="auto"/>
    <w:pitch w:val="variable"/>
    <w:sig w:usb0="00000287" w:usb1="00000000" w:usb2="00000000" w:usb3="00000000" w:csb0="0000009F" w:csb1="00000000"/>
  </w:font>
  <w:font w:name="ＭＳ 明朝">
    <w:charset w:val="80"/>
    <w:family w:val="auto"/>
    <w:pitch w:val="variable"/>
    <w:sig w:usb0="E00002FF" w:usb1="6AC7FDFB" w:usb2="08000012" w:usb3="00000000" w:csb0="0002009F" w:csb1="00000000"/>
  </w:font>
  <w:font w:name="Times New Roman">
    <w:panose1 w:val="02020603050405020304"/>
    <w:charset w:val="00"/>
    <w:family w:val="auto"/>
    <w:pitch w:val="variable"/>
    <w:sig w:usb0="E0002AEF" w:usb1="C0007841" w:usb2="00000009" w:usb3="00000000" w:csb0="000001F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Yu Gothic Light">
    <w:panose1 w:val="020B0300000000000000"/>
    <w:charset w:val="80"/>
    <w:family w:val="auto"/>
    <w:pitch w:val="variable"/>
    <w:sig w:usb0="E00002FF" w:usb1="2AC7FDFF" w:usb2="00000016" w:usb3="00000000" w:csb0="0002009F" w:csb1="00000000"/>
  </w:font>
  <w:font w:name="Yu Mincho">
    <w:panose1 w:val="02020400000000000000"/>
    <w:charset w:val="80"/>
    <w:family w:val="auto"/>
    <w:pitch w:val="variable"/>
    <w:sig w:usb0="800002E7" w:usb1="2AC7FCFF"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78F9754" w14:textId="77777777" w:rsidR="00ED73DB" w:rsidRDefault="00ED73DB" w:rsidP="00534F7F">
      <w:r>
        <w:separator/>
      </w:r>
    </w:p>
  </w:footnote>
  <w:footnote w:type="continuationSeparator" w:id="0">
    <w:p w14:paraId="4969832E" w14:textId="77777777" w:rsidR="00ED73DB" w:rsidRDefault="00ED73DB" w:rsidP="00534F7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40"/>
  <w:drawingGridHorizontalSpacing w:val="405"/>
  <w:drawingGridVerticalSpacing w:val="323"/>
  <w:displayHorizontalDrawingGridEvery w:val="0"/>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2190"/>
    <w:rsid w:val="00032F28"/>
    <w:rsid w:val="00032F90"/>
    <w:rsid w:val="000404A1"/>
    <w:rsid w:val="000434EE"/>
    <w:rsid w:val="00045EE9"/>
    <w:rsid w:val="00053B72"/>
    <w:rsid w:val="0008483E"/>
    <w:rsid w:val="00111B00"/>
    <w:rsid w:val="00117781"/>
    <w:rsid w:val="00127DDA"/>
    <w:rsid w:val="00136DBC"/>
    <w:rsid w:val="00184584"/>
    <w:rsid w:val="001855BC"/>
    <w:rsid w:val="001A149A"/>
    <w:rsid w:val="001D5F4C"/>
    <w:rsid w:val="001F5CCB"/>
    <w:rsid w:val="00226991"/>
    <w:rsid w:val="00263C7E"/>
    <w:rsid w:val="00275F34"/>
    <w:rsid w:val="002A074F"/>
    <w:rsid w:val="002B5FB5"/>
    <w:rsid w:val="00340AE0"/>
    <w:rsid w:val="003642B8"/>
    <w:rsid w:val="00371046"/>
    <w:rsid w:val="0038046E"/>
    <w:rsid w:val="003851B4"/>
    <w:rsid w:val="003B24A9"/>
    <w:rsid w:val="003B744D"/>
    <w:rsid w:val="003D5892"/>
    <w:rsid w:val="003D5B61"/>
    <w:rsid w:val="004002AF"/>
    <w:rsid w:val="004041A9"/>
    <w:rsid w:val="00415FC8"/>
    <w:rsid w:val="00441BF4"/>
    <w:rsid w:val="004A3801"/>
    <w:rsid w:val="00516F01"/>
    <w:rsid w:val="00521FB8"/>
    <w:rsid w:val="0052397D"/>
    <w:rsid w:val="00534F7F"/>
    <w:rsid w:val="0054218F"/>
    <w:rsid w:val="00563177"/>
    <w:rsid w:val="005922BD"/>
    <w:rsid w:val="00594CDD"/>
    <w:rsid w:val="0059652C"/>
    <w:rsid w:val="005A4B8A"/>
    <w:rsid w:val="00602859"/>
    <w:rsid w:val="00612190"/>
    <w:rsid w:val="006131B1"/>
    <w:rsid w:val="00615DA4"/>
    <w:rsid w:val="00661E78"/>
    <w:rsid w:val="00682D0F"/>
    <w:rsid w:val="00683D54"/>
    <w:rsid w:val="006A7C12"/>
    <w:rsid w:val="006B309D"/>
    <w:rsid w:val="006F34C0"/>
    <w:rsid w:val="007232AE"/>
    <w:rsid w:val="00727ED7"/>
    <w:rsid w:val="007358CD"/>
    <w:rsid w:val="00760EAB"/>
    <w:rsid w:val="007C46EF"/>
    <w:rsid w:val="007E076F"/>
    <w:rsid w:val="00860D36"/>
    <w:rsid w:val="008A7D50"/>
    <w:rsid w:val="008D4147"/>
    <w:rsid w:val="00933493"/>
    <w:rsid w:val="00943C0C"/>
    <w:rsid w:val="009959C9"/>
    <w:rsid w:val="009C66D6"/>
    <w:rsid w:val="009E5F19"/>
    <w:rsid w:val="009F101D"/>
    <w:rsid w:val="009F1926"/>
    <w:rsid w:val="00A14C10"/>
    <w:rsid w:val="00A2258E"/>
    <w:rsid w:val="00A563A5"/>
    <w:rsid w:val="00A83773"/>
    <w:rsid w:val="00A91043"/>
    <w:rsid w:val="00AA0B19"/>
    <w:rsid w:val="00B02FA1"/>
    <w:rsid w:val="00B1332B"/>
    <w:rsid w:val="00B443FD"/>
    <w:rsid w:val="00B45054"/>
    <w:rsid w:val="00B655C7"/>
    <w:rsid w:val="00B921B4"/>
    <w:rsid w:val="00B932C7"/>
    <w:rsid w:val="00BB2734"/>
    <w:rsid w:val="00BC00D4"/>
    <w:rsid w:val="00BD1C81"/>
    <w:rsid w:val="00C32DEE"/>
    <w:rsid w:val="00C5386B"/>
    <w:rsid w:val="00C5671F"/>
    <w:rsid w:val="00C93418"/>
    <w:rsid w:val="00CA7C01"/>
    <w:rsid w:val="00CC759F"/>
    <w:rsid w:val="00CE450E"/>
    <w:rsid w:val="00D029C7"/>
    <w:rsid w:val="00D205A2"/>
    <w:rsid w:val="00D338FD"/>
    <w:rsid w:val="00D77D3C"/>
    <w:rsid w:val="00DA138E"/>
    <w:rsid w:val="00DC658F"/>
    <w:rsid w:val="00DD1DC7"/>
    <w:rsid w:val="00E065CB"/>
    <w:rsid w:val="00E15F61"/>
    <w:rsid w:val="00E24704"/>
    <w:rsid w:val="00E40662"/>
    <w:rsid w:val="00E51566"/>
    <w:rsid w:val="00E6349F"/>
    <w:rsid w:val="00ED73DB"/>
    <w:rsid w:val="00F12C52"/>
    <w:rsid w:val="00F1680B"/>
    <w:rsid w:val="00F31BA7"/>
    <w:rsid w:val="00F44B10"/>
    <w:rsid w:val="00F67C19"/>
    <w:rsid w:val="00F91064"/>
    <w:rsid w:val="00FA7809"/>
    <w:rsid w:val="00FC0A72"/>
    <w:rsid w:val="00FE5629"/>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v:textbox inset="5.85pt,.7pt,5.85pt,.7pt"/>
    </o:shapedefaults>
    <o:shapelayout v:ext="edit">
      <o:idmap v:ext="edit" data="1"/>
    </o:shapelayout>
  </w:shapeDefaults>
  <w:decimalSymbol w:val="."/>
  <w:listSeparator w:val=","/>
  <w14:docId w14:val="56ED73F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382">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rsid w:val="00136DBC"/>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header"/>
    <w:basedOn w:val="a"/>
    <w:link w:val="a5"/>
    <w:rsid w:val="00534F7F"/>
    <w:pPr>
      <w:tabs>
        <w:tab w:val="center" w:pos="4252"/>
        <w:tab w:val="right" w:pos="8504"/>
      </w:tabs>
      <w:snapToGrid w:val="0"/>
    </w:pPr>
  </w:style>
  <w:style w:type="character" w:customStyle="1" w:styleId="a5">
    <w:name w:val="ヘッダー (文字)"/>
    <w:link w:val="a4"/>
    <w:rsid w:val="00534F7F"/>
    <w:rPr>
      <w:kern w:val="2"/>
      <w:sz w:val="21"/>
      <w:szCs w:val="24"/>
    </w:rPr>
  </w:style>
  <w:style w:type="paragraph" w:styleId="a6">
    <w:name w:val="footer"/>
    <w:basedOn w:val="a"/>
    <w:link w:val="a7"/>
    <w:rsid w:val="00534F7F"/>
    <w:pPr>
      <w:tabs>
        <w:tab w:val="center" w:pos="4252"/>
        <w:tab w:val="right" w:pos="8504"/>
      </w:tabs>
      <w:snapToGrid w:val="0"/>
    </w:pPr>
  </w:style>
  <w:style w:type="character" w:customStyle="1" w:styleId="a7">
    <w:name w:val="フッター (文字)"/>
    <w:link w:val="a6"/>
    <w:rsid w:val="00534F7F"/>
    <w:rPr>
      <w:kern w:val="2"/>
      <w:sz w:val="21"/>
      <w:szCs w:val="24"/>
    </w:rPr>
  </w:style>
  <w:style w:type="character" w:styleId="a8">
    <w:name w:val="Placeholder Text"/>
    <w:basedOn w:val="a0"/>
    <w:uiPriority w:val="99"/>
    <w:semiHidden/>
    <w:rsid w:val="0060285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45507323">
      <w:bodyDiv w:val="1"/>
      <w:marLeft w:val="0"/>
      <w:marRight w:val="0"/>
      <w:marTop w:val="0"/>
      <w:marBottom w:val="0"/>
      <w:divBdr>
        <w:top w:val="none" w:sz="0" w:space="0" w:color="auto"/>
        <w:left w:val="none" w:sz="0" w:space="0" w:color="auto"/>
        <w:bottom w:val="none" w:sz="0" w:space="0" w:color="auto"/>
        <w:right w:val="none" w:sz="0" w:space="0" w:color="auto"/>
      </w:divBdr>
    </w:div>
    <w:div w:id="1850756161">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4.tiff"/><Relationship Id="rId12" Type="http://schemas.openxmlformats.org/officeDocument/2006/relationships/image" Target="media/image5.tiff"/><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jpeg"/><Relationship Id="rId9" Type="http://schemas.openxmlformats.org/officeDocument/2006/relationships/image" Target="media/image3.wmf"/><Relationship Id="rId10" Type="http://schemas.openxmlformats.org/officeDocument/2006/relationships/oleObject" Target="embeddings/oleObject1.bin"/></Relationships>
</file>

<file path=word/theme/theme1.xml><?xml version="1.0" encoding="utf-8"?>
<a:theme xmlns:a="http://schemas.openxmlformats.org/drawingml/2006/main" name="ホワイ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Yu Gothic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Yu Mincho"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BCB3F42-8CCF-9647-B50C-D5D2A37439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Pages>
  <Words>147</Words>
  <Characters>844</Characters>
  <Application>Microsoft Macintosh Word</Application>
  <DocSecurity>0</DocSecurity>
  <Lines>7</Lines>
  <Paragraphs>1</Paragraphs>
  <ScaleCrop>false</ScaleCrop>
  <HeadingPairs>
    <vt:vector size="2" baseType="variant">
      <vt:variant>
        <vt:lpstr>タイトル</vt:lpstr>
      </vt:variant>
      <vt:variant>
        <vt:i4>1</vt:i4>
      </vt:variant>
    </vt:vector>
  </HeadingPairs>
  <TitlesOfParts>
    <vt:vector size="1" baseType="lpstr">
      <vt:lpstr>AS特別演習　「ディジタル信号処理」　課題１</vt:lpstr>
    </vt:vector>
  </TitlesOfParts>
  <Company/>
  <LinksUpToDate>false</LinksUpToDate>
  <CharactersWithSpaces>990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AS特別演習　「ディジタル信号処理」　課題１</dc:title>
  <dc:subject/>
  <dc:creator>吉本研究室</dc:creator>
  <cp:keywords/>
  <dc:description/>
  <cp:lastModifiedBy>s15023@tokyo.kosen-ac.jp</cp:lastModifiedBy>
  <cp:revision>4</cp:revision>
  <dcterms:created xsi:type="dcterms:W3CDTF">2018-05-22T12:02:00Z</dcterms:created>
  <dcterms:modified xsi:type="dcterms:W3CDTF">2018-05-22T14:39:00Z</dcterms:modified>
</cp:coreProperties>
</file>