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BF85B7" w14:textId="77777777" w:rsidR="00983175" w:rsidRDefault="00983175">
      <w:pPr>
        <w:rPr>
          <w:rFonts w:hint="eastAsia"/>
        </w:rPr>
      </w:pPr>
      <w:r>
        <w:rPr>
          <w:rFonts w:hint="eastAsia"/>
        </w:rPr>
        <w:t>目的</w:t>
      </w:r>
    </w:p>
    <w:p w14:paraId="4679B418" w14:textId="77777777" w:rsidR="00983175" w:rsidRDefault="00983175">
      <w:pPr>
        <w:rPr>
          <w:rFonts w:hint="eastAsia"/>
        </w:rPr>
      </w:pPr>
      <w:r>
        <w:rPr>
          <w:rFonts w:hint="eastAsia"/>
        </w:rPr>
        <w:t xml:space="preserve">　ライントレーサーが地面の黒線を認識して，それに沿って走れるように線を検出する回路を作成する．そのために，フォトリフレクタを使用し出力電圧と負荷抵抗，地面の色などの関係を測定によって調べ，線検出回路を作成する．</w:t>
      </w:r>
    </w:p>
    <w:p w14:paraId="45FEC4CD" w14:textId="77777777" w:rsidR="00983175" w:rsidRDefault="00983175">
      <w:pPr>
        <w:rPr>
          <w:rFonts w:hint="eastAsia"/>
        </w:rPr>
      </w:pPr>
    </w:p>
    <w:p w14:paraId="59D0BC45" w14:textId="77777777" w:rsidR="009F47B6" w:rsidRDefault="00316657">
      <w:pPr>
        <w:rPr>
          <w:rFonts w:hint="eastAsia"/>
        </w:rPr>
      </w:pPr>
      <w:r>
        <w:rPr>
          <w:rFonts w:hint="eastAsia"/>
        </w:rPr>
        <w:t>実験１</w:t>
      </w:r>
    </w:p>
    <w:p w14:paraId="37D38E11" w14:textId="77777777" w:rsidR="00316657" w:rsidRDefault="00316657">
      <w:pPr>
        <w:rPr>
          <w:rFonts w:hint="eastAsia"/>
        </w:rPr>
      </w:pPr>
      <w:r>
        <w:rPr>
          <w:rFonts w:hint="eastAsia"/>
        </w:rPr>
        <w:t xml:space="preserve">　フォトリフレクタTPR</w:t>
      </w:r>
      <w:r>
        <w:t>-105</w:t>
      </w:r>
      <w:r>
        <w:rPr>
          <w:rFonts w:hint="eastAsia"/>
        </w:rPr>
        <w:t>のLEDを点灯させる回路を設計し，センサ基板の実装図を作成する．部品番号は仮のものでいい．</w:t>
      </w:r>
    </w:p>
    <w:p w14:paraId="49FDE456" w14:textId="77777777" w:rsidR="00316657" w:rsidRDefault="00316657">
      <w:pPr>
        <w:rPr>
          <w:rFonts w:hint="eastAsia"/>
        </w:rPr>
      </w:pPr>
    </w:p>
    <w:p w14:paraId="2C2D9FFE" w14:textId="77777777" w:rsidR="00316657" w:rsidRDefault="00316657">
      <w:pPr>
        <w:rPr>
          <w:rFonts w:hint="eastAsia"/>
        </w:rPr>
      </w:pPr>
      <w:r>
        <w:t>[</w:t>
      </w:r>
      <w:r>
        <w:rPr>
          <w:rFonts w:hint="eastAsia"/>
        </w:rPr>
        <w:t>実験方法</w:t>
      </w:r>
      <w:r>
        <w:t>]</w:t>
      </w:r>
    </w:p>
    <w:p w14:paraId="6D5FAA90" w14:textId="77777777" w:rsidR="00A7654C" w:rsidRDefault="00A7654C">
      <w:pPr>
        <w:rPr>
          <w:rFonts w:hint="eastAsia"/>
        </w:rPr>
      </w:pPr>
      <w:r>
        <w:rPr>
          <w:rFonts w:hint="eastAsia"/>
        </w:rPr>
        <w:t>１．電源電圧を決める．</w:t>
      </w:r>
    </w:p>
    <w:p w14:paraId="0A1F479C" w14:textId="77777777" w:rsidR="00A7654C" w:rsidRPr="00A7654C" w:rsidRDefault="00A7654C">
      <w:pPr>
        <w:rPr>
          <w:rFonts w:hint="eastAsia"/>
        </w:rPr>
      </w:pPr>
      <w:r>
        <w:rPr>
          <w:rFonts w:hint="eastAsia"/>
        </w:rPr>
        <w:t>２</w:t>
      </w:r>
      <w:r>
        <w:rPr>
          <w:rFonts w:hint="eastAsia"/>
        </w:rPr>
        <w:t>．LED</w:t>
      </w:r>
      <w:r w:rsidR="00FB49B1">
        <w:rPr>
          <w:rFonts w:hint="eastAsia"/>
        </w:rPr>
        <w:t>の保護抵抗の</w:t>
      </w:r>
      <w:r>
        <w:rPr>
          <w:rFonts w:hint="eastAsia"/>
        </w:rPr>
        <w:t>位置を決める．</w:t>
      </w:r>
    </w:p>
    <w:p w14:paraId="6D0AD15C" w14:textId="77777777" w:rsidR="000F0E61" w:rsidRDefault="00A7654C">
      <w:pPr>
        <w:rPr>
          <w:rFonts w:hint="eastAsia"/>
        </w:rPr>
      </w:pPr>
      <w:r>
        <w:rPr>
          <w:rFonts w:hint="eastAsia"/>
        </w:rPr>
        <w:t>３</w:t>
      </w:r>
      <w:r w:rsidR="000F0E61">
        <w:rPr>
          <w:rFonts w:hint="eastAsia"/>
        </w:rPr>
        <w:t>．フォトリフレクタ</w:t>
      </w:r>
      <w:r w:rsidR="000F0E61">
        <w:t>TPR-105</w:t>
      </w:r>
      <w:r w:rsidR="000F0E61">
        <w:rPr>
          <w:rFonts w:hint="eastAsia"/>
        </w:rPr>
        <w:t>のLEDを点灯させる回路を設計するために，LEDの保護抵抗の値を決める．</w:t>
      </w:r>
    </w:p>
    <w:p w14:paraId="530E9E46" w14:textId="77777777" w:rsidR="00A7654C" w:rsidRDefault="00FB49B1">
      <w:pPr>
        <w:rPr>
          <w:rFonts w:hint="eastAsia"/>
        </w:rPr>
      </w:pPr>
      <w:r>
        <w:rPr>
          <w:rFonts w:hint="eastAsia"/>
        </w:rPr>
        <w:t>４</w:t>
      </w:r>
      <w:r w:rsidR="00A7654C">
        <w:rPr>
          <w:rFonts w:hint="eastAsia"/>
        </w:rPr>
        <w:t>．フォトリフレクタ</w:t>
      </w:r>
      <w:r w:rsidR="00A7654C">
        <w:t>TPR-105</w:t>
      </w:r>
      <w:r w:rsidR="00A7654C">
        <w:rPr>
          <w:rFonts w:hint="eastAsia"/>
        </w:rPr>
        <w:t>を使用した回路の実装図を作成する．</w:t>
      </w:r>
    </w:p>
    <w:p w14:paraId="72DAB3FA" w14:textId="77777777" w:rsidR="00A7654C" w:rsidRDefault="00A7654C">
      <w:pPr>
        <w:rPr>
          <w:rFonts w:hint="eastAsia"/>
        </w:rPr>
      </w:pPr>
    </w:p>
    <w:p w14:paraId="4B3761C6" w14:textId="77777777" w:rsidR="00A7654C" w:rsidRDefault="00FB49B1">
      <w:pPr>
        <w:rPr>
          <w:rFonts w:hint="eastAsia"/>
        </w:rPr>
      </w:pPr>
      <w:r>
        <w:t>[</w:t>
      </w:r>
      <w:r>
        <w:rPr>
          <w:rFonts w:hint="eastAsia"/>
        </w:rPr>
        <w:t>設計過程及び設計の結果得られた回路</w:t>
      </w:r>
      <w:r>
        <w:t>]</w:t>
      </w:r>
    </w:p>
    <w:p w14:paraId="26AECEC2" w14:textId="77777777" w:rsidR="00FB49B1" w:rsidRDefault="00FB49B1">
      <w:pPr>
        <w:rPr>
          <w:rFonts w:hint="eastAsia"/>
        </w:rPr>
      </w:pPr>
      <w:r>
        <w:rPr>
          <w:rFonts w:hint="eastAsia"/>
        </w:rPr>
        <w:t xml:space="preserve">　</w:t>
      </w:r>
      <w:r>
        <w:rPr>
          <w:rFonts w:hint="eastAsia"/>
        </w:rPr>
        <w:t>TPR</w:t>
      </w:r>
      <w:r>
        <w:t>-105</w:t>
      </w:r>
      <w:r>
        <w:rPr>
          <w:rFonts w:hint="eastAsia"/>
        </w:rPr>
        <w:t>のLEDを点灯させる回路</w:t>
      </w:r>
      <w:r>
        <w:rPr>
          <w:rFonts w:hint="eastAsia"/>
        </w:rPr>
        <w:t>を設計するためには，上記の</w:t>
      </w:r>
      <w:r>
        <w:t>[</w:t>
      </w:r>
      <w:r>
        <w:rPr>
          <w:rFonts w:hint="eastAsia"/>
        </w:rPr>
        <w:t>実験方法</w:t>
      </w:r>
      <w:r>
        <w:t>]</w:t>
      </w:r>
      <w:r>
        <w:rPr>
          <w:rFonts w:hint="eastAsia"/>
        </w:rPr>
        <w:t>の</w:t>
      </w:r>
      <w:r>
        <w:t>1,2,3</w:t>
      </w:r>
      <w:r>
        <w:rPr>
          <w:rFonts w:hint="eastAsia"/>
        </w:rPr>
        <w:t>番の通り，電源電圧とLEDの保護抵抗の位置とその値を決めなくてはならない．</w:t>
      </w:r>
    </w:p>
    <w:p w14:paraId="1B3EBC8C" w14:textId="77777777" w:rsidR="00FB49B1" w:rsidRDefault="00FB49B1">
      <w:pPr>
        <w:rPr>
          <w:rFonts w:hint="eastAsia"/>
        </w:rPr>
      </w:pPr>
      <w:r>
        <w:rPr>
          <w:rFonts w:hint="eastAsia"/>
        </w:rPr>
        <w:t xml:space="preserve">　電源電圧については配布された実験テキストに５Vというふうに定められていたため，直流安定化電源で５Vとなるように電源を取った．直流を選んだ理由については，LEDは極性があるため，逆方法に電圧をかけることができないからである．</w:t>
      </w:r>
    </w:p>
    <w:p w14:paraId="50D4190E" w14:textId="77777777" w:rsidR="00FB49B1" w:rsidRPr="00FB49B1" w:rsidRDefault="00FB49B1">
      <w:pPr>
        <w:rPr>
          <w:rFonts w:hint="eastAsia"/>
        </w:rPr>
      </w:pPr>
      <w:r>
        <w:rPr>
          <w:rFonts w:hint="eastAsia"/>
        </w:rPr>
        <w:t xml:space="preserve">　保護抵抗については，電源電圧が５Vに決まっており，TPR</w:t>
      </w:r>
      <w:r>
        <w:t>-105</w:t>
      </w:r>
      <w:r>
        <w:rPr>
          <w:rFonts w:hint="eastAsia"/>
        </w:rPr>
        <w:t>のデータシートを参照すると，LEDの順電流が</w:t>
      </w:r>
      <w:r>
        <w:t>20mA</w:t>
      </w:r>
      <w:r>
        <w:rPr>
          <w:rFonts w:hint="eastAsia"/>
        </w:rPr>
        <w:t>の時に</w:t>
      </w:r>
      <w:r>
        <w:t>1.2V</w:t>
      </w:r>
      <w:r>
        <w:rPr>
          <w:rFonts w:hint="eastAsia"/>
        </w:rPr>
        <w:t>の順電圧がかかると記載されていたので，</w:t>
      </w:r>
      <w:r w:rsidR="00FE5E30">
        <w:rPr>
          <w:rFonts w:hint="eastAsia"/>
        </w:rPr>
        <w:t>保護抵抗にかかる電圧は，</w:t>
      </w:r>
      <w:r w:rsidR="00FE5E30">
        <w:t>5</w:t>
      </w:r>
      <w:r w:rsidR="00FE5E30">
        <w:rPr>
          <w:rFonts w:hint="eastAsia"/>
        </w:rPr>
        <w:t>V</w:t>
      </w:r>
      <w:r w:rsidR="00FE5E30">
        <w:t xml:space="preserve"> - 1.2</w:t>
      </w:r>
      <w:r w:rsidR="00FE5E30">
        <w:rPr>
          <w:rFonts w:hint="eastAsia"/>
        </w:rPr>
        <w:t>V</w:t>
      </w:r>
      <w:r w:rsidR="00FE5E30">
        <w:t xml:space="preserve"> = 3.8V</w:t>
      </w:r>
      <w:r w:rsidR="00FE5E30">
        <w:rPr>
          <w:rFonts w:hint="eastAsia"/>
        </w:rPr>
        <w:t>となるので</w:t>
      </w:r>
      <w:r>
        <w:rPr>
          <w:rFonts w:hint="eastAsia"/>
        </w:rPr>
        <w:t>オームの法則V</w:t>
      </w:r>
      <w:r>
        <w:t>(</w:t>
      </w:r>
      <w:r>
        <w:rPr>
          <w:rFonts w:hint="eastAsia"/>
        </w:rPr>
        <w:t>電圧</w:t>
      </w:r>
      <w:r>
        <w:t>)</w:t>
      </w:r>
      <w:r>
        <w:rPr>
          <w:rFonts w:hint="eastAsia"/>
        </w:rPr>
        <w:t>＝I</w:t>
      </w:r>
      <w:r>
        <w:t>(</w:t>
      </w:r>
      <w:r>
        <w:rPr>
          <w:rFonts w:hint="eastAsia"/>
        </w:rPr>
        <w:t>電流</w:t>
      </w:r>
      <w:r>
        <w:t>)</w:t>
      </w:r>
      <w:r>
        <w:rPr>
          <w:rFonts w:hint="eastAsia"/>
        </w:rPr>
        <w:t>R</w:t>
      </w:r>
      <w:r>
        <w:t>(</w:t>
      </w:r>
      <w:r>
        <w:rPr>
          <w:rFonts w:hint="eastAsia"/>
        </w:rPr>
        <w:t>抵抗</w:t>
      </w:r>
      <w:r>
        <w:t>)</w:t>
      </w:r>
      <w:r>
        <w:rPr>
          <w:rFonts w:hint="eastAsia"/>
        </w:rPr>
        <w:t>を変形して使用すると，</w:t>
      </w:r>
    </w:p>
    <w:p w14:paraId="73D211E3" w14:textId="77777777" w:rsidR="00FB49B1" w:rsidRPr="00FB49B1" w:rsidRDefault="00FB49B1">
      <m:oMathPara>
        <m:oMath>
          <m:r>
            <m:rPr>
              <m:sty m:val="p"/>
            </m:rPr>
            <w:rPr>
              <w:rFonts w:ascii="Cambria Math" w:hAnsi="Cambria Math"/>
            </w:rPr>
            <m:t>V=I*R</m:t>
          </m:r>
        </m:oMath>
      </m:oMathPara>
    </w:p>
    <w:p w14:paraId="5D052F91" w14:textId="77777777" w:rsidR="00FB49B1" w:rsidRPr="00DF0AA5" w:rsidRDefault="00DF0AA5">
      <m:oMathPara>
        <m:oMath>
          <m:r>
            <w:rPr>
              <w:rFonts w:ascii="Cambria Math" w:hAnsi="Cambria Math"/>
            </w:rPr>
            <m:t>R=</m:t>
          </m:r>
          <m:f>
            <m:fPr>
              <m:ctrlPr>
                <w:rPr>
                  <w:rFonts w:ascii="Cambria Math" w:hAnsi="Cambria Math"/>
                  <w:i/>
                </w:rPr>
              </m:ctrlPr>
            </m:fPr>
            <m:num>
              <m:r>
                <w:rPr>
                  <w:rFonts w:ascii="Cambria Math" w:hAnsi="Cambria Math"/>
                </w:rPr>
                <m:t>V</m:t>
              </m:r>
            </m:num>
            <m:den>
              <m:r>
                <w:rPr>
                  <w:rFonts w:ascii="Cambria Math" w:hAnsi="Cambria Math"/>
                </w:rPr>
                <m:t>I</m:t>
              </m:r>
            </m:den>
          </m:f>
        </m:oMath>
      </m:oMathPara>
    </w:p>
    <w:p w14:paraId="2AFEC27E" w14:textId="77777777" w:rsidR="00DF0AA5" w:rsidRPr="00DF0AA5" w:rsidRDefault="00DF0AA5">
      <m:oMathPara>
        <m:oMath>
          <m:r>
            <w:rPr>
              <w:rFonts w:ascii="Cambria Math" w:hAnsi="Cambria Math"/>
            </w:rPr>
            <m:t>R=</m:t>
          </m:r>
          <m:f>
            <m:fPr>
              <m:ctrlPr>
                <w:rPr>
                  <w:rFonts w:ascii="Cambria Math" w:hAnsi="Cambria Math"/>
                  <w:i/>
                </w:rPr>
              </m:ctrlPr>
            </m:fPr>
            <m:num>
              <m:r>
                <w:rPr>
                  <w:rFonts w:ascii="Cambria Math" w:hAnsi="Cambria Math"/>
                </w:rPr>
                <m:t>3.8</m:t>
              </m:r>
            </m:num>
            <m:den>
              <m:r>
                <w:rPr>
                  <w:rFonts w:ascii="Cambria Math" w:hAnsi="Cambria Math"/>
                </w:rPr>
                <m:t>20*</m:t>
              </m:r>
              <m:sSup>
                <m:sSupPr>
                  <m:ctrlPr>
                    <w:rPr>
                      <w:rFonts w:ascii="Cambria Math" w:hAnsi="Cambria Math"/>
                      <w:i/>
                    </w:rPr>
                  </m:ctrlPr>
                </m:sSupPr>
                <m:e>
                  <m:r>
                    <w:rPr>
                      <w:rFonts w:ascii="Cambria Math" w:hAnsi="Cambria Math"/>
                    </w:rPr>
                    <m:t>10</m:t>
                  </m:r>
                </m:e>
                <m:sup>
                  <m:r>
                    <w:rPr>
                      <w:rFonts w:ascii="Cambria Math" w:hAnsi="Cambria Math"/>
                    </w:rPr>
                    <m:t>-3</m:t>
                  </m:r>
                </m:sup>
              </m:sSup>
            </m:den>
          </m:f>
        </m:oMath>
      </m:oMathPara>
    </w:p>
    <w:p w14:paraId="0A781612" w14:textId="77777777" w:rsidR="00DF0AA5" w:rsidRPr="00FE5E30" w:rsidRDefault="00DF0AA5">
      <w:pPr>
        <w:rPr>
          <w:rFonts w:hint="eastAsia"/>
          <w:i/>
        </w:rPr>
      </w:pPr>
      <m:oMathPara>
        <m:oMath>
          <m:r>
            <w:rPr>
              <w:rFonts w:ascii="Cambria Math" w:hAnsi="Cambria Math"/>
            </w:rPr>
            <w:lastRenderedPageBreak/>
            <m:t>R=</m:t>
          </m:r>
          <m:r>
            <w:rPr>
              <w:rFonts w:ascii="Cambria Math" w:hAnsi="Cambria Math"/>
            </w:rPr>
            <m:t>190[</m:t>
          </m:r>
          <m:r>
            <m:rPr>
              <m:sty m:val="p"/>
            </m:rPr>
            <w:rPr>
              <w:rFonts w:ascii="Cambria Math" w:hAnsi="Cambria Math"/>
            </w:rPr>
            <m:t>Ω</m:t>
          </m:r>
          <m:r>
            <w:rPr>
              <w:rFonts w:ascii="Cambria Math" w:hAnsi="Cambria Math"/>
            </w:rPr>
            <m:t>]</m:t>
          </m:r>
        </m:oMath>
      </m:oMathPara>
    </w:p>
    <w:p w14:paraId="3BF37027" w14:textId="77777777" w:rsidR="00FE5E30" w:rsidRDefault="00FE5E30">
      <w:pPr>
        <w:rPr>
          <w:rFonts w:hint="eastAsia"/>
        </w:rPr>
      </w:pPr>
      <w:r>
        <w:rPr>
          <w:rFonts w:hint="eastAsia"/>
        </w:rPr>
        <w:t>となる．</w:t>
      </w:r>
    </w:p>
    <w:p w14:paraId="05226A2E" w14:textId="77777777" w:rsidR="00FE5E30" w:rsidRDefault="00FE5E30">
      <w:pPr>
        <w:rPr>
          <w:rFonts w:hint="eastAsia"/>
        </w:rPr>
      </w:pPr>
      <w:r>
        <w:rPr>
          <w:rFonts w:hint="eastAsia"/>
        </w:rPr>
        <w:t xml:space="preserve">　この値をもとに実験室に実際にある抵抗値で</w:t>
      </w:r>
      <w:r>
        <w:t>190</w:t>
      </w:r>
      <w:r>
        <w:rPr>
          <w:rFonts w:hint="eastAsia"/>
        </w:rPr>
        <w:t>Ωより大きく，かつ一番近い抵抗値を探すと，</w:t>
      </w:r>
      <w:r>
        <w:t>200</w:t>
      </w:r>
      <w:r>
        <w:rPr>
          <w:rFonts w:hint="eastAsia"/>
        </w:rPr>
        <w:t>Ωとなった．よって，保護抵抗には</w:t>
      </w:r>
      <w:r>
        <w:t>200</w:t>
      </w:r>
      <w:r>
        <w:rPr>
          <w:rFonts w:hint="eastAsia"/>
        </w:rPr>
        <w:t>Ωを使用した．</w:t>
      </w:r>
    </w:p>
    <w:p w14:paraId="14500A4E" w14:textId="77777777" w:rsidR="00FE5E30" w:rsidRDefault="00FE5E30">
      <w:pPr>
        <w:rPr>
          <w:rFonts w:hint="eastAsia"/>
        </w:rPr>
      </w:pPr>
      <w:r>
        <w:rPr>
          <w:rFonts w:hint="eastAsia"/>
        </w:rPr>
        <w:t>また，得られた回路は</w:t>
      </w:r>
      <w:r w:rsidR="001926C1">
        <w:rPr>
          <w:rFonts w:hint="eastAsia"/>
        </w:rPr>
        <w:t>図１に，実装図は図２，図１の部品表は表１に示す．</w:t>
      </w:r>
    </w:p>
    <w:p w14:paraId="5DA81086" w14:textId="77777777" w:rsidR="00606E31" w:rsidRDefault="00606E31">
      <w:pPr>
        <w:rPr>
          <w:rFonts w:hint="eastAsia"/>
        </w:rPr>
      </w:pPr>
    </w:p>
    <w:p w14:paraId="138EDBBE" w14:textId="77777777" w:rsidR="00606E31" w:rsidRDefault="00606E31">
      <w:pPr>
        <w:rPr>
          <w:rFonts w:hint="eastAsia"/>
        </w:rPr>
      </w:pPr>
      <w:r>
        <w:rPr>
          <w:rFonts w:hint="eastAsia"/>
        </w:rPr>
        <w:t>実験４</w:t>
      </w:r>
    </w:p>
    <w:p w14:paraId="6A90D38D" w14:textId="77777777" w:rsidR="006A496D" w:rsidRDefault="006A496D">
      <w:pPr>
        <w:rPr>
          <w:rFonts w:hint="eastAsia"/>
        </w:rPr>
      </w:pPr>
      <w:r>
        <w:rPr>
          <w:rFonts w:hint="eastAsia"/>
        </w:rPr>
        <w:t xml:space="preserve">　実験２で仮作成したセンサ基板を用いてさまざまな測定を行い，フォトリフレクタ</w:t>
      </w:r>
      <w:r>
        <w:t>TPR-105</w:t>
      </w:r>
      <w:r>
        <w:rPr>
          <w:rFonts w:hint="eastAsia"/>
        </w:rPr>
        <w:t>を用いた線検出回路を設計する．</w:t>
      </w:r>
    </w:p>
    <w:p w14:paraId="5110A5A8" w14:textId="77777777" w:rsidR="006A496D" w:rsidRDefault="006A496D">
      <w:pPr>
        <w:rPr>
          <w:rFonts w:hint="eastAsia"/>
        </w:rPr>
      </w:pPr>
    </w:p>
    <w:p w14:paraId="06B00B48" w14:textId="77777777" w:rsidR="006A496D" w:rsidRDefault="006A496D">
      <w:pPr>
        <w:rPr>
          <w:rFonts w:hint="eastAsia"/>
        </w:rPr>
      </w:pPr>
      <w:r>
        <w:t>[</w:t>
      </w:r>
      <w:r>
        <w:rPr>
          <w:rFonts w:hint="eastAsia"/>
        </w:rPr>
        <w:t>実験方法</w:t>
      </w:r>
      <w:r>
        <w:t>]</w:t>
      </w:r>
    </w:p>
    <w:p w14:paraId="2AAD7631" w14:textId="77777777" w:rsidR="00C945DF" w:rsidRDefault="00C945DF">
      <w:pPr>
        <w:rPr>
          <w:rFonts w:hint="eastAsia"/>
        </w:rPr>
      </w:pPr>
      <w:r>
        <w:rPr>
          <w:rFonts w:hint="eastAsia"/>
        </w:rPr>
        <w:t>１．電源電圧を決める．</w:t>
      </w:r>
    </w:p>
    <w:p w14:paraId="5B9BEFA5" w14:textId="77777777" w:rsidR="00C945DF" w:rsidRDefault="00C945DF">
      <w:pPr>
        <w:rPr>
          <w:rFonts w:hint="eastAsia"/>
        </w:rPr>
      </w:pPr>
      <w:r>
        <w:rPr>
          <w:rFonts w:hint="eastAsia"/>
        </w:rPr>
        <w:t>２．出力すべき電圧の範囲を決めるためにコレクタ・エミッタ間の抵抗の値を決める．</w:t>
      </w:r>
    </w:p>
    <w:p w14:paraId="08456F7A" w14:textId="77777777" w:rsidR="00C945DF" w:rsidRDefault="00C945DF">
      <w:pPr>
        <w:rPr>
          <w:rFonts w:hint="eastAsia"/>
        </w:rPr>
      </w:pPr>
      <w:r>
        <w:rPr>
          <w:rFonts w:hint="eastAsia"/>
        </w:rPr>
        <w:t>３．また，センサ基板の取り付け高さも決める．</w:t>
      </w:r>
    </w:p>
    <w:p w14:paraId="6AD24953" w14:textId="77777777" w:rsidR="00C945DF" w:rsidRDefault="00C945DF">
      <w:pPr>
        <w:rPr>
          <w:rFonts w:hint="eastAsia"/>
        </w:rPr>
      </w:pPr>
      <w:r>
        <w:rPr>
          <w:rFonts w:hint="eastAsia"/>
        </w:rPr>
        <w:t>４．</w:t>
      </w:r>
      <w:r w:rsidR="00501A29">
        <w:rPr>
          <w:rFonts w:hint="eastAsia"/>
        </w:rPr>
        <w:t>２</w:t>
      </w:r>
      <w:r w:rsidR="00501A29">
        <w:t>,3</w:t>
      </w:r>
      <w:r w:rsidR="00501A29">
        <w:rPr>
          <w:rFonts w:hint="eastAsia"/>
        </w:rPr>
        <w:t>を踏まえて回路図を作成する．</w:t>
      </w:r>
    </w:p>
    <w:p w14:paraId="2053E339" w14:textId="77777777" w:rsidR="00501A29" w:rsidRDefault="00501A29">
      <w:pPr>
        <w:rPr>
          <w:rFonts w:hint="eastAsia"/>
        </w:rPr>
      </w:pPr>
    </w:p>
    <w:p w14:paraId="4D40D51A" w14:textId="77777777" w:rsidR="00501A29" w:rsidRDefault="0027485F">
      <w:pPr>
        <w:rPr>
          <w:rFonts w:hint="eastAsia"/>
        </w:rPr>
      </w:pPr>
      <w:r>
        <w:t>[</w:t>
      </w:r>
      <w:r>
        <w:rPr>
          <w:rFonts w:hint="eastAsia"/>
        </w:rPr>
        <w:t>測定回路および測定結果</w:t>
      </w:r>
      <w:r>
        <w:t>]</w:t>
      </w:r>
    </w:p>
    <w:p w14:paraId="4B3C26A7" w14:textId="77777777" w:rsidR="0027485F" w:rsidRDefault="0027485F">
      <w:pPr>
        <w:rPr>
          <w:rFonts w:hint="eastAsia"/>
        </w:rPr>
      </w:pPr>
      <w:r>
        <w:rPr>
          <w:rFonts w:hint="eastAsia"/>
        </w:rPr>
        <w:t xml:space="preserve">　</w:t>
      </w:r>
      <w:r>
        <w:t>[</w:t>
      </w:r>
      <w:r>
        <w:rPr>
          <w:rFonts w:hint="eastAsia"/>
        </w:rPr>
        <w:t>実験方法</w:t>
      </w:r>
      <w:r>
        <w:t>]</w:t>
      </w:r>
      <w:r>
        <w:rPr>
          <w:rFonts w:hint="eastAsia"/>
        </w:rPr>
        <w:t>の２で示した通り，負荷抵抗の値を決めるための測定をする．測定回路は，以下に図３として示し，その部品表は表２として示す．また，図３の回路で行った測定の結果は表３として示す．</w:t>
      </w:r>
    </w:p>
    <w:p w14:paraId="5DA3B732" w14:textId="77777777" w:rsidR="00965BAE" w:rsidRDefault="00965BAE">
      <w:pPr>
        <w:rPr>
          <w:rFonts w:hint="eastAsia"/>
        </w:rPr>
      </w:pPr>
    </w:p>
    <w:p w14:paraId="6CB7F3E5" w14:textId="77777777" w:rsidR="00965BAE" w:rsidRDefault="00965BAE">
      <w:bookmarkStart w:id="0" w:name="_GoBack"/>
      <w:bookmarkEnd w:id="0"/>
    </w:p>
    <w:p w14:paraId="68148642" w14:textId="77777777" w:rsidR="00965BAE" w:rsidRDefault="00965BAE">
      <w:pPr>
        <w:rPr>
          <w:rFonts w:hint="eastAsia"/>
        </w:rPr>
      </w:pPr>
    </w:p>
    <w:p w14:paraId="766F8BBB" w14:textId="77777777" w:rsidR="00983175" w:rsidRDefault="00983175">
      <w:pPr>
        <w:rPr>
          <w:rFonts w:hint="eastAsia"/>
        </w:rPr>
      </w:pPr>
    </w:p>
    <w:p w14:paraId="30508B82" w14:textId="77777777" w:rsidR="00983175" w:rsidRDefault="00983175">
      <w:pPr>
        <w:rPr>
          <w:rFonts w:hint="eastAsia"/>
        </w:rPr>
      </w:pPr>
    </w:p>
    <w:p w14:paraId="1D04B665" w14:textId="77777777" w:rsidR="00983175" w:rsidRDefault="00983175">
      <w:pPr>
        <w:rPr>
          <w:rFonts w:hint="eastAsia"/>
        </w:rPr>
      </w:pPr>
    </w:p>
    <w:p w14:paraId="58D6150F" w14:textId="77777777" w:rsidR="00983175" w:rsidRDefault="00983175">
      <w:pPr>
        <w:rPr>
          <w:rFonts w:hint="eastAsia"/>
        </w:rPr>
      </w:pPr>
    </w:p>
    <w:p w14:paraId="27F2CE85" w14:textId="77777777" w:rsidR="00983175" w:rsidRDefault="00983175">
      <w:pPr>
        <w:rPr>
          <w:rFonts w:hint="eastAsia"/>
        </w:rPr>
      </w:pPr>
    </w:p>
    <w:p w14:paraId="28E997A3" w14:textId="77777777" w:rsidR="00983175" w:rsidRDefault="00983175">
      <w:pPr>
        <w:rPr>
          <w:rFonts w:hint="eastAsia"/>
        </w:rPr>
      </w:pPr>
    </w:p>
    <w:p w14:paraId="246B2175" w14:textId="77777777" w:rsidR="00983175" w:rsidRDefault="00983175">
      <w:pPr>
        <w:rPr>
          <w:rFonts w:hint="eastAsia"/>
        </w:rPr>
      </w:pPr>
    </w:p>
    <w:p w14:paraId="3CEF45CB" w14:textId="77777777" w:rsidR="00983175" w:rsidRDefault="00983175">
      <w:pPr>
        <w:rPr>
          <w:rFonts w:hint="eastAsia"/>
        </w:rPr>
      </w:pPr>
    </w:p>
    <w:p w14:paraId="425550BE" w14:textId="77777777" w:rsidR="00983175" w:rsidRDefault="00983175">
      <w:pPr>
        <w:rPr>
          <w:rFonts w:hint="eastAsia"/>
        </w:rPr>
      </w:pPr>
    </w:p>
    <w:p w14:paraId="5E075440" w14:textId="77777777" w:rsidR="0027485F" w:rsidRDefault="00965BAE" w:rsidP="00965BAE">
      <w:pPr>
        <w:jc w:val="center"/>
        <w:rPr>
          <w:rFonts w:hint="eastAsia"/>
        </w:rPr>
      </w:pPr>
      <w:r>
        <w:rPr>
          <w:rFonts w:hint="eastAsia"/>
        </w:rPr>
        <w:t>表３：図３の測定回路で行った測定の結果</w:t>
      </w:r>
    </w:p>
    <w:p w14:paraId="5A38032D" w14:textId="77777777" w:rsidR="0027485F" w:rsidRDefault="00965BAE" w:rsidP="00965BAE">
      <w:pPr>
        <w:jc w:val="center"/>
        <w:rPr>
          <w:rFonts w:hint="eastAsia"/>
        </w:rPr>
      </w:pPr>
      <w:r>
        <w:rPr>
          <w:noProof/>
        </w:rPr>
        <w:drawing>
          <wp:inline distT="0" distB="0" distL="0" distR="0" wp14:anchorId="7E9CC487" wp14:editId="5F2C6D34">
            <wp:extent cx="3400425" cy="2381250"/>
            <wp:effectExtent l="0" t="0" r="3175" b="635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400425" cy="2381250"/>
                    </a:xfrm>
                    <a:prstGeom prst="rect">
                      <a:avLst/>
                    </a:prstGeom>
                    <a:noFill/>
                    <a:ln>
                      <a:noFill/>
                    </a:ln>
                  </pic:spPr>
                </pic:pic>
              </a:graphicData>
            </a:graphic>
          </wp:inline>
        </w:drawing>
      </w:r>
    </w:p>
    <w:p w14:paraId="31DEACB7" w14:textId="77777777" w:rsidR="00965BAE" w:rsidRDefault="00965BAE" w:rsidP="00965BAE">
      <w:pPr>
        <w:jc w:val="left"/>
        <w:rPr>
          <w:rFonts w:hint="eastAsia"/>
        </w:rPr>
      </w:pPr>
      <w:r>
        <w:t>[</w:t>
      </w:r>
      <w:r>
        <w:rPr>
          <w:rFonts w:hint="eastAsia"/>
        </w:rPr>
        <w:t>測定結果より得られた最終的に実装する回路</w:t>
      </w:r>
      <w:r>
        <w:t>]</w:t>
      </w:r>
    </w:p>
    <w:p w14:paraId="4694BA61" w14:textId="77777777" w:rsidR="00965BAE" w:rsidRDefault="00965BAE" w:rsidP="00965BAE">
      <w:pPr>
        <w:jc w:val="left"/>
        <w:rPr>
          <w:rFonts w:hint="eastAsia"/>
        </w:rPr>
      </w:pPr>
      <w:r>
        <w:rPr>
          <w:rFonts w:hint="eastAsia"/>
        </w:rPr>
        <w:t xml:space="preserve">　上記の</w:t>
      </w:r>
      <w:r>
        <w:t>[</w:t>
      </w:r>
      <w:r>
        <w:rPr>
          <w:rFonts w:hint="eastAsia"/>
        </w:rPr>
        <w:t>測定回路および測定結果</w:t>
      </w:r>
      <w:r>
        <w:t>]</w:t>
      </w:r>
      <w:r>
        <w:rPr>
          <w:rFonts w:hint="eastAsia"/>
        </w:rPr>
        <w:t>より得られた値より，</w:t>
      </w:r>
      <w:r>
        <w:t>30[k</w:t>
      </w:r>
      <w:r>
        <w:rPr>
          <w:rFonts w:hint="eastAsia"/>
        </w:rPr>
        <w:t>Ω</w:t>
      </w:r>
      <w:r>
        <w:t>]</w:t>
      </w:r>
      <w:r>
        <w:rPr>
          <w:rFonts w:hint="eastAsia"/>
        </w:rPr>
        <w:t>の負荷抵抗に，</w:t>
      </w:r>
      <w:r>
        <w:t>20[k</w:t>
      </w:r>
      <w:r>
        <w:rPr>
          <w:rFonts w:hint="eastAsia"/>
        </w:rPr>
        <w:t>Ω</w:t>
      </w:r>
      <w:r>
        <w:t>]</w:t>
      </w:r>
      <w:r>
        <w:rPr>
          <w:rFonts w:hint="eastAsia"/>
        </w:rPr>
        <w:t>程度の可変抵抗をつけるのが良いと判断した．</w:t>
      </w:r>
      <w:r w:rsidR="00EA3124">
        <w:rPr>
          <w:rFonts w:hint="eastAsia"/>
        </w:rPr>
        <w:t>よって，最終的に実装する回路を以下の図４に示す．また，その部品表を表４に示す．</w:t>
      </w:r>
    </w:p>
    <w:p w14:paraId="52BEE32B" w14:textId="77777777" w:rsidR="00A03B71" w:rsidRDefault="00A03B71" w:rsidP="00965BAE">
      <w:pPr>
        <w:jc w:val="left"/>
        <w:rPr>
          <w:rFonts w:hint="eastAsia"/>
        </w:rPr>
      </w:pPr>
    </w:p>
    <w:p w14:paraId="001DD0DA" w14:textId="77777777" w:rsidR="00A03B71" w:rsidRDefault="009E6729" w:rsidP="00965BAE">
      <w:pPr>
        <w:jc w:val="left"/>
        <w:rPr>
          <w:rFonts w:hint="eastAsia"/>
        </w:rPr>
      </w:pPr>
      <w:r>
        <w:rPr>
          <w:rFonts w:hint="eastAsia"/>
        </w:rPr>
        <w:t>考察</w:t>
      </w:r>
    </w:p>
    <w:p w14:paraId="12E1E1B6" w14:textId="77777777" w:rsidR="00983175" w:rsidRPr="00965BAE" w:rsidRDefault="00983175" w:rsidP="00965BAE">
      <w:pPr>
        <w:jc w:val="left"/>
        <w:rPr>
          <w:rFonts w:hint="eastAsia"/>
        </w:rPr>
      </w:pPr>
      <w:r>
        <w:rPr>
          <w:rFonts w:hint="eastAsia"/>
        </w:rPr>
        <w:t xml:space="preserve">　今回の実験により，ライントレーサーの線検出回路を設計したが，出力が電圧であり，また，半固定抵抗を使用しているため，線検出プログラムを設計する際に，プログラム側や，ハード側で調整を行うとこになると考えた．しかし，おおまかな線検出回路については設計が完成したと言えると考える．</w:t>
      </w:r>
    </w:p>
    <w:sectPr w:rsidR="00983175" w:rsidRPr="00965BAE" w:rsidSect="00B200EE">
      <w:pgSz w:w="11900" w:h="16840"/>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Yu Mincho">
    <w:panose1 w:val="02020400000000000000"/>
    <w:charset w:val="80"/>
    <w:family w:val="auto"/>
    <w:pitch w:val="variable"/>
    <w:sig w:usb0="800002E7" w:usb1="2AC7FCFF"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defaultTabStop w:val="96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525D"/>
    <w:rsid w:val="000F0E61"/>
    <w:rsid w:val="0016525D"/>
    <w:rsid w:val="001926C1"/>
    <w:rsid w:val="0027485F"/>
    <w:rsid w:val="00316657"/>
    <w:rsid w:val="00501A29"/>
    <w:rsid w:val="00606E31"/>
    <w:rsid w:val="006A496D"/>
    <w:rsid w:val="007115A3"/>
    <w:rsid w:val="00965BAE"/>
    <w:rsid w:val="00983175"/>
    <w:rsid w:val="009E6729"/>
    <w:rsid w:val="009F47B6"/>
    <w:rsid w:val="00A03B71"/>
    <w:rsid w:val="00A7654C"/>
    <w:rsid w:val="00B200EE"/>
    <w:rsid w:val="00C945DF"/>
    <w:rsid w:val="00DF0AA5"/>
    <w:rsid w:val="00E26971"/>
    <w:rsid w:val="00EA3124"/>
    <w:rsid w:val="00FB49B1"/>
    <w:rsid w:val="00FE5E30"/>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3250D0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FB49B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3</Pages>
  <Words>211</Words>
  <Characters>1207</Characters>
  <Application>Microsoft Macintosh Word</Application>
  <DocSecurity>0</DocSecurity>
  <Lines>10</Lines>
  <Paragraphs>2</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1416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s15023@tokyo.kosen-ac.jp</dc:creator>
  <cp:keywords/>
  <dc:description/>
  <cp:lastModifiedBy>s15023@tokyo.kosen-ac.jp</cp:lastModifiedBy>
  <cp:revision>1</cp:revision>
  <dcterms:created xsi:type="dcterms:W3CDTF">2018-04-28T08:16:00Z</dcterms:created>
  <dcterms:modified xsi:type="dcterms:W3CDTF">2018-04-29T13:38:00Z</dcterms:modified>
</cp:coreProperties>
</file>