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pPr>
    </w:p>
    <w:p>
      <w:pPr>
        <w:spacing w:after="80"/>
        <w:jc w:val="center"/>
      </w:pPr>
      <w:r>
        <w:rPr>
          <w:b/>
          <w:bCs/>
          <w:color w:val="0F4C75"/>
          <w:sz w:val="24"/>
          <w:szCs w:val="24"/>
        </w:rPr>
        <w:t xml:space="preserve">SERVICIO NACIONAL DE ADIESTRAMIENTO EN TRABAJO INDUSTRIAL</w:t>
      </w:r>
    </w:p>
    <w:p>
      <w:pPr>
        <w:spacing w:after="60"/>
        <w:jc w:val="center"/>
      </w:pPr>
      <w:r>
        <w:rPr>
          <w:b/>
          <w:bCs/>
          <w:color w:val="0F4C75"/>
          <w:sz w:val="40"/>
          <w:szCs w:val="40"/>
        </w:rPr>
        <w:t xml:space="preserve">SENATI</w:t>
      </w:r>
    </w:p>
    <w:p>
      <w:pPr>
        <w:spacing w:after="400"/>
        <w:jc w:val="center"/>
      </w:pPr>
      <w:r>
        <w:rPr>
          <w:color w:val="64748B"/>
          <w:sz w:val="22"/>
          <w:szCs w:val="22"/>
        </w:rPr>
        <w:t xml:space="preserve">Escuela de Tecnologías de la Información</w:t>
      </w:r>
    </w:p>
    <w:p>
      <w:pPr>
        <w:pBdr>
          <w:bottom w:val="single" w:color="0F4C75" w:sz="12" w:space="1"/>
        </w:pBdr>
        <w:spacing w:after="300"/>
      </w:pPr>
    </w:p>
    <w:p>
      <w:pPr>
        <w:spacing w:after="120"/>
        <w:jc w:val="center"/>
      </w:pPr>
      <w:r>
        <w:rPr>
          <w:b/>
          <w:bCs/>
          <w:color w:val="C0603F"/>
          <w:sz w:val="26"/>
          <w:szCs w:val="26"/>
        </w:rPr>
        <w:t xml:space="preserve">INFORME DE AVANCE — SEMANA 1</w:t>
      </w:r>
    </w:p>
    <w:p>
      <w:pPr>
        <w:spacing w:after="120"/>
        <w:jc w:val="center"/>
      </w:pPr>
      <w:r>
        <w:rPr>
          <w:b/>
          <w:bCs/>
          <w:color w:val="1E293B"/>
          <w:sz w:val="44"/>
          <w:szCs w:val="44"/>
        </w:rPr>
        <w:t xml:space="preserve">Cimientos del sistema</w:t>
      </w:r>
    </w:p>
    <w:p>
      <w:pPr>
        <w:spacing w:after="300"/>
        <w:jc w:val="center"/>
      </w:pPr>
      <w:r>
        <w:rPr>
          <w:color w:val="64748B"/>
          <w:sz w:val="24"/>
          <w:szCs w:val="24"/>
        </w:rPr>
        <w:t xml:space="preserve">Base de datos, Diagrama Entidad-Relación, servidor Node.js y autenticación con JWT</w:t>
      </w:r>
    </w:p>
    <w:p>
      <w:pPr>
        <w:pBdr>
          <w:bottom w:val="single" w:color="0F4C75" w:sz="12" w:space="1"/>
        </w:pBdr>
        <w:spacing w:after="600"/>
      </w:pPr>
    </w:p>
    <w:tbl>
      <w:tblPr>
        <w:tblW w:type="dxa" w:w="7200"/>
        <w:jc w:val="center"/>
        <w:tblBorders>
          <w:top w:val="single" w:color="auto" w:sz="4"/>
          <w:left w:val="single" w:color="auto" w:sz="4"/>
          <w:bottom w:val="single" w:color="auto" w:sz="4"/>
          <w:right w:val="single" w:color="auto" w:sz="4"/>
          <w:insideH w:val="single" w:color="auto" w:sz="4"/>
          <w:insideV w:val="single" w:color="auto" w:sz="4"/>
        </w:tblBorders>
      </w:tblPr>
      <w:tblGrid>
        <w:gridCol w:w="1900"/>
        <w:gridCol w:w="5300"/>
      </w:tblGrid>
      <w:tr>
        <w:tc>
          <w:tcPr>
            <w:tcW w:type="dxa" w:w="1900"/>
            <w:tcBorders>
              <w:top w:val="none" w:color="FFFFFF" w:sz="0"/>
              <w:left w:val="none" w:color="FFFFFF" w:sz="0"/>
              <w:bottom w:val="single" w:color="E2E8F0" w:sz="4"/>
              <w:right w:val="none" w:color="FFFFFF" w:sz="0"/>
            </w:tcBorders>
            <w:tcMar>
              <w:top w:type="dxa" w:w="80"/>
              <w:left w:type="dxa" w:w="80"/>
              <w:bottom w:type="dxa" w:w="80"/>
              <w:right w:type="dxa" w:w="80"/>
            </w:tcMar>
          </w:tcPr>
          <w:p>
            <w:r>
              <w:rPr>
                <w:b/>
                <w:bCs/>
                <w:color w:val="0F4C75"/>
                <w:sz w:val="21"/>
                <w:szCs w:val="21"/>
              </w:rPr>
              <w:t xml:space="preserve">Curso</w:t>
            </w:r>
          </w:p>
        </w:tc>
        <w:tc>
          <w:tcPr>
            <w:tcW w:type="dxa" w:w="5300"/>
            <w:tcBorders>
              <w:top w:val="none" w:color="FFFFFF" w:sz="0"/>
              <w:left w:val="none" w:color="FFFFFF" w:sz="0"/>
              <w:bottom w:val="single" w:color="E2E8F0" w:sz="4"/>
              <w:right w:val="none" w:color="FFFFFF" w:sz="0"/>
            </w:tcBorders>
            <w:tcMar>
              <w:top w:type="dxa" w:w="80"/>
              <w:left w:type="dxa" w:w="80"/>
              <w:bottom w:type="dxa" w:w="80"/>
              <w:right w:type="dxa" w:w="80"/>
            </w:tcMar>
          </w:tcPr>
          <w:p>
            <w:r>
              <w:rPr>
                <w:color w:val="1E293B"/>
                <w:sz w:val="21"/>
                <w:szCs w:val="21"/>
              </w:rPr>
              <w:t xml:space="preserve">Desarrollo de Aplicaciones Web</w:t>
            </w:r>
          </w:p>
        </w:tc>
      </w:tr>
      <w:tr>
        <w:tc>
          <w:tcPr>
            <w:tcW w:type="dxa" w:w="1900"/>
            <w:tcBorders>
              <w:top w:val="none" w:color="FFFFFF" w:sz="0"/>
              <w:left w:val="none" w:color="FFFFFF" w:sz="0"/>
              <w:bottom w:val="single" w:color="E2E8F0" w:sz="4"/>
              <w:right w:val="none" w:color="FFFFFF" w:sz="0"/>
            </w:tcBorders>
            <w:tcMar>
              <w:top w:type="dxa" w:w="80"/>
              <w:left w:type="dxa" w:w="80"/>
              <w:bottom w:type="dxa" w:w="80"/>
              <w:right w:type="dxa" w:w="80"/>
            </w:tcMar>
          </w:tcPr>
          <w:p>
            <w:r>
              <w:rPr>
                <w:b/>
                <w:bCs/>
                <w:color w:val="0F4C75"/>
                <w:sz w:val="21"/>
                <w:szCs w:val="21"/>
              </w:rPr>
              <w:t xml:space="preserve">Proyecto</w:t>
            </w:r>
          </w:p>
        </w:tc>
        <w:tc>
          <w:tcPr>
            <w:tcW w:type="dxa" w:w="5300"/>
            <w:tcBorders>
              <w:top w:val="none" w:color="FFFFFF" w:sz="0"/>
              <w:left w:val="none" w:color="FFFFFF" w:sz="0"/>
              <w:bottom w:val="single" w:color="E2E8F0" w:sz="4"/>
              <w:right w:val="none" w:color="FFFFFF" w:sz="0"/>
            </w:tcBorders>
            <w:tcMar>
              <w:top w:type="dxa" w:w="80"/>
              <w:left w:type="dxa" w:w="80"/>
              <w:bottom w:type="dxa" w:w="80"/>
              <w:right w:type="dxa" w:w="80"/>
            </w:tcMar>
          </w:tcPr>
          <w:p>
            <w:r>
              <w:rPr>
                <w:color w:val="1E293B"/>
                <w:sz w:val="21"/>
                <w:szCs w:val="21"/>
              </w:rPr>
              <w:t xml:space="preserve">Sistema Web Autónomo (Full-CMS) — Restaurante "Sabor Marino"</w:t>
            </w:r>
          </w:p>
        </w:tc>
      </w:tr>
      <w:tr>
        <w:tc>
          <w:tcPr>
            <w:tcW w:type="dxa" w:w="1900"/>
            <w:tcBorders>
              <w:top w:val="none" w:color="FFFFFF" w:sz="0"/>
              <w:left w:val="none" w:color="FFFFFF" w:sz="0"/>
              <w:bottom w:val="single" w:color="E2E8F0" w:sz="4"/>
              <w:right w:val="none" w:color="FFFFFF" w:sz="0"/>
            </w:tcBorders>
            <w:tcMar>
              <w:top w:type="dxa" w:w="80"/>
              <w:left w:type="dxa" w:w="80"/>
              <w:bottom w:type="dxa" w:w="80"/>
              <w:right w:type="dxa" w:w="80"/>
            </w:tcMar>
          </w:tcPr>
          <w:p>
            <w:r>
              <w:rPr>
                <w:b/>
                <w:bCs/>
                <w:color w:val="0F4C75"/>
                <w:sz w:val="21"/>
                <w:szCs w:val="21"/>
              </w:rPr>
              <w:t xml:space="preserve">Estudiante</w:t>
            </w:r>
          </w:p>
        </w:tc>
        <w:tc>
          <w:tcPr>
            <w:tcW w:type="dxa" w:w="5300"/>
            <w:tcBorders>
              <w:top w:val="none" w:color="FFFFFF" w:sz="0"/>
              <w:left w:val="none" w:color="FFFFFF" w:sz="0"/>
              <w:bottom w:val="single" w:color="E2E8F0" w:sz="4"/>
              <w:right w:val="none" w:color="FFFFFF" w:sz="0"/>
            </w:tcBorders>
            <w:tcMar>
              <w:top w:type="dxa" w:w="80"/>
              <w:left w:type="dxa" w:w="80"/>
              <w:bottom w:type="dxa" w:w="80"/>
              <w:right w:type="dxa" w:w="80"/>
            </w:tcMar>
          </w:tcPr>
          <w:p>
            <w:r>
              <w:rPr>
                <w:color w:val="1E293B"/>
                <w:sz w:val="21"/>
                <w:szCs w:val="21"/>
              </w:rPr>
              <w:t xml:space="preserve">Wimmer Román Quispe</w:t>
            </w:r>
          </w:p>
        </w:tc>
      </w:tr>
      <w:tr>
        <w:tc>
          <w:tcPr>
            <w:tcW w:type="dxa" w:w="1900"/>
            <w:tcBorders>
              <w:top w:val="none" w:color="FFFFFF" w:sz="0"/>
              <w:left w:val="none" w:color="FFFFFF" w:sz="0"/>
              <w:bottom w:val="single" w:color="E2E8F0" w:sz="4"/>
              <w:right w:val="none" w:color="FFFFFF" w:sz="0"/>
            </w:tcBorders>
            <w:tcMar>
              <w:top w:type="dxa" w:w="80"/>
              <w:left w:type="dxa" w:w="80"/>
              <w:bottom w:type="dxa" w:w="80"/>
              <w:right w:type="dxa" w:w="80"/>
            </w:tcMar>
          </w:tcPr>
          <w:p>
            <w:r>
              <w:rPr>
                <w:b/>
                <w:bCs/>
                <w:color w:val="0F4C75"/>
                <w:sz w:val="21"/>
                <w:szCs w:val="21"/>
              </w:rPr>
              <w:t xml:space="preserve">ID</w:t>
            </w:r>
          </w:p>
        </w:tc>
        <w:tc>
          <w:tcPr>
            <w:tcW w:type="dxa" w:w="5300"/>
            <w:tcBorders>
              <w:top w:val="none" w:color="FFFFFF" w:sz="0"/>
              <w:left w:val="none" w:color="FFFFFF" w:sz="0"/>
              <w:bottom w:val="single" w:color="E2E8F0" w:sz="4"/>
              <w:right w:val="none" w:color="FFFFFF" w:sz="0"/>
            </w:tcBorders>
            <w:tcMar>
              <w:top w:type="dxa" w:w="80"/>
              <w:left w:type="dxa" w:w="80"/>
              <w:bottom w:type="dxa" w:w="80"/>
              <w:right w:type="dxa" w:w="80"/>
            </w:tcMar>
          </w:tcPr>
          <w:p>
            <w:r>
              <w:rPr>
                <w:color w:val="1E293B"/>
                <w:sz w:val="21"/>
                <w:szCs w:val="21"/>
              </w:rPr>
              <w:t xml:space="preserve">1637714</w:t>
            </w:r>
          </w:p>
        </w:tc>
      </w:tr>
      <w:tr>
        <w:tc>
          <w:tcPr>
            <w:tcW w:type="dxa" w:w="1900"/>
            <w:tcBorders>
              <w:top w:val="none" w:color="FFFFFF" w:sz="0"/>
              <w:left w:val="none" w:color="FFFFFF" w:sz="0"/>
              <w:bottom w:val="single" w:color="E2E8F0" w:sz="4"/>
              <w:right w:val="none" w:color="FFFFFF" w:sz="0"/>
            </w:tcBorders>
            <w:tcMar>
              <w:top w:type="dxa" w:w="80"/>
              <w:left w:type="dxa" w:w="80"/>
              <w:bottom w:type="dxa" w:w="80"/>
              <w:right w:type="dxa" w:w="80"/>
            </w:tcMar>
          </w:tcPr>
          <w:p>
            <w:r>
              <w:rPr>
                <w:b/>
                <w:bCs/>
                <w:color w:val="0F4C75"/>
                <w:sz w:val="21"/>
                <w:szCs w:val="21"/>
              </w:rPr>
              <w:t xml:space="preserve">Instructor</w:t>
            </w:r>
          </w:p>
        </w:tc>
        <w:tc>
          <w:tcPr>
            <w:tcW w:type="dxa" w:w="5300"/>
            <w:tcBorders>
              <w:top w:val="none" w:color="FFFFFF" w:sz="0"/>
              <w:left w:val="none" w:color="FFFFFF" w:sz="0"/>
              <w:bottom w:val="single" w:color="E2E8F0" w:sz="4"/>
              <w:right w:val="none" w:color="FFFFFF" w:sz="0"/>
            </w:tcBorders>
            <w:tcMar>
              <w:top w:type="dxa" w:w="80"/>
              <w:left w:type="dxa" w:w="80"/>
              <w:bottom w:type="dxa" w:w="80"/>
              <w:right w:type="dxa" w:w="80"/>
            </w:tcMar>
          </w:tcPr>
          <w:p>
            <w:r>
              <w:rPr>
                <w:color w:val="1E293B"/>
                <w:sz w:val="21"/>
                <w:szCs w:val="21"/>
              </w:rPr>
              <w:t xml:space="preserve">David Arturo Malpartida Calixto</w:t>
            </w:r>
          </w:p>
        </w:tc>
      </w:tr>
      <w:tr>
        <w:tc>
          <w:tcPr>
            <w:tcW w:type="dxa" w:w="1900"/>
            <w:tcBorders>
              <w:top w:val="none" w:color="FFFFFF" w:sz="0"/>
              <w:left w:val="none" w:color="FFFFFF" w:sz="0"/>
              <w:bottom w:val="single" w:color="E2E8F0" w:sz="4"/>
              <w:right w:val="none" w:color="FFFFFF" w:sz="0"/>
            </w:tcBorders>
            <w:tcMar>
              <w:top w:type="dxa" w:w="80"/>
              <w:left w:type="dxa" w:w="80"/>
              <w:bottom w:type="dxa" w:w="80"/>
              <w:right w:type="dxa" w:w="80"/>
            </w:tcMar>
          </w:tcPr>
          <w:p>
            <w:r>
              <w:rPr>
                <w:b/>
                <w:bCs/>
                <w:color w:val="0F4C75"/>
                <w:sz w:val="21"/>
                <w:szCs w:val="21"/>
              </w:rPr>
              <w:t xml:space="preserve">Carrera</w:t>
            </w:r>
          </w:p>
        </w:tc>
        <w:tc>
          <w:tcPr>
            <w:tcW w:type="dxa" w:w="5300"/>
            <w:tcBorders>
              <w:top w:val="none" w:color="FFFFFF" w:sz="0"/>
              <w:left w:val="none" w:color="FFFFFF" w:sz="0"/>
              <w:bottom w:val="single" w:color="E2E8F0" w:sz="4"/>
              <w:right w:val="none" w:color="FFFFFF" w:sz="0"/>
            </w:tcBorders>
            <w:tcMar>
              <w:top w:type="dxa" w:w="80"/>
              <w:left w:type="dxa" w:w="80"/>
              <w:bottom w:type="dxa" w:w="80"/>
              <w:right w:type="dxa" w:w="80"/>
            </w:tcMar>
          </w:tcPr>
          <w:p>
            <w:r>
              <w:rPr>
                <w:color w:val="1E293B"/>
                <w:sz w:val="21"/>
                <w:szCs w:val="21"/>
              </w:rPr>
              <w:t xml:space="preserve">Desarrollo de Software — Semestre V</w:t>
            </w:r>
          </w:p>
        </w:tc>
      </w:tr>
      <w:tr>
        <w:tc>
          <w:tcPr>
            <w:tcW w:type="dxa" w:w="1900"/>
            <w:tcBorders>
              <w:top w:val="none" w:color="FFFFFF" w:sz="0"/>
              <w:left w:val="none" w:color="FFFFFF" w:sz="0"/>
              <w:bottom w:val="single" w:color="E2E8F0" w:sz="4"/>
              <w:right w:val="none" w:color="FFFFFF" w:sz="0"/>
            </w:tcBorders>
            <w:tcMar>
              <w:top w:type="dxa" w:w="80"/>
              <w:left w:type="dxa" w:w="80"/>
              <w:bottom w:type="dxa" w:w="80"/>
              <w:right w:type="dxa" w:w="80"/>
            </w:tcMar>
          </w:tcPr>
          <w:p>
            <w:r>
              <w:rPr>
                <w:b/>
                <w:bCs/>
                <w:color w:val="0F4C75"/>
                <w:sz w:val="21"/>
                <w:szCs w:val="21"/>
              </w:rPr>
              <w:t xml:space="preserve">Sede</w:t>
            </w:r>
          </w:p>
        </w:tc>
        <w:tc>
          <w:tcPr>
            <w:tcW w:type="dxa" w:w="5300"/>
            <w:tcBorders>
              <w:top w:val="none" w:color="FFFFFF" w:sz="0"/>
              <w:left w:val="none" w:color="FFFFFF" w:sz="0"/>
              <w:bottom w:val="single" w:color="E2E8F0" w:sz="4"/>
              <w:right w:val="none" w:color="FFFFFF" w:sz="0"/>
            </w:tcBorders>
            <w:tcMar>
              <w:top w:type="dxa" w:w="80"/>
              <w:left w:type="dxa" w:w="80"/>
              <w:bottom w:type="dxa" w:w="80"/>
              <w:right w:type="dxa" w:w="80"/>
            </w:tcMar>
          </w:tcPr>
          <w:p>
            <w:r>
              <w:rPr>
                <w:color w:val="1E293B"/>
                <w:sz w:val="21"/>
                <w:szCs w:val="21"/>
              </w:rPr>
              <w:t xml:space="preserve">CFP San Juan de Lurigancho</w:t>
            </w:r>
          </w:p>
        </w:tc>
      </w:tr>
      <w:tr>
        <w:tc>
          <w:tcPr>
            <w:tcW w:type="dxa" w:w="1900"/>
            <w:tcBorders>
              <w:top w:val="none" w:color="FFFFFF" w:sz="0"/>
              <w:left w:val="none" w:color="FFFFFF" w:sz="0"/>
              <w:bottom w:val="single" w:color="E2E8F0" w:sz="4"/>
              <w:right w:val="none" w:color="FFFFFF" w:sz="0"/>
            </w:tcBorders>
            <w:tcMar>
              <w:top w:type="dxa" w:w="80"/>
              <w:left w:type="dxa" w:w="80"/>
              <w:bottom w:type="dxa" w:w="80"/>
              <w:right w:type="dxa" w:w="80"/>
            </w:tcMar>
          </w:tcPr>
          <w:p>
            <w:r>
              <w:rPr>
                <w:b/>
                <w:bCs/>
                <w:color w:val="0F4C75"/>
                <w:sz w:val="21"/>
                <w:szCs w:val="21"/>
              </w:rPr>
              <w:t xml:space="preserve">Fecha</w:t>
            </w:r>
          </w:p>
        </w:tc>
        <w:tc>
          <w:tcPr>
            <w:tcW w:type="dxa" w:w="5300"/>
            <w:tcBorders>
              <w:top w:val="none" w:color="FFFFFF" w:sz="0"/>
              <w:left w:val="none" w:color="FFFFFF" w:sz="0"/>
              <w:bottom w:val="single" w:color="E2E8F0" w:sz="4"/>
              <w:right w:val="none" w:color="FFFFFF" w:sz="0"/>
            </w:tcBorders>
            <w:tcMar>
              <w:top w:type="dxa" w:w="80"/>
              <w:left w:type="dxa" w:w="80"/>
              <w:bottom w:type="dxa" w:w="80"/>
              <w:right w:type="dxa" w:w="80"/>
            </w:tcMar>
          </w:tcPr>
          <w:p>
            <w:r>
              <w:rPr>
                <w:color w:val="1E293B"/>
                <w:sz w:val="21"/>
                <w:szCs w:val="21"/>
              </w:rPr>
              <w:t xml:space="preserve">Octubre de 2026</w:t>
            </w:r>
          </w:p>
        </w:tc>
      </w:tr>
    </w:tbl>
    <w:p>
      <w:pPr>
        <w:spacing w:after="600"/>
      </w:pPr>
    </w:p>
    <w:p>
      <w:pPr>
        <w:spacing w:after="80"/>
        <w:jc w:val="center"/>
      </w:pPr>
      <w:r>
        <w:rPr>
          <w:color w:val="64748B"/>
          <w:sz w:val="22"/>
          <w:szCs w:val="22"/>
        </w:rPr>
        <w:t xml:space="preserve">Lima — Perú</w:t>
      </w:r>
    </w:p>
    <w:p>
      <w:pPr>
        <w:spacing w:after="80"/>
        <w:jc w:val="center"/>
      </w:pPr>
      <w:r>
        <w:rPr>
          <w:color w:val="64748B"/>
          <w:sz w:val="22"/>
          <w:szCs w:val="22"/>
        </w:rPr>
        <w:t xml:space="preserve">2026</w:t>
      </w:r>
    </w:p>
    <w:p>
      <w:r>
        <w:br w:type="page"/>
      </w:r>
    </w:p>
    <w:p>
      <w:pPr>
        <w:pStyle w:val="Heading1"/>
      </w:pPr>
      <w:r>
        <w:t xml:space="preserve">1. Resumen de la semana</w:t>
      </w:r>
    </w:p>
    <w:p>
      <w:pPr>
        <w:spacing w:after="140" w:line="300"/>
        <w:jc w:val="both"/>
      </w:pPr>
      <w:r>
        <w:t xml:space="preserve">Esta primera semana estuvo dedicada a construir los </w:t>
      </w:r>
      <w:r>
        <w:rPr>
          <w:b/>
          <w:bCs/>
        </w:rPr>
        <w:t xml:space="preserve">cimientos</w:t>
      </w:r>
      <w:r>
        <w:t xml:space="preserve"> del CMS para el restaurante </w:t>
      </w:r>
      <w:r>
        <w:rPr>
          <w:b/>
          <w:bCs/>
        </w:rPr>
        <w:t xml:space="preserve">Sabor Marino</w:t>
      </w:r>
      <w:r>
        <w:t xml:space="preserve">. Antes de pensar en pantallas o colores, había que tener resuelto dónde se guardan los datos, cómo se relacionan entre sí y quién puede modificarlos. Por eso el trabajo se concentró en tres frentes: el diseño de la base de datos (con su DER), el servidor de la API y el sistema de inicio de sesión con roles.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2C9B9" w:sz="4"/>
              <w:left w:val="single" w:color="C0603F" w:sz="24"/>
              <w:bottom w:val="single" w:color="F2C9B9" w:sz="4"/>
              <w:right w:val="single" w:color="F2C9B9" w:sz="4"/>
            </w:tcBorders>
            <w:shd w:fill="FDF4F0" w:color="auto" w:val="clear"/>
            <w:tcMar>
              <w:top w:type="dxa" w:w="120"/>
              <w:left w:type="dxa" w:w="200"/>
              <w:bottom w:type="dxa" w:w="120"/>
              <w:right w:type="dxa" w:w="200"/>
            </w:tcMar>
          </w:tcPr>
          <w:p>
            <w:pPr>
              <w:spacing w:after="60"/>
            </w:pPr>
            <w:r>
              <w:rPr>
                <w:b/>
                <w:bCs/>
                <w:color w:val="C0603F"/>
                <w:sz w:val="21"/>
                <w:szCs w:val="21"/>
              </w:rPr>
              <w:t xml:space="preserve">Resultado de la semana</w:t>
            </w:r>
          </w:p>
          <w:p>
            <w:pPr>
              <w:spacing w:after="60" w:line="280"/>
            </w:pPr>
            <w:r>
              <w:rPr>
                <w:b/>
                <w:bCs/>
                <w:sz w:val="20"/>
                <w:szCs w:val="20"/>
              </w:rPr>
              <w:t xml:space="preserve">12 tablas</w:t>
            </w:r>
            <w:r>
              <w:rPr>
                <w:sz w:val="20"/>
                <w:szCs w:val="20"/>
              </w:rPr>
              <w:t xml:space="preserve"> en Tercera Forma Normal, con restricciones que impiden guardar datos inválidos (colores mal escritos, JSON roto, precios negativos).</w:t>
            </w:r>
          </w:p>
          <w:p>
            <w:pPr>
              <w:spacing w:after="60" w:line="280"/>
            </w:pPr>
            <w:r>
              <w:rPr>
                <w:b/>
                <w:bCs/>
                <w:sz w:val="20"/>
                <w:szCs w:val="20"/>
              </w:rPr>
              <w:t xml:space="preserve">API REST en Node.js + Express 5</w:t>
            </w:r>
            <w:r>
              <w:rPr>
                <w:sz w:val="20"/>
                <w:szCs w:val="20"/>
              </w:rPr>
              <w:t xml:space="preserve"> organizada con el patrón </w:t>
            </w:r>
            <w:r>
              <w:rPr>
                <w:b/>
                <w:bCs/>
                <w:sz w:val="20"/>
                <w:szCs w:val="20"/>
              </w:rPr>
              <w:t xml:space="preserve">ruta → middleware → controlador → servicio</w:t>
            </w:r>
            <w:r>
              <w:rPr>
                <w:sz w:val="20"/>
                <w:szCs w:val="20"/>
              </w:rPr>
              <w:t xml:space="preserve">.</w:t>
            </w:r>
          </w:p>
          <w:p>
            <w:pPr>
              <w:spacing w:after="60" w:line="280"/>
            </w:pPr>
            <w:r>
              <w:rPr>
                <w:b/>
                <w:bCs/>
                <w:sz w:val="20"/>
                <w:szCs w:val="20"/>
              </w:rPr>
              <w:t xml:space="preserve">Autenticación con JWT dentro de una cookie httpOnly</w:t>
            </w:r>
            <w:r>
              <w:rPr>
                <w:sz w:val="20"/>
                <w:szCs w:val="20"/>
              </w:rPr>
              <w:t xml:space="preserve"> y protección de rutas por rol (ADMIN y EDITOR).</w:t>
            </w:r>
          </w:p>
          <w:p>
            <w:pPr>
              <w:spacing w:after="60" w:line="280"/>
            </w:pPr>
            <w:r>
              <w:rPr>
                <w:b/>
                <w:bCs/>
                <w:sz w:val="20"/>
                <w:szCs w:val="20"/>
              </w:rPr>
              <w:t xml:space="preserve">10 de 10 pruebas automáticas aprobadas</w:t>
            </w:r>
            <w:r>
              <w:rPr>
                <w:sz w:val="20"/>
                <w:szCs w:val="20"/>
              </w:rPr>
              <w:t xml:space="preserve"> y 12 pruebas manuales documentadas.</w:t>
            </w:r>
          </w:p>
          <w:p>
            <w:pPr>
              <w:spacing w:after="60" w:line="280"/>
            </w:pPr>
            <w:r>
              <w:rPr>
                <w:b/>
                <w:bCs/>
                <w:sz w:val="20"/>
                <w:szCs w:val="20"/>
              </w:rPr>
              <w:t xml:space="preserve">Instalador para Windows</w:t>
            </w:r>
            <w:r>
              <w:rPr>
                <w:sz w:val="20"/>
                <w:szCs w:val="20"/>
              </w:rPr>
              <w:t xml:space="preserve"> (</w:t>
            </w:r>
            <w:r>
              <w:rPr>
                <w:rFonts w:ascii="Consolas" w:cs="Consolas" w:eastAsia="Consolas" w:hAnsi="Consolas"/>
                <w:color w:val="0F4C75"/>
                <w:sz w:val="20"/>
                <w:szCs w:val="20"/>
                <w:shd w:fill="EEF3F8" w:val="clear"/>
              </w:rPr>
              <w:t xml:space="preserve">instalar.bat</w:t>
            </w:r>
            <w:r>
              <w:rPr>
                <w:sz w:val="20"/>
                <w:szCs w:val="20"/>
              </w:rPr>
              <w:t xml:space="preserve">) que deja la API funcionando sin instalar ninguna base de datos.</w:t>
            </w:r>
          </w:p>
        </w:tc>
      </w:tr>
    </w:tbl>
    <w:p>
      <w:pPr>
        <w:spacing w:after="160"/>
      </w:pPr>
    </w:p>
    <w:p>
      <w:pPr>
        <w:pStyle w:val="Heading2"/>
      </w:pPr>
      <w:r>
        <w:t xml:space="preserve">1.1 Objetivos de la semana</w:t>
      </w:r>
    </w:p>
    <w:p>
      <w:pPr>
        <w:keepNext/>
        <w:spacing w:after="80" w:before="120"/>
      </w:pPr>
      <w:r>
        <w:rPr>
          <w:b/>
          <w:bCs/>
          <w:color w:val="0F4C75"/>
          <w:sz w:val="19"/>
          <w:szCs w:val="19"/>
        </w:rPr>
        <w:t xml:space="preserve">Tabla 1. </w:t>
      </w:r>
      <w:r>
        <w:rPr>
          <w:i/>
          <w:iCs/>
          <w:color w:val="64748B"/>
          <w:sz w:val="19"/>
          <w:szCs w:val="19"/>
        </w:rPr>
        <w:t xml:space="preserve">Objetivos del hito "Semana 1: Cimientos" y su estado.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770"/>
        <w:gridCol w:w="2256"/>
      </w:tblGrid>
      <w:tr>
        <w:trPr>
          <w:tblHeader/>
        </w:trPr>
        <w:tc>
          <w:tcPr>
            <w:tcW w:type="dxa" w:w="6770"/>
            <w:tcBorders>
              <w:top w:val="single" w:color="CBD5E1" w:sz="4"/>
              <w:left w:val="single" w:color="CBD5E1" w:sz="4"/>
              <w:bottom w:val="single" w:color="CBD5E1" w:sz="4"/>
              <w:right w:val="single" w:color="CBD5E1" w:sz="4"/>
            </w:tcBorders>
            <w:shd w:fill="0F4C75" w:color="auto" w:val="clear"/>
            <w:tcMar>
              <w:top w:type="dxa" w:w="70"/>
              <w:left w:type="dxa" w:w="110"/>
              <w:bottom w:type="dxa" w:w="70"/>
              <w:right w:type="dxa" w:w="110"/>
            </w:tcMar>
          </w:tcPr>
          <w:p>
            <w:pPr>
              <w:spacing w:after="30"/>
            </w:pPr>
            <w:r>
              <w:rPr>
                <w:b/>
                <w:bCs/>
                <w:color w:val="FFFFFF"/>
                <w:sz w:val="19"/>
                <w:szCs w:val="19"/>
              </w:rPr>
              <w:t xml:space="preserve">Objetivo planteado en la guía</w:t>
            </w:r>
          </w:p>
        </w:tc>
        <w:tc>
          <w:tcPr>
            <w:tcW w:type="dxa" w:w="2256"/>
            <w:tcBorders>
              <w:top w:val="single" w:color="CBD5E1" w:sz="4"/>
              <w:left w:val="single" w:color="CBD5E1" w:sz="4"/>
              <w:bottom w:val="single" w:color="CBD5E1" w:sz="4"/>
              <w:right w:val="single" w:color="CBD5E1" w:sz="4"/>
            </w:tcBorders>
            <w:shd w:fill="0F4C75" w:color="auto" w:val="clear"/>
            <w:tcMar>
              <w:top w:type="dxa" w:w="70"/>
              <w:left w:type="dxa" w:w="110"/>
              <w:bottom w:type="dxa" w:w="70"/>
              <w:right w:type="dxa" w:w="110"/>
            </w:tcMar>
          </w:tcPr>
          <w:p>
            <w:pPr>
              <w:spacing w:after="30"/>
            </w:pPr>
            <w:r>
              <w:rPr>
                <w:b/>
                <w:bCs/>
                <w:color w:val="FFFFFF"/>
                <w:sz w:val="19"/>
                <w:szCs w:val="19"/>
              </w:rPr>
              <w:t xml:space="preserve">Estado</w:t>
            </w:r>
          </w:p>
        </w:tc>
      </w:tr>
      <w:tr>
        <w:tc>
          <w:tcPr>
            <w:tcW w:type="dxa" w:w="6770"/>
            <w:tcBorders>
              <w:top w:val="single" w:color="CBD5E1" w:sz="4"/>
              <w:left w:val="single" w:color="CBD5E1" w:sz="4"/>
              <w:bottom w:val="single" w:color="CBD5E1" w:sz="4"/>
              <w:right w:val="single" w:color="CBD5E1" w:sz="4"/>
            </w:tcBorders>
            <w:shd w:fill="F5F8FB" w:color="auto" w:val="clear"/>
            <w:tcMar>
              <w:top w:type="dxa" w:w="70"/>
              <w:left w:type="dxa" w:w="110"/>
              <w:bottom w:type="dxa" w:w="70"/>
              <w:right w:type="dxa" w:w="110"/>
            </w:tcMar>
          </w:tcPr>
          <w:p>
            <w:pPr>
              <w:spacing w:after="30"/>
            </w:pPr>
            <w:r>
              <w:rPr>
                <w:sz w:val="19"/>
                <w:szCs w:val="19"/>
              </w:rPr>
              <w:t xml:space="preserve">Entregar el Diagrama Entidad-Relación (DER) de la base de datos</w:t>
            </w:r>
          </w:p>
        </w:tc>
        <w:tc>
          <w:tcPr>
            <w:tcW w:type="dxa" w:w="2256"/>
            <w:tcBorders>
              <w:top w:val="single" w:color="CBD5E1" w:sz="4"/>
              <w:left w:val="single" w:color="CBD5E1" w:sz="4"/>
              <w:bottom w:val="single" w:color="CBD5E1" w:sz="4"/>
              <w:right w:val="single" w:color="CBD5E1" w:sz="4"/>
            </w:tcBorders>
            <w:shd w:fill="F5F8FB" w:color="auto" w:val="clear"/>
            <w:tcMar>
              <w:top w:type="dxa" w:w="70"/>
              <w:left w:type="dxa" w:w="110"/>
              <w:bottom w:type="dxa" w:w="70"/>
              <w:right w:type="dxa" w:w="110"/>
            </w:tcMar>
          </w:tcPr>
          <w:p>
            <w:pPr>
              <w:spacing w:after="30"/>
            </w:pPr>
            <w:r>
              <w:rPr>
                <w:sz w:val="19"/>
                <w:szCs w:val="19"/>
              </w:rPr>
              <w:t xml:space="preserve">Cumplido</w:t>
            </w:r>
          </w:p>
        </w:tc>
      </w:tr>
      <w:tr>
        <w:tc>
          <w:tcPr>
            <w:tcW w:type="dxa" w:w="677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sz w:val="19"/>
                <w:szCs w:val="19"/>
              </w:rPr>
              <w:t xml:space="preserve">Crear el servidor Node.js básico</w:t>
            </w:r>
          </w:p>
        </w:tc>
        <w:tc>
          <w:tcPr>
            <w:tcW w:type="dxa" w:w="2256"/>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sz w:val="19"/>
                <w:szCs w:val="19"/>
              </w:rPr>
              <w:t xml:space="preserve">Cumplido</w:t>
            </w:r>
          </w:p>
        </w:tc>
      </w:tr>
      <w:tr>
        <w:tc>
          <w:tcPr>
            <w:tcW w:type="dxa" w:w="6770"/>
            <w:tcBorders>
              <w:top w:val="single" w:color="CBD5E1" w:sz="4"/>
              <w:left w:val="single" w:color="CBD5E1" w:sz="4"/>
              <w:bottom w:val="single" w:color="CBD5E1" w:sz="4"/>
              <w:right w:val="single" w:color="CBD5E1" w:sz="4"/>
            </w:tcBorders>
            <w:shd w:fill="F5F8FB" w:color="auto" w:val="clear"/>
            <w:tcMar>
              <w:top w:type="dxa" w:w="70"/>
              <w:left w:type="dxa" w:w="110"/>
              <w:bottom w:type="dxa" w:w="70"/>
              <w:right w:type="dxa" w:w="110"/>
            </w:tcMar>
          </w:tcPr>
          <w:p>
            <w:pPr>
              <w:spacing w:after="30"/>
            </w:pPr>
            <w:r>
              <w:rPr>
                <w:sz w:val="19"/>
                <w:szCs w:val="19"/>
              </w:rPr>
              <w:t xml:space="preserve">Implementar los endpoints de autenticación</w:t>
            </w:r>
          </w:p>
        </w:tc>
        <w:tc>
          <w:tcPr>
            <w:tcW w:type="dxa" w:w="2256"/>
            <w:tcBorders>
              <w:top w:val="single" w:color="CBD5E1" w:sz="4"/>
              <w:left w:val="single" w:color="CBD5E1" w:sz="4"/>
              <w:bottom w:val="single" w:color="CBD5E1" w:sz="4"/>
              <w:right w:val="single" w:color="CBD5E1" w:sz="4"/>
            </w:tcBorders>
            <w:shd w:fill="F5F8FB" w:color="auto" w:val="clear"/>
            <w:tcMar>
              <w:top w:type="dxa" w:w="70"/>
              <w:left w:type="dxa" w:w="110"/>
              <w:bottom w:type="dxa" w:w="70"/>
              <w:right w:type="dxa" w:w="110"/>
            </w:tcMar>
          </w:tcPr>
          <w:p>
            <w:pPr>
              <w:spacing w:after="30"/>
            </w:pPr>
            <w:r>
              <w:rPr>
                <w:sz w:val="19"/>
                <w:szCs w:val="19"/>
              </w:rPr>
              <w:t xml:space="preserve">Cumplido</w:t>
            </w:r>
          </w:p>
        </w:tc>
      </w:tr>
      <w:tr>
        <w:tc>
          <w:tcPr>
            <w:tcW w:type="dxa" w:w="677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sz w:val="19"/>
                <w:szCs w:val="19"/>
              </w:rPr>
              <w:t xml:space="preserve">Proteger rutas de administración con middleware de roles</w:t>
            </w:r>
          </w:p>
        </w:tc>
        <w:tc>
          <w:tcPr>
            <w:tcW w:type="dxa" w:w="2256"/>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sz w:val="19"/>
                <w:szCs w:val="19"/>
              </w:rPr>
              <w:t xml:space="preserve">Cumplido (adelantado)</w:t>
            </w:r>
          </w:p>
        </w:tc>
      </w:tr>
    </w:tbl>
    <w:p>
      <w:pPr>
        <w:spacing w:after="160"/>
      </w:pPr>
    </w:p>
    <w:p>
      <w:pPr>
        <w:pStyle w:val="Heading1"/>
      </w:pPr>
      <w:r>
        <w:t xml:space="preserve">2. Actividades realizadas</w:t>
      </w:r>
    </w:p>
    <w:p>
      <w:pPr>
        <w:keepNext/>
        <w:spacing w:after="80" w:before="120"/>
      </w:pPr>
      <w:r>
        <w:rPr>
          <w:b/>
          <w:bCs/>
          <w:color w:val="0F4C75"/>
          <w:sz w:val="19"/>
          <w:szCs w:val="19"/>
        </w:rPr>
        <w:t xml:space="preserve">Tabla 2. </w:t>
      </w:r>
      <w:r>
        <w:rPr>
          <w:i/>
          <w:iCs/>
          <w:color w:val="64748B"/>
          <w:sz w:val="19"/>
          <w:szCs w:val="19"/>
        </w:rPr>
        <w:t xml:space="preserve">Actividades desarrolladas durante la semana.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22"/>
        <w:gridCol w:w="4694"/>
        <w:gridCol w:w="3610"/>
      </w:tblGrid>
      <w:tr>
        <w:trPr>
          <w:tblHeader/>
        </w:trPr>
        <w:tc>
          <w:tcPr>
            <w:tcW w:type="dxa" w:w="722"/>
            <w:tcBorders>
              <w:top w:val="single" w:color="CBD5E1" w:sz="4"/>
              <w:left w:val="single" w:color="CBD5E1" w:sz="4"/>
              <w:bottom w:val="single" w:color="CBD5E1" w:sz="4"/>
              <w:right w:val="single" w:color="CBD5E1" w:sz="4"/>
            </w:tcBorders>
            <w:shd w:fill="0F4C75" w:color="auto" w:val="clear"/>
            <w:tcMar>
              <w:top w:type="dxa" w:w="70"/>
              <w:left w:type="dxa" w:w="110"/>
              <w:bottom w:type="dxa" w:w="70"/>
              <w:right w:type="dxa" w:w="110"/>
            </w:tcMar>
          </w:tcPr>
          <w:p>
            <w:pPr>
              <w:spacing w:after="30"/>
            </w:pPr>
            <w:r>
              <w:rPr>
                <w:b/>
                <w:bCs/>
                <w:color w:val="FFFFFF"/>
                <w:sz w:val="19"/>
                <w:szCs w:val="19"/>
              </w:rPr>
              <w:t xml:space="preserve">N.º</w:t>
            </w:r>
          </w:p>
        </w:tc>
        <w:tc>
          <w:tcPr>
            <w:tcW w:type="dxa" w:w="4694"/>
            <w:tcBorders>
              <w:top w:val="single" w:color="CBD5E1" w:sz="4"/>
              <w:left w:val="single" w:color="CBD5E1" w:sz="4"/>
              <w:bottom w:val="single" w:color="CBD5E1" w:sz="4"/>
              <w:right w:val="single" w:color="CBD5E1" w:sz="4"/>
            </w:tcBorders>
            <w:shd w:fill="0F4C75" w:color="auto" w:val="clear"/>
            <w:tcMar>
              <w:top w:type="dxa" w:w="70"/>
              <w:left w:type="dxa" w:w="110"/>
              <w:bottom w:type="dxa" w:w="70"/>
              <w:right w:type="dxa" w:w="110"/>
            </w:tcMar>
          </w:tcPr>
          <w:p>
            <w:pPr>
              <w:spacing w:after="30"/>
            </w:pPr>
            <w:r>
              <w:rPr>
                <w:b/>
                <w:bCs/>
                <w:color w:val="FFFFFF"/>
                <w:sz w:val="19"/>
                <w:szCs w:val="19"/>
              </w:rPr>
              <w:t xml:space="preserve">Actividad</w:t>
            </w:r>
          </w:p>
        </w:tc>
        <w:tc>
          <w:tcPr>
            <w:tcW w:type="dxa" w:w="3610"/>
            <w:tcBorders>
              <w:top w:val="single" w:color="CBD5E1" w:sz="4"/>
              <w:left w:val="single" w:color="CBD5E1" w:sz="4"/>
              <w:bottom w:val="single" w:color="CBD5E1" w:sz="4"/>
              <w:right w:val="single" w:color="CBD5E1" w:sz="4"/>
            </w:tcBorders>
            <w:shd w:fill="0F4C75" w:color="auto" w:val="clear"/>
            <w:tcMar>
              <w:top w:type="dxa" w:w="70"/>
              <w:left w:type="dxa" w:w="110"/>
              <w:bottom w:type="dxa" w:w="70"/>
              <w:right w:type="dxa" w:w="110"/>
            </w:tcMar>
          </w:tcPr>
          <w:p>
            <w:pPr>
              <w:spacing w:after="30"/>
            </w:pPr>
            <w:r>
              <w:rPr>
                <w:b/>
                <w:bCs/>
                <w:color w:val="FFFFFF"/>
                <w:sz w:val="19"/>
                <w:szCs w:val="19"/>
              </w:rPr>
              <w:t xml:space="preserve">Resultado / archivo</w:t>
            </w:r>
          </w:p>
        </w:tc>
      </w:tr>
      <w:tr>
        <w:tc>
          <w:tcPr>
            <w:tcW w:type="dxa" w:w="722"/>
            <w:tcBorders>
              <w:top w:val="single" w:color="CBD5E1" w:sz="4"/>
              <w:left w:val="single" w:color="CBD5E1" w:sz="4"/>
              <w:bottom w:val="single" w:color="CBD5E1" w:sz="4"/>
              <w:right w:val="single" w:color="CBD5E1" w:sz="4"/>
            </w:tcBorders>
            <w:shd w:fill="F5F8FB" w:color="auto" w:val="clear"/>
            <w:tcMar>
              <w:top w:type="dxa" w:w="70"/>
              <w:left w:type="dxa" w:w="110"/>
              <w:bottom w:type="dxa" w:w="70"/>
              <w:right w:type="dxa" w:w="110"/>
            </w:tcMar>
          </w:tcPr>
          <w:p>
            <w:pPr>
              <w:spacing w:after="30"/>
            </w:pPr>
            <w:r>
              <w:rPr>
                <w:sz w:val="19"/>
                <w:szCs w:val="19"/>
              </w:rPr>
              <w:t xml:space="preserve">1</w:t>
            </w:r>
          </w:p>
        </w:tc>
        <w:tc>
          <w:tcPr>
            <w:tcW w:type="dxa" w:w="4694"/>
            <w:tcBorders>
              <w:top w:val="single" w:color="CBD5E1" w:sz="4"/>
              <w:left w:val="single" w:color="CBD5E1" w:sz="4"/>
              <w:bottom w:val="single" w:color="CBD5E1" w:sz="4"/>
              <w:right w:val="single" w:color="CBD5E1" w:sz="4"/>
            </w:tcBorders>
            <w:shd w:fill="F5F8FB" w:color="auto" w:val="clear"/>
            <w:tcMar>
              <w:top w:type="dxa" w:w="70"/>
              <w:left w:type="dxa" w:w="110"/>
              <w:bottom w:type="dxa" w:w="70"/>
              <w:right w:type="dxa" w:w="110"/>
            </w:tcMar>
          </w:tcPr>
          <w:p>
            <w:pPr>
              <w:spacing w:after="30"/>
            </w:pPr>
            <w:r>
              <w:rPr>
                <w:sz w:val="19"/>
                <w:szCs w:val="19"/>
              </w:rPr>
              <w:t xml:space="preserve">Definir el tema del proyecto y la arquitectura general</w:t>
            </w:r>
          </w:p>
        </w:tc>
        <w:tc>
          <w:tcPr>
            <w:tcW w:type="dxa" w:w="3610"/>
            <w:tcBorders>
              <w:top w:val="single" w:color="CBD5E1" w:sz="4"/>
              <w:left w:val="single" w:color="CBD5E1" w:sz="4"/>
              <w:bottom w:val="single" w:color="CBD5E1" w:sz="4"/>
              <w:right w:val="single" w:color="CBD5E1" w:sz="4"/>
            </w:tcBorders>
            <w:shd w:fill="F5F8FB" w:color="auto" w:val="clear"/>
            <w:tcMar>
              <w:top w:type="dxa" w:w="70"/>
              <w:left w:type="dxa" w:w="110"/>
              <w:bottom w:type="dxa" w:w="70"/>
              <w:right w:type="dxa" w:w="110"/>
            </w:tcMar>
          </w:tcPr>
          <w:p>
            <w:pPr>
              <w:spacing w:after="30"/>
            </w:pPr>
            <w:r>
              <w:rPr>
                <w:sz w:val="19"/>
                <w:szCs w:val="19"/>
              </w:rPr>
              <w:t xml:space="preserve">Restaurante "Sabor Marino"; dos módulos (web pública y panel) conectados a una API</w:t>
            </w:r>
          </w:p>
        </w:tc>
      </w:tr>
      <w:tr>
        <w:tc>
          <w:tcPr>
            <w:tcW w:type="dxa" w:w="722"/>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sz w:val="19"/>
                <w:szCs w:val="19"/>
              </w:rPr>
              <w:t xml:space="preserve">2</w:t>
            </w:r>
          </w:p>
        </w:tc>
        <w:tc>
          <w:tcPr>
            <w:tcW w:type="dxa" w:w="4694"/>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sz w:val="19"/>
                <w:szCs w:val="19"/>
              </w:rPr>
              <w:t xml:space="preserve">Elegir el motor de base de datos</w:t>
            </w:r>
          </w:p>
        </w:tc>
        <w:tc>
          <w:tcPr>
            <w:tcW w:type="dxa" w:w="361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sz w:val="19"/>
                <w:szCs w:val="19"/>
              </w:rPr>
              <w:t xml:space="preserve">SQLite nativo de Node.js (ver sección 3)</w:t>
            </w:r>
          </w:p>
        </w:tc>
      </w:tr>
      <w:tr>
        <w:tc>
          <w:tcPr>
            <w:tcW w:type="dxa" w:w="722"/>
            <w:tcBorders>
              <w:top w:val="single" w:color="CBD5E1" w:sz="4"/>
              <w:left w:val="single" w:color="CBD5E1" w:sz="4"/>
              <w:bottom w:val="single" w:color="CBD5E1" w:sz="4"/>
              <w:right w:val="single" w:color="CBD5E1" w:sz="4"/>
            </w:tcBorders>
            <w:shd w:fill="F5F8FB" w:color="auto" w:val="clear"/>
            <w:tcMar>
              <w:top w:type="dxa" w:w="70"/>
              <w:left w:type="dxa" w:w="110"/>
              <w:bottom w:type="dxa" w:w="70"/>
              <w:right w:type="dxa" w:w="110"/>
            </w:tcMar>
          </w:tcPr>
          <w:p>
            <w:pPr>
              <w:spacing w:after="30"/>
            </w:pPr>
            <w:r>
              <w:rPr>
                <w:sz w:val="19"/>
                <w:szCs w:val="19"/>
              </w:rPr>
              <w:t xml:space="preserve">3</w:t>
            </w:r>
          </w:p>
        </w:tc>
        <w:tc>
          <w:tcPr>
            <w:tcW w:type="dxa" w:w="4694"/>
            <w:tcBorders>
              <w:top w:val="single" w:color="CBD5E1" w:sz="4"/>
              <w:left w:val="single" w:color="CBD5E1" w:sz="4"/>
              <w:bottom w:val="single" w:color="CBD5E1" w:sz="4"/>
              <w:right w:val="single" w:color="CBD5E1" w:sz="4"/>
            </w:tcBorders>
            <w:shd w:fill="F5F8FB" w:color="auto" w:val="clear"/>
            <w:tcMar>
              <w:top w:type="dxa" w:w="70"/>
              <w:left w:type="dxa" w:w="110"/>
              <w:bottom w:type="dxa" w:w="70"/>
              <w:right w:type="dxa" w:w="110"/>
            </w:tcMar>
          </w:tcPr>
          <w:p>
            <w:pPr>
              <w:spacing w:after="30"/>
            </w:pPr>
            <w:r>
              <w:rPr>
                <w:sz w:val="19"/>
                <w:szCs w:val="19"/>
              </w:rPr>
              <w:t xml:space="preserve">Crear la estructura de carpetas del proyecto</w:t>
            </w:r>
          </w:p>
        </w:tc>
        <w:tc>
          <w:tcPr>
            <w:tcW w:type="dxa" w:w="3610"/>
            <w:tcBorders>
              <w:top w:val="single" w:color="CBD5E1" w:sz="4"/>
              <w:left w:val="single" w:color="CBD5E1" w:sz="4"/>
              <w:bottom w:val="single" w:color="CBD5E1" w:sz="4"/>
              <w:right w:val="single" w:color="CBD5E1" w:sz="4"/>
            </w:tcBorders>
            <w:shd w:fill="F5F8FB" w:color="auto" w:val="clear"/>
            <w:tcMar>
              <w:top w:type="dxa" w:w="70"/>
              <w:left w:type="dxa" w:w="110"/>
              <w:bottom w:type="dxa" w:w="70"/>
              <w:right w:type="dxa" w:w="110"/>
            </w:tcMar>
          </w:tcPr>
          <w:p>
            <w:pPr>
              <w:spacing w:after="30"/>
            </w:pPr>
            <w:r>
              <w:rPr>
                <w:rFonts w:ascii="Consolas" w:cs="Consolas" w:eastAsia="Consolas" w:hAnsi="Consolas"/>
                <w:color w:val="0F4C75"/>
                <w:sz w:val="19"/>
                <w:szCs w:val="19"/>
                <w:shd w:fill="EEF3F8" w:val="clear"/>
              </w:rPr>
              <w:t xml:space="preserve">backend/</w:t>
            </w:r>
            <w:r>
              <w:rPr>
                <w:sz w:val="19"/>
                <w:szCs w:val="19"/>
              </w:rPr>
              <w:t xml:space="preserve">, </w:t>
            </w:r>
            <w:r>
              <w:rPr>
                <w:rFonts w:ascii="Consolas" w:cs="Consolas" w:eastAsia="Consolas" w:hAnsi="Consolas"/>
                <w:color w:val="0F4C75"/>
                <w:sz w:val="19"/>
                <w:szCs w:val="19"/>
                <w:shd w:fill="EEF3F8" w:val="clear"/>
              </w:rPr>
              <w:t xml:space="preserve">frontend/</w:t>
            </w:r>
            <w:r>
              <w:rPr>
                <w:sz w:val="19"/>
                <w:szCs w:val="19"/>
              </w:rPr>
              <w:t xml:space="preserve">, </w:t>
            </w:r>
            <w:r>
              <w:rPr>
                <w:rFonts w:ascii="Consolas" w:cs="Consolas" w:eastAsia="Consolas" w:hAnsi="Consolas"/>
                <w:color w:val="0F4C75"/>
                <w:sz w:val="19"/>
                <w:szCs w:val="19"/>
                <w:shd w:fill="EEF3F8" w:val="clear"/>
              </w:rPr>
              <w:t xml:space="preserve">docs/</w:t>
            </w:r>
          </w:p>
        </w:tc>
      </w:tr>
      <w:tr>
        <w:tc>
          <w:tcPr>
            <w:tcW w:type="dxa" w:w="722"/>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sz w:val="19"/>
                <w:szCs w:val="19"/>
              </w:rPr>
              <w:t xml:space="preserve">4</w:t>
            </w:r>
          </w:p>
        </w:tc>
        <w:tc>
          <w:tcPr>
            <w:tcW w:type="dxa" w:w="4694"/>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sz w:val="19"/>
                <w:szCs w:val="19"/>
              </w:rPr>
              <w:t xml:space="preserve">Diseñar el modelo de datos y normalizarlo a 3FN</w:t>
            </w:r>
          </w:p>
        </w:tc>
        <w:tc>
          <w:tcPr>
            <w:tcW w:type="dxa" w:w="361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rFonts w:ascii="Consolas" w:cs="Consolas" w:eastAsia="Consolas" w:hAnsi="Consolas"/>
                <w:color w:val="0F4C75"/>
                <w:sz w:val="19"/>
                <w:szCs w:val="19"/>
                <w:shd w:fill="EEF3F8" w:val="clear"/>
              </w:rPr>
              <w:t xml:space="preserve">backend/database/schema.sql</w:t>
            </w:r>
          </w:p>
        </w:tc>
      </w:tr>
      <w:tr>
        <w:tc>
          <w:tcPr>
            <w:tcW w:type="dxa" w:w="722"/>
            <w:tcBorders>
              <w:top w:val="single" w:color="CBD5E1" w:sz="4"/>
              <w:left w:val="single" w:color="CBD5E1" w:sz="4"/>
              <w:bottom w:val="single" w:color="CBD5E1" w:sz="4"/>
              <w:right w:val="single" w:color="CBD5E1" w:sz="4"/>
            </w:tcBorders>
            <w:shd w:fill="F5F8FB" w:color="auto" w:val="clear"/>
            <w:tcMar>
              <w:top w:type="dxa" w:w="70"/>
              <w:left w:type="dxa" w:w="110"/>
              <w:bottom w:type="dxa" w:w="70"/>
              <w:right w:type="dxa" w:w="110"/>
            </w:tcMar>
          </w:tcPr>
          <w:p>
            <w:pPr>
              <w:spacing w:after="30"/>
            </w:pPr>
            <w:r>
              <w:rPr>
                <w:sz w:val="19"/>
                <w:szCs w:val="19"/>
              </w:rPr>
              <w:t xml:space="preserve">5</w:t>
            </w:r>
          </w:p>
        </w:tc>
        <w:tc>
          <w:tcPr>
            <w:tcW w:type="dxa" w:w="4694"/>
            <w:tcBorders>
              <w:top w:val="single" w:color="CBD5E1" w:sz="4"/>
              <w:left w:val="single" w:color="CBD5E1" w:sz="4"/>
              <w:bottom w:val="single" w:color="CBD5E1" w:sz="4"/>
              <w:right w:val="single" w:color="CBD5E1" w:sz="4"/>
            </w:tcBorders>
            <w:shd w:fill="F5F8FB" w:color="auto" w:val="clear"/>
            <w:tcMar>
              <w:top w:type="dxa" w:w="70"/>
              <w:left w:type="dxa" w:w="110"/>
              <w:bottom w:type="dxa" w:w="70"/>
              <w:right w:type="dxa" w:w="110"/>
            </w:tcMar>
          </w:tcPr>
          <w:p>
            <w:pPr>
              <w:spacing w:after="30"/>
            </w:pPr>
            <w:r>
              <w:rPr>
                <w:sz w:val="19"/>
                <w:szCs w:val="19"/>
              </w:rPr>
              <w:t xml:space="preserve">Generar el Diagrama Entidad-Relación</w:t>
            </w:r>
          </w:p>
        </w:tc>
        <w:tc>
          <w:tcPr>
            <w:tcW w:type="dxa" w:w="3610"/>
            <w:tcBorders>
              <w:top w:val="single" w:color="CBD5E1" w:sz="4"/>
              <w:left w:val="single" w:color="CBD5E1" w:sz="4"/>
              <w:bottom w:val="single" w:color="CBD5E1" w:sz="4"/>
              <w:right w:val="single" w:color="CBD5E1" w:sz="4"/>
            </w:tcBorders>
            <w:shd w:fill="F5F8FB" w:color="auto" w:val="clear"/>
            <w:tcMar>
              <w:top w:type="dxa" w:w="70"/>
              <w:left w:type="dxa" w:w="110"/>
              <w:bottom w:type="dxa" w:w="70"/>
              <w:right w:type="dxa" w:w="110"/>
            </w:tcMar>
          </w:tcPr>
          <w:p>
            <w:pPr>
              <w:spacing w:after="30"/>
            </w:pPr>
            <w:r>
              <w:rPr>
                <w:rFonts w:ascii="Consolas" w:cs="Consolas" w:eastAsia="Consolas" w:hAnsi="Consolas"/>
                <w:color w:val="0F4C75"/>
                <w:sz w:val="19"/>
                <w:szCs w:val="19"/>
                <w:shd w:fill="EEF3F8" w:val="clear"/>
              </w:rPr>
              <w:t xml:space="preserve">docs/der/DER_SaborMarino.pdf</w:t>
            </w:r>
            <w:r>
              <w:rPr>
                <w:sz w:val="19"/>
                <w:szCs w:val="19"/>
              </w:rPr>
              <w:t xml:space="preserve"> y </w:t>
            </w:r>
            <w:r>
              <w:rPr>
                <w:rFonts w:ascii="Consolas" w:cs="Consolas" w:eastAsia="Consolas" w:hAnsi="Consolas"/>
                <w:color w:val="0F4C75"/>
                <w:sz w:val="19"/>
                <w:szCs w:val="19"/>
                <w:shd w:fill="EEF3F8" w:val="clear"/>
              </w:rPr>
              <w:t xml:space="preserve">.png</w:t>
            </w:r>
          </w:p>
        </w:tc>
      </w:tr>
      <w:tr>
        <w:tc>
          <w:tcPr>
            <w:tcW w:type="dxa" w:w="722"/>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sz w:val="19"/>
                <w:szCs w:val="19"/>
              </w:rPr>
              <w:t xml:space="preserve">6</w:t>
            </w:r>
          </w:p>
        </w:tc>
        <w:tc>
          <w:tcPr>
            <w:tcW w:type="dxa" w:w="4694"/>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sz w:val="19"/>
                <w:szCs w:val="19"/>
              </w:rPr>
              <w:t xml:space="preserve">Cargar datos de demostración del restaurante</w:t>
            </w:r>
          </w:p>
        </w:tc>
        <w:tc>
          <w:tcPr>
            <w:tcW w:type="dxa" w:w="361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rFonts w:ascii="Consolas" w:cs="Consolas" w:eastAsia="Consolas" w:hAnsi="Consolas"/>
                <w:color w:val="0F4C75"/>
                <w:sz w:val="19"/>
                <w:szCs w:val="19"/>
                <w:shd w:fill="EEF3F8" w:val="clear"/>
              </w:rPr>
              <w:t xml:space="preserve">backend/database/seed.js</w:t>
            </w:r>
            <w:r>
              <w:rPr>
                <w:sz w:val="19"/>
                <w:szCs w:val="19"/>
              </w:rPr>
              <w:t xml:space="preserve"> (15 platos, 4 páginas, 10 bloques)</w:t>
            </w:r>
          </w:p>
        </w:tc>
      </w:tr>
      <w:tr>
        <w:tc>
          <w:tcPr>
            <w:tcW w:type="dxa" w:w="722"/>
            <w:tcBorders>
              <w:top w:val="single" w:color="CBD5E1" w:sz="4"/>
              <w:left w:val="single" w:color="CBD5E1" w:sz="4"/>
              <w:bottom w:val="single" w:color="CBD5E1" w:sz="4"/>
              <w:right w:val="single" w:color="CBD5E1" w:sz="4"/>
            </w:tcBorders>
            <w:shd w:fill="F5F8FB" w:color="auto" w:val="clear"/>
            <w:tcMar>
              <w:top w:type="dxa" w:w="70"/>
              <w:left w:type="dxa" w:w="110"/>
              <w:bottom w:type="dxa" w:w="70"/>
              <w:right w:type="dxa" w:w="110"/>
            </w:tcMar>
          </w:tcPr>
          <w:p>
            <w:pPr>
              <w:spacing w:after="30"/>
            </w:pPr>
            <w:r>
              <w:rPr>
                <w:sz w:val="19"/>
                <w:szCs w:val="19"/>
              </w:rPr>
              <w:t xml:space="preserve">7</w:t>
            </w:r>
          </w:p>
        </w:tc>
        <w:tc>
          <w:tcPr>
            <w:tcW w:type="dxa" w:w="4694"/>
            <w:tcBorders>
              <w:top w:val="single" w:color="CBD5E1" w:sz="4"/>
              <w:left w:val="single" w:color="CBD5E1" w:sz="4"/>
              <w:bottom w:val="single" w:color="CBD5E1" w:sz="4"/>
              <w:right w:val="single" w:color="CBD5E1" w:sz="4"/>
            </w:tcBorders>
            <w:shd w:fill="F5F8FB" w:color="auto" w:val="clear"/>
            <w:tcMar>
              <w:top w:type="dxa" w:w="70"/>
              <w:left w:type="dxa" w:w="110"/>
              <w:bottom w:type="dxa" w:w="70"/>
              <w:right w:type="dxa" w:w="110"/>
            </w:tcMar>
          </w:tcPr>
          <w:p>
            <w:pPr>
              <w:spacing w:after="30"/>
            </w:pPr>
            <w:r>
              <w:rPr>
                <w:sz w:val="19"/>
                <w:szCs w:val="19"/>
              </w:rPr>
              <w:t xml:space="preserve">Configurar el servidor Express con seguridad básica</w:t>
            </w:r>
          </w:p>
        </w:tc>
        <w:tc>
          <w:tcPr>
            <w:tcW w:type="dxa" w:w="3610"/>
            <w:tcBorders>
              <w:top w:val="single" w:color="CBD5E1" w:sz="4"/>
              <w:left w:val="single" w:color="CBD5E1" w:sz="4"/>
              <w:bottom w:val="single" w:color="CBD5E1" w:sz="4"/>
              <w:right w:val="single" w:color="CBD5E1" w:sz="4"/>
            </w:tcBorders>
            <w:shd w:fill="F5F8FB" w:color="auto" w:val="clear"/>
            <w:tcMar>
              <w:top w:type="dxa" w:w="70"/>
              <w:left w:type="dxa" w:w="110"/>
              <w:bottom w:type="dxa" w:w="70"/>
              <w:right w:type="dxa" w:w="110"/>
            </w:tcMar>
          </w:tcPr>
          <w:p>
            <w:pPr>
              <w:spacing w:after="30"/>
            </w:pPr>
            <w:r>
              <w:rPr>
                <w:rFonts w:ascii="Consolas" w:cs="Consolas" w:eastAsia="Consolas" w:hAnsi="Consolas"/>
                <w:color w:val="0F4C75"/>
                <w:sz w:val="19"/>
                <w:szCs w:val="19"/>
                <w:shd w:fill="EEF3F8" w:val="clear"/>
              </w:rPr>
              <w:t xml:space="preserve">backend/src/app.js</w:t>
            </w:r>
            <w:r>
              <w:rPr>
                <w:sz w:val="19"/>
                <w:szCs w:val="19"/>
              </w:rPr>
              <w:t xml:space="preserve">, </w:t>
            </w:r>
            <w:r>
              <w:rPr>
                <w:rFonts w:ascii="Consolas" w:cs="Consolas" w:eastAsia="Consolas" w:hAnsi="Consolas"/>
                <w:color w:val="0F4C75"/>
                <w:sz w:val="19"/>
                <w:szCs w:val="19"/>
                <w:shd w:fill="EEF3F8" w:val="clear"/>
              </w:rPr>
              <w:t xml:space="preserve">server.js</w:t>
            </w:r>
          </w:p>
        </w:tc>
      </w:tr>
      <w:tr>
        <w:tc>
          <w:tcPr>
            <w:tcW w:type="dxa" w:w="722"/>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sz w:val="19"/>
                <w:szCs w:val="19"/>
              </w:rPr>
              <w:t xml:space="preserve">8</w:t>
            </w:r>
          </w:p>
        </w:tc>
        <w:tc>
          <w:tcPr>
            <w:tcW w:type="dxa" w:w="4694"/>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sz w:val="19"/>
                <w:szCs w:val="19"/>
              </w:rPr>
              <w:t xml:space="preserve">Implementar login, logout y "usuario actual"</w:t>
            </w:r>
          </w:p>
        </w:tc>
        <w:tc>
          <w:tcPr>
            <w:tcW w:type="dxa" w:w="361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rFonts w:ascii="Consolas" w:cs="Consolas" w:eastAsia="Consolas" w:hAnsi="Consolas"/>
                <w:color w:val="0F4C75"/>
                <w:sz w:val="19"/>
                <w:szCs w:val="19"/>
                <w:shd w:fill="EEF3F8" w:val="clear"/>
              </w:rPr>
              <w:t xml:space="preserve">auth.routes.js</w:t>
            </w:r>
            <w:r>
              <w:rPr>
                <w:sz w:val="19"/>
                <w:szCs w:val="19"/>
              </w:rPr>
              <w:t xml:space="preserve">, </w:t>
            </w:r>
            <w:r>
              <w:rPr>
                <w:rFonts w:ascii="Consolas" w:cs="Consolas" w:eastAsia="Consolas" w:hAnsi="Consolas"/>
                <w:color w:val="0F4C75"/>
                <w:sz w:val="19"/>
                <w:szCs w:val="19"/>
                <w:shd w:fill="EEF3F8" w:val="clear"/>
              </w:rPr>
              <w:t xml:space="preserve">auth.controller.js</w:t>
            </w:r>
            <w:r>
              <w:rPr>
                <w:sz w:val="19"/>
                <w:szCs w:val="19"/>
              </w:rPr>
              <w:t xml:space="preserve">, </w:t>
            </w:r>
            <w:r>
              <w:rPr>
                <w:rFonts w:ascii="Consolas" w:cs="Consolas" w:eastAsia="Consolas" w:hAnsi="Consolas"/>
                <w:color w:val="0F4C75"/>
                <w:sz w:val="19"/>
                <w:szCs w:val="19"/>
                <w:shd w:fill="EEF3F8" w:val="clear"/>
              </w:rPr>
              <w:t xml:space="preserve">auth.service.js</w:t>
            </w:r>
          </w:p>
        </w:tc>
      </w:tr>
      <w:tr>
        <w:tc>
          <w:tcPr>
            <w:tcW w:type="dxa" w:w="722"/>
            <w:tcBorders>
              <w:top w:val="single" w:color="CBD5E1" w:sz="4"/>
              <w:left w:val="single" w:color="CBD5E1" w:sz="4"/>
              <w:bottom w:val="single" w:color="CBD5E1" w:sz="4"/>
              <w:right w:val="single" w:color="CBD5E1" w:sz="4"/>
            </w:tcBorders>
            <w:shd w:fill="F5F8FB" w:color="auto" w:val="clear"/>
            <w:tcMar>
              <w:top w:type="dxa" w:w="70"/>
              <w:left w:type="dxa" w:w="110"/>
              <w:bottom w:type="dxa" w:w="70"/>
              <w:right w:type="dxa" w:w="110"/>
            </w:tcMar>
          </w:tcPr>
          <w:p>
            <w:pPr>
              <w:spacing w:after="30"/>
            </w:pPr>
            <w:r>
              <w:rPr>
                <w:sz w:val="19"/>
                <w:szCs w:val="19"/>
              </w:rPr>
              <w:t xml:space="preserve">9</w:t>
            </w:r>
          </w:p>
        </w:tc>
        <w:tc>
          <w:tcPr>
            <w:tcW w:type="dxa" w:w="4694"/>
            <w:tcBorders>
              <w:top w:val="single" w:color="CBD5E1" w:sz="4"/>
              <w:left w:val="single" w:color="CBD5E1" w:sz="4"/>
              <w:bottom w:val="single" w:color="CBD5E1" w:sz="4"/>
              <w:right w:val="single" w:color="CBD5E1" w:sz="4"/>
            </w:tcBorders>
            <w:shd w:fill="F5F8FB" w:color="auto" w:val="clear"/>
            <w:tcMar>
              <w:top w:type="dxa" w:w="70"/>
              <w:left w:type="dxa" w:w="110"/>
              <w:bottom w:type="dxa" w:w="70"/>
              <w:right w:type="dxa" w:w="110"/>
            </w:tcMar>
          </w:tcPr>
          <w:p>
            <w:pPr>
              <w:spacing w:after="30"/>
            </w:pPr>
            <w:r>
              <w:rPr>
                <w:sz w:val="19"/>
                <w:szCs w:val="19"/>
              </w:rPr>
              <w:t xml:space="preserve">Crear middlewares de autenticación y de roles</w:t>
            </w:r>
          </w:p>
        </w:tc>
        <w:tc>
          <w:tcPr>
            <w:tcW w:type="dxa" w:w="3610"/>
            <w:tcBorders>
              <w:top w:val="single" w:color="CBD5E1" w:sz="4"/>
              <w:left w:val="single" w:color="CBD5E1" w:sz="4"/>
              <w:bottom w:val="single" w:color="CBD5E1" w:sz="4"/>
              <w:right w:val="single" w:color="CBD5E1" w:sz="4"/>
            </w:tcBorders>
            <w:shd w:fill="F5F8FB" w:color="auto" w:val="clear"/>
            <w:tcMar>
              <w:top w:type="dxa" w:w="70"/>
              <w:left w:type="dxa" w:w="110"/>
              <w:bottom w:type="dxa" w:w="70"/>
              <w:right w:type="dxa" w:w="110"/>
            </w:tcMar>
          </w:tcPr>
          <w:p>
            <w:pPr>
              <w:spacing w:after="30"/>
            </w:pPr>
            <w:r>
              <w:rPr>
                <w:rFonts w:ascii="Consolas" w:cs="Consolas" w:eastAsia="Consolas" w:hAnsi="Consolas"/>
                <w:color w:val="0F4C75"/>
                <w:sz w:val="19"/>
                <w:szCs w:val="19"/>
                <w:shd w:fill="EEF3F8" w:val="clear"/>
              </w:rPr>
              <w:t xml:space="preserve">auth.middleware.js</w:t>
            </w:r>
            <w:r>
              <w:rPr>
                <w:sz w:val="19"/>
                <w:szCs w:val="19"/>
              </w:rPr>
              <w:t xml:space="preserve">, </w:t>
            </w:r>
            <w:r>
              <w:rPr>
                <w:rFonts w:ascii="Consolas" w:cs="Consolas" w:eastAsia="Consolas" w:hAnsi="Consolas"/>
                <w:color w:val="0F4C75"/>
                <w:sz w:val="19"/>
                <w:szCs w:val="19"/>
                <w:shd w:fill="EEF3F8" w:val="clear"/>
              </w:rPr>
              <w:t xml:space="preserve">role.middleware.js</w:t>
            </w:r>
          </w:p>
        </w:tc>
      </w:tr>
      <w:tr>
        <w:tc>
          <w:tcPr>
            <w:tcW w:type="dxa" w:w="722"/>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sz w:val="19"/>
                <w:szCs w:val="19"/>
              </w:rPr>
              <w:t xml:space="preserve">10</w:t>
            </w:r>
          </w:p>
        </w:tc>
        <w:tc>
          <w:tcPr>
            <w:tcW w:type="dxa" w:w="4694"/>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sz w:val="19"/>
                <w:szCs w:val="19"/>
              </w:rPr>
              <w:t xml:space="preserve">Escribir pruebas automáticas y manuales</w:t>
            </w:r>
          </w:p>
        </w:tc>
        <w:tc>
          <w:tcPr>
            <w:tcW w:type="dxa" w:w="361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rFonts w:ascii="Consolas" w:cs="Consolas" w:eastAsia="Consolas" w:hAnsi="Consolas"/>
                <w:color w:val="0F4C75"/>
                <w:sz w:val="19"/>
                <w:szCs w:val="19"/>
                <w:shd w:fill="EEF3F8" w:val="clear"/>
              </w:rPr>
              <w:t xml:space="preserve">backend/tests/auth.test.js</w:t>
            </w:r>
            <w:r>
              <w:rPr>
                <w:sz w:val="19"/>
                <w:szCs w:val="19"/>
              </w:rPr>
              <w:t xml:space="preserve">, </w:t>
            </w:r>
            <w:r>
              <w:rPr>
                <w:rFonts w:ascii="Consolas" w:cs="Consolas" w:eastAsia="Consolas" w:hAnsi="Consolas"/>
                <w:color w:val="0F4C75"/>
                <w:sz w:val="19"/>
                <w:szCs w:val="19"/>
                <w:shd w:fill="EEF3F8" w:val="clear"/>
              </w:rPr>
              <w:t xml:space="preserve">pruebas-auth.sh</w:t>
            </w:r>
          </w:p>
        </w:tc>
      </w:tr>
      <w:tr>
        <w:tc>
          <w:tcPr>
            <w:tcW w:type="dxa" w:w="722"/>
            <w:tcBorders>
              <w:top w:val="single" w:color="CBD5E1" w:sz="4"/>
              <w:left w:val="single" w:color="CBD5E1" w:sz="4"/>
              <w:bottom w:val="single" w:color="CBD5E1" w:sz="4"/>
              <w:right w:val="single" w:color="CBD5E1" w:sz="4"/>
            </w:tcBorders>
            <w:shd w:fill="F5F8FB" w:color="auto" w:val="clear"/>
            <w:tcMar>
              <w:top w:type="dxa" w:w="70"/>
              <w:left w:type="dxa" w:w="110"/>
              <w:bottom w:type="dxa" w:w="70"/>
              <w:right w:type="dxa" w:w="110"/>
            </w:tcMar>
          </w:tcPr>
          <w:p>
            <w:pPr>
              <w:spacing w:after="30"/>
            </w:pPr>
            <w:r>
              <w:rPr>
                <w:sz w:val="19"/>
                <w:szCs w:val="19"/>
              </w:rPr>
              <w:t xml:space="preserve">11</w:t>
            </w:r>
          </w:p>
        </w:tc>
        <w:tc>
          <w:tcPr>
            <w:tcW w:type="dxa" w:w="4694"/>
            <w:tcBorders>
              <w:top w:val="single" w:color="CBD5E1" w:sz="4"/>
              <w:left w:val="single" w:color="CBD5E1" w:sz="4"/>
              <w:bottom w:val="single" w:color="CBD5E1" w:sz="4"/>
              <w:right w:val="single" w:color="CBD5E1" w:sz="4"/>
            </w:tcBorders>
            <w:shd w:fill="F5F8FB" w:color="auto" w:val="clear"/>
            <w:tcMar>
              <w:top w:type="dxa" w:w="70"/>
              <w:left w:type="dxa" w:w="110"/>
              <w:bottom w:type="dxa" w:w="70"/>
              <w:right w:type="dxa" w:w="110"/>
            </w:tcMar>
          </w:tcPr>
          <w:p>
            <w:pPr>
              <w:spacing w:after="30"/>
            </w:pPr>
            <w:r>
              <w:rPr>
                <w:sz w:val="19"/>
                <w:szCs w:val="19"/>
              </w:rPr>
              <w:t xml:space="preserve">Preparar instalador e iniciador para Windows</w:t>
            </w:r>
          </w:p>
        </w:tc>
        <w:tc>
          <w:tcPr>
            <w:tcW w:type="dxa" w:w="3610"/>
            <w:tcBorders>
              <w:top w:val="single" w:color="CBD5E1" w:sz="4"/>
              <w:left w:val="single" w:color="CBD5E1" w:sz="4"/>
              <w:bottom w:val="single" w:color="CBD5E1" w:sz="4"/>
              <w:right w:val="single" w:color="CBD5E1" w:sz="4"/>
            </w:tcBorders>
            <w:shd w:fill="F5F8FB" w:color="auto" w:val="clear"/>
            <w:tcMar>
              <w:top w:type="dxa" w:w="70"/>
              <w:left w:type="dxa" w:w="110"/>
              <w:bottom w:type="dxa" w:w="70"/>
              <w:right w:type="dxa" w:w="110"/>
            </w:tcMar>
          </w:tcPr>
          <w:p>
            <w:pPr>
              <w:spacing w:after="30"/>
            </w:pPr>
            <w:r>
              <w:rPr>
                <w:rFonts w:ascii="Consolas" w:cs="Consolas" w:eastAsia="Consolas" w:hAnsi="Consolas"/>
                <w:color w:val="0F4C75"/>
                <w:sz w:val="19"/>
                <w:szCs w:val="19"/>
                <w:shd w:fill="EEF3F8" w:val="clear"/>
              </w:rPr>
              <w:t xml:space="preserve">instalar.bat</w:t>
            </w:r>
            <w:r>
              <w:rPr>
                <w:sz w:val="19"/>
                <w:szCs w:val="19"/>
              </w:rPr>
              <w:t xml:space="preserve">, </w:t>
            </w:r>
            <w:r>
              <w:rPr>
                <w:rFonts w:ascii="Consolas" w:cs="Consolas" w:eastAsia="Consolas" w:hAnsi="Consolas"/>
                <w:color w:val="0F4C75"/>
                <w:sz w:val="19"/>
                <w:szCs w:val="19"/>
                <w:shd w:fill="EEF3F8" w:val="clear"/>
              </w:rPr>
              <w:t xml:space="preserve">iniciar.bat</w:t>
            </w:r>
          </w:p>
        </w:tc>
      </w:tr>
      <w:tr>
        <w:tc>
          <w:tcPr>
            <w:tcW w:type="dxa" w:w="722"/>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sz w:val="19"/>
                <w:szCs w:val="19"/>
              </w:rPr>
              <w:t xml:space="preserve">12</w:t>
            </w:r>
          </w:p>
        </w:tc>
        <w:tc>
          <w:tcPr>
            <w:tcW w:type="dxa" w:w="4694"/>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sz w:val="19"/>
                <w:szCs w:val="19"/>
              </w:rPr>
              <w:t xml:space="preserve">Documentar instalación y variables de entorno</w:t>
            </w:r>
          </w:p>
        </w:tc>
        <w:tc>
          <w:tcPr>
            <w:tcW w:type="dxa" w:w="361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rFonts w:ascii="Consolas" w:cs="Consolas" w:eastAsia="Consolas" w:hAnsi="Consolas"/>
                <w:color w:val="0F4C75"/>
                <w:sz w:val="19"/>
                <w:szCs w:val="19"/>
                <w:shd w:fill="EEF3F8" w:val="clear"/>
              </w:rPr>
              <w:t xml:space="preserve">README.md</w:t>
            </w:r>
            <w:r>
              <w:rPr>
                <w:sz w:val="19"/>
                <w:szCs w:val="19"/>
              </w:rPr>
              <w:t xml:space="preserve">, </w:t>
            </w:r>
            <w:r>
              <w:rPr>
                <w:rFonts w:ascii="Consolas" w:cs="Consolas" w:eastAsia="Consolas" w:hAnsi="Consolas"/>
                <w:color w:val="0F4C75"/>
                <w:sz w:val="19"/>
                <w:szCs w:val="19"/>
                <w:shd w:fill="EEF3F8" w:val="clear"/>
              </w:rPr>
              <w:t xml:space="preserve">backend/.env.example</w:t>
            </w:r>
          </w:p>
        </w:tc>
      </w:tr>
    </w:tbl>
    <w:p>
      <w:pPr>
        <w:spacing w:after="160"/>
      </w:pPr>
    </w:p>
    <w:p>
      <w:pPr>
        <w:pStyle w:val="Heading1"/>
      </w:pPr>
      <w:r>
        <w:t xml:space="preserve">3. Decisiones técnicas</w:t>
      </w:r>
    </w:p>
    <w:p>
      <w:pPr>
        <w:pStyle w:val="Heading2"/>
      </w:pPr>
      <w:r>
        <w:t xml:space="preserve">3.1 ¿Por qué SQLite y no PostgreSQL?</w:t>
      </w:r>
    </w:p>
    <w:p>
      <w:pPr>
        <w:spacing w:after="140" w:line="300"/>
        <w:jc w:val="both"/>
      </w:pPr>
      <w:r>
        <w:t xml:space="preserve">La guía propone PostgreSQL como opción, pero también pide que el profesor pueda </w:t>
      </w:r>
      <w:r>
        <w:rPr>
          <w:b/>
          <w:bCs/>
        </w:rPr>
        <w:t xml:space="preserve">instalar y revisar el sistema en su propia computadora</w:t>
      </w:r>
      <w:r>
        <w:t xml:space="preserve">. PostgreSQL obliga a instalar un servidor, crear usuarios, contraseñas y puertos; cualquier diferencia de versión puede hacer fallar la revisión. SQLite, en cambio, guarda toda la base de datos en </w:t>
      </w:r>
      <w:r>
        <w:rPr>
          <w:b/>
          <w:bCs/>
        </w:rPr>
        <w:t xml:space="preserve">un solo archivo</w:t>
      </w:r>
      <w:r>
        <w:t xml:space="preserve"> (</w:t>
      </w:r>
      <w:r>
        <w:rPr>
          <w:rFonts w:ascii="Consolas" w:cs="Consolas" w:eastAsia="Consolas" w:hAnsi="Consolas"/>
          <w:color w:val="0F4C75"/>
          <w:sz w:val="19"/>
          <w:szCs w:val="19"/>
          <w:shd w:fill="EEF3F8" w:val="clear"/>
        </w:rPr>
        <w:t xml:space="preserve">cms.db</w:t>
      </w:r>
      <w:r>
        <w:t xml:space="preserve">) y desde la versión 22 viene </w:t>
      </w:r>
      <w:r>
        <w:rPr>
          <w:b/>
          <w:bCs/>
        </w:rPr>
        <w:t xml:space="preserve">incluido dentro de Node.js</w:t>
      </w:r>
      <w:r>
        <w:t xml:space="preserve"> (</w:t>
      </w:r>
      <w:r>
        <w:rPr>
          <w:rFonts w:ascii="Consolas" w:cs="Consolas" w:eastAsia="Consolas" w:hAnsi="Consolas"/>
          <w:color w:val="0F4C75"/>
          <w:sz w:val="19"/>
          <w:szCs w:val="19"/>
          <w:shd w:fill="EEF3F8" w:val="clear"/>
        </w:rPr>
        <w:t xml:space="preserve">node:sqlite</w:t>
      </w:r>
      <w:r>
        <w:t xml:space="preserve">).</w:t>
      </w:r>
    </w:p>
    <w:p>
      <w:pPr>
        <w:keepNext/>
        <w:spacing w:after="80" w:before="120"/>
      </w:pPr>
      <w:r>
        <w:rPr>
          <w:b/>
          <w:bCs/>
          <w:color w:val="0F4C75"/>
          <w:sz w:val="19"/>
          <w:szCs w:val="19"/>
        </w:rPr>
        <w:t xml:space="preserve">Tabla 3. </w:t>
      </w:r>
      <w:r>
        <w:rPr>
          <w:i/>
          <w:iCs/>
          <w:color w:val="64748B"/>
          <w:sz w:val="19"/>
          <w:szCs w:val="19"/>
        </w:rPr>
        <w:t xml:space="preserve">Comparación de motores de base de datos.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8"/>
        <w:gridCol w:w="2979"/>
        <w:gridCol w:w="3339"/>
      </w:tblGrid>
      <w:tr>
        <w:trPr>
          <w:tblHeader/>
        </w:trPr>
        <w:tc>
          <w:tcPr>
            <w:tcW w:type="dxa" w:w="2708"/>
            <w:tcBorders>
              <w:top w:val="single" w:color="CBD5E1" w:sz="4"/>
              <w:left w:val="single" w:color="CBD5E1" w:sz="4"/>
              <w:bottom w:val="single" w:color="CBD5E1" w:sz="4"/>
              <w:right w:val="single" w:color="CBD5E1" w:sz="4"/>
            </w:tcBorders>
            <w:shd w:fill="0F4C75" w:color="auto" w:val="clear"/>
            <w:tcMar>
              <w:top w:type="dxa" w:w="70"/>
              <w:left w:type="dxa" w:w="110"/>
              <w:bottom w:type="dxa" w:w="70"/>
              <w:right w:type="dxa" w:w="110"/>
            </w:tcMar>
          </w:tcPr>
          <w:p>
            <w:pPr>
              <w:spacing w:after="30"/>
            </w:pPr>
            <w:r>
              <w:rPr>
                <w:b/>
                <w:bCs/>
                <w:color w:val="FFFFFF"/>
                <w:sz w:val="19"/>
                <w:szCs w:val="19"/>
              </w:rPr>
              <w:t xml:space="preserve">Criterio</w:t>
            </w:r>
          </w:p>
        </w:tc>
        <w:tc>
          <w:tcPr>
            <w:tcW w:type="dxa" w:w="2979"/>
            <w:tcBorders>
              <w:top w:val="single" w:color="CBD5E1" w:sz="4"/>
              <w:left w:val="single" w:color="CBD5E1" w:sz="4"/>
              <w:bottom w:val="single" w:color="CBD5E1" w:sz="4"/>
              <w:right w:val="single" w:color="CBD5E1" w:sz="4"/>
            </w:tcBorders>
            <w:shd w:fill="0F4C75" w:color="auto" w:val="clear"/>
            <w:tcMar>
              <w:top w:type="dxa" w:w="70"/>
              <w:left w:type="dxa" w:w="110"/>
              <w:bottom w:type="dxa" w:w="70"/>
              <w:right w:type="dxa" w:w="110"/>
            </w:tcMar>
          </w:tcPr>
          <w:p>
            <w:pPr>
              <w:spacing w:after="30"/>
            </w:pPr>
            <w:r>
              <w:rPr>
                <w:b/>
                <w:bCs/>
                <w:color w:val="FFFFFF"/>
                <w:sz w:val="19"/>
                <w:szCs w:val="19"/>
              </w:rPr>
              <w:t xml:space="preserve">PostgreSQL</w:t>
            </w:r>
          </w:p>
        </w:tc>
        <w:tc>
          <w:tcPr>
            <w:tcW w:type="dxa" w:w="3339"/>
            <w:tcBorders>
              <w:top w:val="single" w:color="CBD5E1" w:sz="4"/>
              <w:left w:val="single" w:color="CBD5E1" w:sz="4"/>
              <w:bottom w:val="single" w:color="CBD5E1" w:sz="4"/>
              <w:right w:val="single" w:color="CBD5E1" w:sz="4"/>
            </w:tcBorders>
            <w:shd w:fill="0F4C75" w:color="auto" w:val="clear"/>
            <w:tcMar>
              <w:top w:type="dxa" w:w="70"/>
              <w:left w:type="dxa" w:w="110"/>
              <w:bottom w:type="dxa" w:w="70"/>
              <w:right w:type="dxa" w:w="110"/>
            </w:tcMar>
          </w:tcPr>
          <w:p>
            <w:pPr>
              <w:spacing w:after="30"/>
            </w:pPr>
            <w:r>
              <w:rPr>
                <w:b/>
                <w:bCs/>
                <w:color w:val="FFFFFF"/>
                <w:sz w:val="19"/>
                <w:szCs w:val="19"/>
              </w:rPr>
              <w:t xml:space="preserve">SQLite nativo (elegido)</w:t>
            </w:r>
          </w:p>
        </w:tc>
      </w:tr>
      <w:tr>
        <w:tc>
          <w:tcPr>
            <w:tcW w:type="dxa" w:w="2708"/>
            <w:tcBorders>
              <w:top w:val="single" w:color="CBD5E1" w:sz="4"/>
              <w:left w:val="single" w:color="CBD5E1" w:sz="4"/>
              <w:bottom w:val="single" w:color="CBD5E1" w:sz="4"/>
              <w:right w:val="single" w:color="CBD5E1" w:sz="4"/>
            </w:tcBorders>
            <w:shd w:fill="F5F8FB" w:color="auto" w:val="clear"/>
            <w:tcMar>
              <w:top w:type="dxa" w:w="70"/>
              <w:left w:type="dxa" w:w="110"/>
              <w:bottom w:type="dxa" w:w="70"/>
              <w:right w:type="dxa" w:w="110"/>
            </w:tcMar>
          </w:tcPr>
          <w:p>
            <w:pPr>
              <w:spacing w:after="30"/>
            </w:pPr>
            <w:r>
              <w:rPr>
                <w:sz w:val="19"/>
                <w:szCs w:val="19"/>
              </w:rPr>
              <w:t xml:space="preserve">Qué debe instalar el revisor</w:t>
            </w:r>
          </w:p>
        </w:tc>
        <w:tc>
          <w:tcPr>
            <w:tcW w:type="dxa" w:w="2979"/>
            <w:tcBorders>
              <w:top w:val="single" w:color="CBD5E1" w:sz="4"/>
              <w:left w:val="single" w:color="CBD5E1" w:sz="4"/>
              <w:bottom w:val="single" w:color="CBD5E1" w:sz="4"/>
              <w:right w:val="single" w:color="CBD5E1" w:sz="4"/>
            </w:tcBorders>
            <w:shd w:fill="F5F8FB" w:color="auto" w:val="clear"/>
            <w:tcMar>
              <w:top w:type="dxa" w:w="70"/>
              <w:left w:type="dxa" w:w="110"/>
              <w:bottom w:type="dxa" w:w="70"/>
              <w:right w:type="dxa" w:w="110"/>
            </w:tcMar>
          </w:tcPr>
          <w:p>
            <w:pPr>
              <w:spacing w:after="30"/>
            </w:pPr>
            <w:r>
              <w:rPr>
                <w:sz w:val="19"/>
                <w:szCs w:val="19"/>
              </w:rPr>
              <w:t xml:space="preserve">Servidor PostgreSQL o Docker</w:t>
            </w:r>
          </w:p>
        </w:tc>
        <w:tc>
          <w:tcPr>
            <w:tcW w:type="dxa" w:w="3339"/>
            <w:tcBorders>
              <w:top w:val="single" w:color="CBD5E1" w:sz="4"/>
              <w:left w:val="single" w:color="CBD5E1" w:sz="4"/>
              <w:bottom w:val="single" w:color="CBD5E1" w:sz="4"/>
              <w:right w:val="single" w:color="CBD5E1" w:sz="4"/>
            </w:tcBorders>
            <w:shd w:fill="F5F8FB" w:color="auto" w:val="clear"/>
            <w:tcMar>
              <w:top w:type="dxa" w:w="70"/>
              <w:left w:type="dxa" w:w="110"/>
              <w:bottom w:type="dxa" w:w="70"/>
              <w:right w:type="dxa" w:w="110"/>
            </w:tcMar>
          </w:tcPr>
          <w:p>
            <w:pPr>
              <w:spacing w:after="30"/>
            </w:pPr>
            <w:r>
              <w:rPr>
                <w:sz w:val="19"/>
                <w:szCs w:val="19"/>
              </w:rPr>
              <w:t xml:space="preserve">Nada adicional a Node.js</w:t>
            </w:r>
          </w:p>
        </w:tc>
      </w:tr>
      <w:tr>
        <w:tc>
          <w:tcPr>
            <w:tcW w:type="dxa" w:w="2708"/>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sz w:val="19"/>
                <w:szCs w:val="19"/>
              </w:rPr>
              <w:t xml:space="preserve">Dónde viven los datos</w:t>
            </w:r>
          </w:p>
        </w:tc>
        <w:tc>
          <w:tcPr>
            <w:tcW w:type="dxa" w:w="2979"/>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sz w:val="19"/>
                <w:szCs w:val="19"/>
              </w:rPr>
              <w:t xml:space="preserve">Servicio aparte</w:t>
            </w:r>
          </w:p>
        </w:tc>
        <w:tc>
          <w:tcPr>
            <w:tcW w:type="dxa" w:w="3339"/>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sz w:val="19"/>
                <w:szCs w:val="19"/>
              </w:rPr>
              <w:t xml:space="preserve">Un archivo: </w:t>
            </w:r>
            <w:r>
              <w:rPr>
                <w:rFonts w:ascii="Consolas" w:cs="Consolas" w:eastAsia="Consolas" w:hAnsi="Consolas"/>
                <w:color w:val="0F4C75"/>
                <w:sz w:val="19"/>
                <w:szCs w:val="19"/>
                <w:shd w:fill="EEF3F8" w:val="clear"/>
              </w:rPr>
              <w:t xml:space="preserve">database/cms.db</w:t>
            </w:r>
          </w:p>
        </w:tc>
      </w:tr>
      <w:tr>
        <w:tc>
          <w:tcPr>
            <w:tcW w:type="dxa" w:w="2708"/>
            <w:tcBorders>
              <w:top w:val="single" w:color="CBD5E1" w:sz="4"/>
              <w:left w:val="single" w:color="CBD5E1" w:sz="4"/>
              <w:bottom w:val="single" w:color="CBD5E1" w:sz="4"/>
              <w:right w:val="single" w:color="CBD5E1" w:sz="4"/>
            </w:tcBorders>
            <w:shd w:fill="F5F8FB" w:color="auto" w:val="clear"/>
            <w:tcMar>
              <w:top w:type="dxa" w:w="70"/>
              <w:left w:type="dxa" w:w="110"/>
              <w:bottom w:type="dxa" w:w="70"/>
              <w:right w:type="dxa" w:w="110"/>
            </w:tcMar>
          </w:tcPr>
          <w:p>
            <w:pPr>
              <w:spacing w:after="30"/>
            </w:pPr>
            <w:r>
              <w:rPr>
                <w:sz w:val="19"/>
                <w:szCs w:val="19"/>
              </w:rPr>
              <w:t xml:space="preserve">Soporte de JSON</w:t>
            </w:r>
          </w:p>
        </w:tc>
        <w:tc>
          <w:tcPr>
            <w:tcW w:type="dxa" w:w="2979"/>
            <w:tcBorders>
              <w:top w:val="single" w:color="CBD5E1" w:sz="4"/>
              <w:left w:val="single" w:color="CBD5E1" w:sz="4"/>
              <w:bottom w:val="single" w:color="CBD5E1" w:sz="4"/>
              <w:right w:val="single" w:color="CBD5E1" w:sz="4"/>
            </w:tcBorders>
            <w:shd w:fill="F5F8FB" w:color="auto" w:val="clear"/>
            <w:tcMar>
              <w:top w:type="dxa" w:w="70"/>
              <w:left w:type="dxa" w:w="110"/>
              <w:bottom w:type="dxa" w:w="70"/>
              <w:right w:type="dxa" w:w="110"/>
            </w:tcMar>
          </w:tcPr>
          <w:p>
            <w:pPr>
              <w:spacing w:after="30"/>
            </w:pPr>
            <w:r>
              <w:rPr>
                <w:sz w:val="19"/>
                <w:szCs w:val="19"/>
              </w:rPr>
              <w:t xml:space="preserve">Tipo JSONB</w:t>
            </w:r>
          </w:p>
        </w:tc>
        <w:tc>
          <w:tcPr>
            <w:tcW w:type="dxa" w:w="3339"/>
            <w:tcBorders>
              <w:top w:val="single" w:color="CBD5E1" w:sz="4"/>
              <w:left w:val="single" w:color="CBD5E1" w:sz="4"/>
              <w:bottom w:val="single" w:color="CBD5E1" w:sz="4"/>
              <w:right w:val="single" w:color="CBD5E1" w:sz="4"/>
            </w:tcBorders>
            <w:shd w:fill="F5F8FB" w:color="auto" w:val="clear"/>
            <w:tcMar>
              <w:top w:type="dxa" w:w="70"/>
              <w:left w:type="dxa" w:w="110"/>
              <w:bottom w:type="dxa" w:w="70"/>
              <w:right w:type="dxa" w:w="110"/>
            </w:tcMar>
          </w:tcPr>
          <w:p>
            <w:pPr>
              <w:spacing w:after="30"/>
            </w:pPr>
            <w:r>
              <w:rPr>
                <w:sz w:val="19"/>
                <w:szCs w:val="19"/>
              </w:rPr>
              <w:t xml:space="preserve">Funciones JSON + </w:t>
            </w:r>
            <w:r>
              <w:rPr>
                <w:rFonts w:ascii="Consolas" w:cs="Consolas" w:eastAsia="Consolas" w:hAnsi="Consolas"/>
                <w:color w:val="0F4C75"/>
                <w:sz w:val="19"/>
                <w:szCs w:val="19"/>
                <w:shd w:fill="EEF3F8" w:val="clear"/>
              </w:rPr>
              <w:t xml:space="preserve">CHECK (json_valid(...))</w:t>
            </w:r>
          </w:p>
        </w:tc>
      </w:tr>
      <w:tr>
        <w:tc>
          <w:tcPr>
            <w:tcW w:type="dxa" w:w="2708"/>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sz w:val="19"/>
                <w:szCs w:val="19"/>
              </w:rPr>
              <w:t xml:space="preserve">Llaves foráneas y restricciones</w:t>
            </w:r>
          </w:p>
        </w:tc>
        <w:tc>
          <w:tcPr>
            <w:tcW w:type="dxa" w:w="2979"/>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sz w:val="19"/>
                <w:szCs w:val="19"/>
              </w:rPr>
              <w:t xml:space="preserve">Sí</w:t>
            </w:r>
          </w:p>
        </w:tc>
        <w:tc>
          <w:tcPr>
            <w:tcW w:type="dxa" w:w="3339"/>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sz w:val="19"/>
                <w:szCs w:val="19"/>
              </w:rPr>
              <w:t xml:space="preserve">Sí (activadas con </w:t>
            </w:r>
            <w:r>
              <w:rPr>
                <w:rFonts w:ascii="Consolas" w:cs="Consolas" w:eastAsia="Consolas" w:hAnsi="Consolas"/>
                <w:color w:val="0F4C75"/>
                <w:sz w:val="19"/>
                <w:szCs w:val="19"/>
                <w:shd w:fill="EEF3F8" w:val="clear"/>
              </w:rPr>
              <w:t xml:space="preserve">PRAGMA foreign_keys</w:t>
            </w:r>
            <w:r>
              <w:rPr>
                <w:sz w:val="19"/>
                <w:szCs w:val="19"/>
              </w:rPr>
              <w:t xml:space="preserve">)</w:t>
            </w:r>
          </w:p>
        </w:tc>
      </w:tr>
      <w:tr>
        <w:tc>
          <w:tcPr>
            <w:tcW w:type="dxa" w:w="2708"/>
            <w:tcBorders>
              <w:top w:val="single" w:color="CBD5E1" w:sz="4"/>
              <w:left w:val="single" w:color="CBD5E1" w:sz="4"/>
              <w:bottom w:val="single" w:color="CBD5E1" w:sz="4"/>
              <w:right w:val="single" w:color="CBD5E1" w:sz="4"/>
            </w:tcBorders>
            <w:shd w:fill="F5F8FB" w:color="auto" w:val="clear"/>
            <w:tcMar>
              <w:top w:type="dxa" w:w="70"/>
              <w:left w:type="dxa" w:w="110"/>
              <w:bottom w:type="dxa" w:w="70"/>
              <w:right w:type="dxa" w:w="110"/>
            </w:tcMar>
          </w:tcPr>
          <w:p>
            <w:pPr>
              <w:spacing w:after="30"/>
            </w:pPr>
            <w:r>
              <w:rPr>
                <w:sz w:val="19"/>
                <w:szCs w:val="19"/>
              </w:rPr>
              <w:t xml:space="preserve">Riesgo de fallar en otra PC</w:t>
            </w:r>
          </w:p>
        </w:tc>
        <w:tc>
          <w:tcPr>
            <w:tcW w:type="dxa" w:w="2979"/>
            <w:tcBorders>
              <w:top w:val="single" w:color="CBD5E1" w:sz="4"/>
              <w:left w:val="single" w:color="CBD5E1" w:sz="4"/>
              <w:bottom w:val="single" w:color="CBD5E1" w:sz="4"/>
              <w:right w:val="single" w:color="CBD5E1" w:sz="4"/>
            </w:tcBorders>
            <w:shd w:fill="F5F8FB" w:color="auto" w:val="clear"/>
            <w:tcMar>
              <w:top w:type="dxa" w:w="70"/>
              <w:left w:type="dxa" w:w="110"/>
              <w:bottom w:type="dxa" w:w="70"/>
              <w:right w:type="dxa" w:w="110"/>
            </w:tcMar>
          </w:tcPr>
          <w:p>
            <w:pPr>
              <w:spacing w:after="30"/>
            </w:pPr>
            <w:r>
              <w:rPr>
                <w:sz w:val="19"/>
                <w:szCs w:val="19"/>
              </w:rPr>
              <w:t xml:space="preserve">Medio</w:t>
            </w:r>
          </w:p>
        </w:tc>
        <w:tc>
          <w:tcPr>
            <w:tcW w:type="dxa" w:w="3339"/>
            <w:tcBorders>
              <w:top w:val="single" w:color="CBD5E1" w:sz="4"/>
              <w:left w:val="single" w:color="CBD5E1" w:sz="4"/>
              <w:bottom w:val="single" w:color="CBD5E1" w:sz="4"/>
              <w:right w:val="single" w:color="CBD5E1" w:sz="4"/>
            </w:tcBorders>
            <w:shd w:fill="F5F8FB" w:color="auto" w:val="clear"/>
            <w:tcMar>
              <w:top w:type="dxa" w:w="70"/>
              <w:left w:type="dxa" w:w="110"/>
              <w:bottom w:type="dxa" w:w="70"/>
              <w:right w:type="dxa" w:w="110"/>
            </w:tcMar>
          </w:tcPr>
          <w:p>
            <w:pPr>
              <w:spacing w:after="30"/>
            </w:pPr>
            <w:r>
              <w:rPr>
                <w:sz w:val="19"/>
                <w:szCs w:val="19"/>
              </w:rPr>
              <w:t xml:space="preserve">Muy bajo</w:t>
            </w:r>
          </w:p>
        </w:tc>
      </w:tr>
    </w:tbl>
    <w:p>
      <w:pPr>
        <w:spacing w:after="160"/>
      </w:pPr>
    </w:p>
    <w:p>
      <w:pPr>
        <w:spacing w:after="140" w:line="300"/>
        <w:jc w:val="both"/>
      </w:pPr>
      <w:r>
        <w:t xml:space="preserve">El SQL que se escribió es estándar (tablas, llaves foráneas, </w:t>
      </w:r>
      <w:r>
        <w:rPr>
          <w:rFonts w:ascii="Consolas" w:cs="Consolas" w:eastAsia="Consolas" w:hAnsi="Consolas"/>
          <w:color w:val="0F4C75"/>
          <w:sz w:val="19"/>
          <w:szCs w:val="19"/>
          <w:shd w:fill="EEF3F8" w:val="clear"/>
        </w:rPr>
        <w:t xml:space="preserve">CHECK</w:t>
      </w:r>
      <w:r>
        <w:t xml:space="preserve">, índices), por lo que migrar a PostgreSQL más adelante solo requeriría ajustar tipos puntuales (</w:t>
      </w:r>
      <w:r>
        <w:rPr>
          <w:rFonts w:ascii="Consolas" w:cs="Consolas" w:eastAsia="Consolas" w:hAnsi="Consolas"/>
          <w:color w:val="0F4C75"/>
          <w:sz w:val="19"/>
          <w:szCs w:val="19"/>
          <w:shd w:fill="EEF3F8" w:val="clear"/>
        </w:rPr>
        <w:t xml:space="preserve">TEXT</w:t>
      </w:r>
      <w:r>
        <w:t xml:space="preserve"> con JSON a </w:t>
      </w:r>
      <w:r>
        <w:rPr>
          <w:rFonts w:ascii="Consolas" w:cs="Consolas" w:eastAsia="Consolas" w:hAnsi="Consolas"/>
          <w:color w:val="0F4C75"/>
          <w:sz w:val="19"/>
          <w:szCs w:val="19"/>
          <w:shd w:fill="EEF3F8" w:val="clear"/>
        </w:rPr>
        <w:t xml:space="preserve">JSONB</w:t>
      </w:r>
      <w:r>
        <w:t xml:space="preserve">, </w:t>
      </w:r>
      <w:r>
        <w:rPr>
          <w:rFonts w:ascii="Consolas" w:cs="Consolas" w:eastAsia="Consolas" w:hAnsi="Consolas"/>
          <w:color w:val="0F4C75"/>
          <w:sz w:val="19"/>
          <w:szCs w:val="19"/>
          <w:shd w:fill="EEF3F8" w:val="clear"/>
        </w:rPr>
        <w:t xml:space="preserve">INTEGER</w:t>
      </w:r>
      <w:r>
        <w:t xml:space="preserve"> 0/1 a </w:t>
      </w:r>
      <w:r>
        <w:rPr>
          <w:rFonts w:ascii="Consolas" w:cs="Consolas" w:eastAsia="Consolas" w:hAnsi="Consolas"/>
          <w:color w:val="0F4C75"/>
          <w:sz w:val="19"/>
          <w:szCs w:val="19"/>
          <w:shd w:fill="EEF3F8" w:val="clear"/>
        </w:rPr>
        <w:t xml:space="preserve">BOOLEAN</w:t>
      </w:r>
      <w:r>
        <w:t xml:space="preserve">).</w:t>
      </w:r>
    </w:p>
    <w:p>
      <w:pPr>
        <w:pStyle w:val="Heading2"/>
      </w:pPr>
      <w:r>
        <w:t xml:space="preserve">3.2 Otras decisiones</w:t>
      </w:r>
    </w:p>
    <w:p>
      <w:pPr>
        <w:pStyle w:val="ListParagraph"/>
        <w:numPr>
          <w:ilvl w:val="0"/>
          <w:numId w:val="2"/>
        </w:numPr>
        <w:spacing w:after="80" w:line="290"/>
      </w:pPr>
      <w:r>
        <w:rPr>
          <w:b/>
          <w:bCs/>
        </w:rPr>
        <w:t xml:space="preserve">Express 5:</w:t>
      </w:r>
      <w:r>
        <w:t xml:space="preserve"> captura automáticamente los errores de funciones </w:t>
      </w:r>
      <w:r>
        <w:rPr>
          <w:rFonts w:ascii="Consolas" w:cs="Consolas" w:eastAsia="Consolas" w:hAnsi="Consolas"/>
          <w:color w:val="0F4C75"/>
          <w:sz w:val="19"/>
          <w:szCs w:val="19"/>
          <w:shd w:fill="EEF3F8" w:val="clear"/>
        </w:rPr>
        <w:t xml:space="preserve">async</w:t>
      </w:r>
      <w:r>
        <w:t xml:space="preserve">, así los controladores quedan más limpios.</w:t>
      </w:r>
    </w:p>
    <w:p>
      <w:pPr>
        <w:pStyle w:val="ListParagraph"/>
        <w:numPr>
          <w:ilvl w:val="0"/>
          <w:numId w:val="2"/>
        </w:numPr>
        <w:spacing w:after="80" w:line="290"/>
      </w:pPr>
      <w:r>
        <w:rPr>
          <w:b/>
          <w:bCs/>
        </w:rPr>
        <w:t xml:space="preserve">Precios en céntimos</w:t>
      </w:r>
      <w:r>
        <w:t xml:space="preserve"> (</w:t>
      </w:r>
      <w:r>
        <w:rPr>
          <w:rFonts w:ascii="Consolas" w:cs="Consolas" w:eastAsia="Consolas" w:hAnsi="Consolas"/>
          <w:color w:val="0F4C75"/>
          <w:sz w:val="19"/>
          <w:szCs w:val="19"/>
          <w:shd w:fill="EEF3F8" w:val="clear"/>
        </w:rPr>
        <w:t xml:space="preserve">price_cents</w:t>
      </w:r>
      <w:r>
        <w:t xml:space="preserve">): S/ 38.50 se guarda como </w:t>
      </w:r>
      <w:r>
        <w:rPr>
          <w:rFonts w:ascii="Consolas" w:cs="Consolas" w:eastAsia="Consolas" w:hAnsi="Consolas"/>
          <w:color w:val="0F4C75"/>
          <w:sz w:val="19"/>
          <w:szCs w:val="19"/>
          <w:shd w:fill="EEF3F8" w:val="clear"/>
        </w:rPr>
        <w:t xml:space="preserve">3850</w:t>
      </w:r>
      <w:r>
        <w:t xml:space="preserve">. Así se evitan los errores de redondeo de los números decimales.</w:t>
      </w:r>
    </w:p>
    <w:p>
      <w:pPr>
        <w:pStyle w:val="ListParagraph"/>
        <w:numPr>
          <w:ilvl w:val="0"/>
          <w:numId w:val="2"/>
        </w:numPr>
        <w:spacing w:after="80" w:line="290"/>
      </w:pPr>
      <w:r>
        <w:rPr>
          <w:b/>
          <w:bCs/>
        </w:rPr>
        <w:t xml:space="preserve">Zod</w:t>
      </w:r>
      <w:r>
        <w:t xml:space="preserve"> para validar lo que llega al servidor y devolver mensajes claros por campo.</w:t>
      </w:r>
    </w:p>
    <w:p>
      <w:pPr>
        <w:pStyle w:val="ListParagraph"/>
        <w:numPr>
          <w:ilvl w:val="0"/>
          <w:numId w:val="2"/>
        </w:numPr>
        <w:spacing w:after="80" w:line="290"/>
      </w:pPr>
      <w:r>
        <w:rPr>
          <w:b/>
          <w:bCs/>
        </w:rPr>
        <w:t xml:space="preserve">bcryptjs</w:t>
      </w:r>
      <w:r>
        <w:t xml:space="preserve"> para cifrar contraseñas: es JavaScript puro y no necesita compilarse en Windows.</w:t>
      </w:r>
    </w:p>
    <w:p>
      <w:pPr>
        <w:pStyle w:val="Heading1"/>
      </w:pPr>
      <w:r>
        <w:t xml:space="preserve">4. Diseño de la base de datos</w:t>
      </w:r>
    </w:p>
    <w:p>
      <w:pPr>
        <w:pStyle w:val="Heading2"/>
      </w:pPr>
      <w:r>
        <w:t xml:space="preserve">4.1 Diagrama Entidad-Relación</w:t>
      </w:r>
    </w:p>
    <w:p>
      <w:pPr>
        <w:spacing w:after="140" w:line="300"/>
        <w:jc w:val="both"/>
      </w:pPr>
      <w:r>
        <w:t xml:space="preserve">El DER agrupa las 12 tablas en seis áreas: seguridad, medios, identidad visual, páginas y bloques, navegación y carta. Las líneas usan la notación "pata de gallo": el extremo con tres patas indica "muchos", y el círculo indica que la relación es opcional (la llave foránea acepta </w:t>
      </w:r>
      <w:r>
        <w:rPr>
          <w:rFonts w:ascii="Consolas" w:cs="Consolas" w:eastAsia="Consolas" w:hAnsi="Consolas"/>
          <w:color w:val="0F4C75"/>
          <w:sz w:val="19"/>
          <w:szCs w:val="19"/>
          <w:shd w:fill="EEF3F8" w:val="clear"/>
        </w:rPr>
        <w:t xml:space="preserve">NULL</w:t>
      </w:r>
      <w:r>
        <w:t xml:space="preserve">).</w:t>
      </w:r>
    </w:p>
    <w:p>
      <w:pPr>
        <w:keepNext/>
        <w:spacing w:after="60" w:before="120"/>
        <w:jc w:val="center"/>
      </w:pPr>
      <w:r>
        <w:drawing>
          <wp:inline distT="0" distB="0" distL="0" distR="0">
            <wp:extent cx="5715000" cy="7686675"/>
            <wp:effectExtent t="0" r="0" b="0" l="0"/>
            <wp:docPr id="1" name="DER_SaborMarino.png" descr="Diagrama Entidad-Relación del CMS Sabor Marino (también disponible en PDF y SVG en docs/der)." title="Diagrama Entidad-Relación del CMS Sabor Marino (también disponible en PDF y SVG en docs/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7686675"/>
                    </a:xfrm>
                    <a:prstGeom prst="rect">
                      <a:avLst/>
                    </a:prstGeom>
                  </pic:spPr>
                </pic:pic>
              </a:graphicData>
            </a:graphic>
          </wp:inline>
        </w:drawing>
      </w:r>
    </w:p>
    <w:p>
      <w:pPr>
        <w:spacing w:after="200"/>
        <w:jc w:val="center"/>
      </w:pPr>
      <w:r>
        <w:rPr>
          <w:b/>
          <w:bCs/>
          <w:color w:val="0F4C75"/>
          <w:sz w:val="19"/>
          <w:szCs w:val="19"/>
        </w:rPr>
        <w:t xml:space="preserve">Figura 1. </w:t>
      </w:r>
      <w:r>
        <w:rPr>
          <w:i/>
          <w:iCs/>
          <w:color w:val="64748B"/>
          <w:sz w:val="19"/>
          <w:szCs w:val="19"/>
        </w:rPr>
        <w:t xml:space="preserve">Diagrama Entidad-Relación del CMS Sabor Marino (también disponible en PDF y SVG en docs/der).</w:t>
      </w:r>
    </w:p>
    <w:p>
      <w:pPr>
        <w:pStyle w:val="Heading2"/>
      </w:pPr>
      <w:r>
        <w:t xml:space="preserve">4.2 Descripción de las tablas</w:t>
      </w:r>
    </w:p>
    <w:p>
      <w:pPr>
        <w:keepNext/>
        <w:spacing w:after="80" w:before="120"/>
      </w:pPr>
      <w:r>
        <w:rPr>
          <w:b/>
          <w:bCs/>
          <w:color w:val="0F4C75"/>
          <w:sz w:val="19"/>
          <w:szCs w:val="19"/>
        </w:rPr>
        <w:t xml:space="preserve">Tabla 4. </w:t>
      </w:r>
      <w:r>
        <w:rPr>
          <w:i/>
          <w:iCs/>
          <w:color w:val="64748B"/>
          <w:sz w:val="19"/>
          <w:szCs w:val="19"/>
        </w:rPr>
        <w:t xml:space="preserve">Tablas del modelo y su propósito.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47"/>
        <w:gridCol w:w="4152"/>
        <w:gridCol w:w="2527"/>
      </w:tblGrid>
      <w:tr>
        <w:trPr>
          <w:tblHeader/>
        </w:trPr>
        <w:tc>
          <w:tcPr>
            <w:tcW w:type="dxa" w:w="2347"/>
            <w:tcBorders>
              <w:top w:val="single" w:color="CBD5E1" w:sz="4"/>
              <w:left w:val="single" w:color="CBD5E1" w:sz="4"/>
              <w:bottom w:val="single" w:color="CBD5E1" w:sz="4"/>
              <w:right w:val="single" w:color="CBD5E1" w:sz="4"/>
            </w:tcBorders>
            <w:shd w:fill="0F4C75" w:color="auto" w:val="clear"/>
            <w:tcMar>
              <w:top w:type="dxa" w:w="70"/>
              <w:left w:type="dxa" w:w="110"/>
              <w:bottom w:type="dxa" w:w="70"/>
              <w:right w:type="dxa" w:w="110"/>
            </w:tcMar>
          </w:tcPr>
          <w:p>
            <w:pPr>
              <w:spacing w:after="30"/>
            </w:pPr>
            <w:r>
              <w:rPr>
                <w:b/>
                <w:bCs/>
                <w:color w:val="FFFFFF"/>
                <w:sz w:val="19"/>
                <w:szCs w:val="19"/>
              </w:rPr>
              <w:t xml:space="preserve">Tabla</w:t>
            </w:r>
          </w:p>
        </w:tc>
        <w:tc>
          <w:tcPr>
            <w:tcW w:type="dxa" w:w="4152"/>
            <w:tcBorders>
              <w:top w:val="single" w:color="CBD5E1" w:sz="4"/>
              <w:left w:val="single" w:color="CBD5E1" w:sz="4"/>
              <w:bottom w:val="single" w:color="CBD5E1" w:sz="4"/>
              <w:right w:val="single" w:color="CBD5E1" w:sz="4"/>
            </w:tcBorders>
            <w:shd w:fill="0F4C75" w:color="auto" w:val="clear"/>
            <w:tcMar>
              <w:top w:type="dxa" w:w="70"/>
              <w:left w:type="dxa" w:w="110"/>
              <w:bottom w:type="dxa" w:w="70"/>
              <w:right w:type="dxa" w:w="110"/>
            </w:tcMar>
          </w:tcPr>
          <w:p>
            <w:pPr>
              <w:spacing w:after="30"/>
            </w:pPr>
            <w:r>
              <w:rPr>
                <w:b/>
                <w:bCs/>
                <w:color w:val="FFFFFF"/>
                <w:sz w:val="19"/>
                <w:szCs w:val="19"/>
              </w:rPr>
              <w:t xml:space="preserve">Para qué sirve</w:t>
            </w:r>
          </w:p>
        </w:tc>
        <w:tc>
          <w:tcPr>
            <w:tcW w:type="dxa" w:w="2527"/>
            <w:tcBorders>
              <w:top w:val="single" w:color="CBD5E1" w:sz="4"/>
              <w:left w:val="single" w:color="CBD5E1" w:sz="4"/>
              <w:bottom w:val="single" w:color="CBD5E1" w:sz="4"/>
              <w:right w:val="single" w:color="CBD5E1" w:sz="4"/>
            </w:tcBorders>
            <w:shd w:fill="0F4C75" w:color="auto" w:val="clear"/>
            <w:tcMar>
              <w:top w:type="dxa" w:w="70"/>
              <w:left w:type="dxa" w:w="110"/>
              <w:bottom w:type="dxa" w:w="70"/>
              <w:right w:type="dxa" w:w="110"/>
            </w:tcMar>
          </w:tcPr>
          <w:p>
            <w:pPr>
              <w:spacing w:after="30"/>
            </w:pPr>
            <w:r>
              <w:rPr>
                <w:b/>
                <w:bCs/>
                <w:color w:val="FFFFFF"/>
                <w:sz w:val="19"/>
                <w:szCs w:val="19"/>
              </w:rPr>
              <w:t xml:space="preserve">Relaciones principales</w:t>
            </w:r>
          </w:p>
        </w:tc>
      </w:tr>
      <w:tr>
        <w:tc>
          <w:tcPr>
            <w:tcW w:type="dxa" w:w="2347"/>
            <w:tcBorders>
              <w:top w:val="single" w:color="CBD5E1" w:sz="4"/>
              <w:left w:val="single" w:color="CBD5E1" w:sz="4"/>
              <w:bottom w:val="single" w:color="CBD5E1" w:sz="4"/>
              <w:right w:val="single" w:color="CBD5E1" w:sz="4"/>
            </w:tcBorders>
            <w:shd w:fill="F5F8FB" w:color="auto" w:val="clear"/>
            <w:tcMar>
              <w:top w:type="dxa" w:w="70"/>
              <w:left w:type="dxa" w:w="110"/>
              <w:bottom w:type="dxa" w:w="70"/>
              <w:right w:type="dxa" w:w="110"/>
            </w:tcMar>
          </w:tcPr>
          <w:p>
            <w:pPr>
              <w:spacing w:after="30"/>
            </w:pPr>
            <w:r>
              <w:rPr>
                <w:rFonts w:ascii="Consolas" w:cs="Consolas" w:eastAsia="Consolas" w:hAnsi="Consolas"/>
                <w:color w:val="0F4C75"/>
                <w:sz w:val="19"/>
                <w:szCs w:val="19"/>
                <w:shd w:fill="EEF3F8" w:val="clear"/>
              </w:rPr>
              <w:t xml:space="preserve">roles</w:t>
            </w:r>
          </w:p>
        </w:tc>
        <w:tc>
          <w:tcPr>
            <w:tcW w:type="dxa" w:w="4152"/>
            <w:tcBorders>
              <w:top w:val="single" w:color="CBD5E1" w:sz="4"/>
              <w:left w:val="single" w:color="CBD5E1" w:sz="4"/>
              <w:bottom w:val="single" w:color="CBD5E1" w:sz="4"/>
              <w:right w:val="single" w:color="CBD5E1" w:sz="4"/>
            </w:tcBorders>
            <w:shd w:fill="F5F8FB" w:color="auto" w:val="clear"/>
            <w:tcMar>
              <w:top w:type="dxa" w:w="70"/>
              <w:left w:type="dxa" w:w="110"/>
              <w:bottom w:type="dxa" w:w="70"/>
              <w:right w:type="dxa" w:w="110"/>
            </w:tcMar>
          </w:tcPr>
          <w:p>
            <w:pPr>
              <w:spacing w:after="30"/>
            </w:pPr>
            <w:r>
              <w:rPr>
                <w:sz w:val="19"/>
                <w:szCs w:val="19"/>
              </w:rPr>
              <w:t xml:space="preserve">Tipos de usuario: ADMIN y EDITOR</w:t>
            </w:r>
          </w:p>
        </w:tc>
        <w:tc>
          <w:tcPr>
            <w:tcW w:type="dxa" w:w="2527"/>
            <w:tcBorders>
              <w:top w:val="single" w:color="CBD5E1" w:sz="4"/>
              <w:left w:val="single" w:color="CBD5E1" w:sz="4"/>
              <w:bottom w:val="single" w:color="CBD5E1" w:sz="4"/>
              <w:right w:val="single" w:color="CBD5E1" w:sz="4"/>
            </w:tcBorders>
            <w:shd w:fill="F5F8FB" w:color="auto" w:val="clear"/>
            <w:tcMar>
              <w:top w:type="dxa" w:w="70"/>
              <w:left w:type="dxa" w:w="110"/>
              <w:bottom w:type="dxa" w:w="70"/>
              <w:right w:type="dxa" w:w="110"/>
            </w:tcMar>
          </w:tcPr>
          <w:p>
            <w:pPr>
              <w:spacing w:after="30"/>
            </w:pPr>
            <w:r>
              <w:rPr>
                <w:sz w:val="19"/>
                <w:szCs w:val="19"/>
              </w:rPr>
              <w:t xml:space="preserve">1 rol → muchos usuarios</w:t>
            </w:r>
          </w:p>
        </w:tc>
      </w:tr>
      <w:tr>
        <w:tc>
          <w:tcPr>
            <w:tcW w:type="dxa" w:w="2347"/>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rFonts w:ascii="Consolas" w:cs="Consolas" w:eastAsia="Consolas" w:hAnsi="Consolas"/>
                <w:color w:val="0F4C75"/>
                <w:sz w:val="19"/>
                <w:szCs w:val="19"/>
                <w:shd w:fill="EEF3F8" w:val="clear"/>
              </w:rPr>
              <w:t xml:space="preserve">users</w:t>
            </w:r>
          </w:p>
        </w:tc>
        <w:tc>
          <w:tcPr>
            <w:tcW w:type="dxa" w:w="4152"/>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sz w:val="19"/>
                <w:szCs w:val="19"/>
              </w:rPr>
              <w:t xml:space="preserve">Personas que entran al panel</w:t>
            </w:r>
          </w:p>
        </w:tc>
        <w:tc>
          <w:tcPr>
            <w:tcW w:type="dxa" w:w="2527"/>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sz w:val="19"/>
                <w:szCs w:val="19"/>
              </w:rPr>
              <w:t xml:space="preserve">Pertenece a un rol</w:t>
            </w:r>
          </w:p>
        </w:tc>
      </w:tr>
      <w:tr>
        <w:tc>
          <w:tcPr>
            <w:tcW w:type="dxa" w:w="2347"/>
            <w:tcBorders>
              <w:top w:val="single" w:color="CBD5E1" w:sz="4"/>
              <w:left w:val="single" w:color="CBD5E1" w:sz="4"/>
              <w:bottom w:val="single" w:color="CBD5E1" w:sz="4"/>
              <w:right w:val="single" w:color="CBD5E1" w:sz="4"/>
            </w:tcBorders>
            <w:shd w:fill="F5F8FB" w:color="auto" w:val="clear"/>
            <w:tcMar>
              <w:top w:type="dxa" w:w="70"/>
              <w:left w:type="dxa" w:w="110"/>
              <w:bottom w:type="dxa" w:w="70"/>
              <w:right w:type="dxa" w:w="110"/>
            </w:tcMar>
          </w:tcPr>
          <w:p>
            <w:pPr>
              <w:spacing w:after="30"/>
            </w:pPr>
            <w:r>
              <w:rPr>
                <w:rFonts w:ascii="Consolas" w:cs="Consolas" w:eastAsia="Consolas" w:hAnsi="Consolas"/>
                <w:color w:val="0F4C75"/>
                <w:sz w:val="19"/>
                <w:szCs w:val="19"/>
                <w:shd w:fill="EEF3F8" w:val="clear"/>
              </w:rPr>
              <w:t xml:space="preserve">site_settings</w:t>
            </w:r>
          </w:p>
        </w:tc>
        <w:tc>
          <w:tcPr>
            <w:tcW w:type="dxa" w:w="4152"/>
            <w:tcBorders>
              <w:top w:val="single" w:color="CBD5E1" w:sz="4"/>
              <w:left w:val="single" w:color="CBD5E1" w:sz="4"/>
              <w:bottom w:val="single" w:color="CBD5E1" w:sz="4"/>
              <w:right w:val="single" w:color="CBD5E1" w:sz="4"/>
            </w:tcBorders>
            <w:shd w:fill="F5F8FB" w:color="auto" w:val="clear"/>
            <w:tcMar>
              <w:top w:type="dxa" w:w="70"/>
              <w:left w:type="dxa" w:w="110"/>
              <w:bottom w:type="dxa" w:w="70"/>
              <w:right w:type="dxa" w:w="110"/>
            </w:tcMar>
          </w:tcPr>
          <w:p>
            <w:pPr>
              <w:spacing w:after="30"/>
            </w:pPr>
            <w:r>
              <w:rPr>
                <w:sz w:val="19"/>
                <w:szCs w:val="19"/>
              </w:rPr>
              <w:t xml:space="preserve">Identidad visual: nombre, eslogan, logo y 5 colores HEX. Siempre una sola fila (id = 1)</w:t>
            </w:r>
          </w:p>
        </w:tc>
        <w:tc>
          <w:tcPr>
            <w:tcW w:type="dxa" w:w="2527"/>
            <w:tcBorders>
              <w:top w:val="single" w:color="CBD5E1" w:sz="4"/>
              <w:left w:val="single" w:color="CBD5E1" w:sz="4"/>
              <w:bottom w:val="single" w:color="CBD5E1" w:sz="4"/>
              <w:right w:val="single" w:color="CBD5E1" w:sz="4"/>
            </w:tcBorders>
            <w:shd w:fill="F5F8FB" w:color="auto" w:val="clear"/>
            <w:tcMar>
              <w:top w:type="dxa" w:w="70"/>
              <w:left w:type="dxa" w:w="110"/>
              <w:bottom w:type="dxa" w:w="70"/>
              <w:right w:type="dxa" w:w="110"/>
            </w:tcMar>
          </w:tcPr>
          <w:p>
            <w:pPr>
              <w:spacing w:after="30"/>
            </w:pPr>
            <w:r>
              <w:rPr>
                <w:sz w:val="19"/>
                <w:szCs w:val="19"/>
              </w:rPr>
              <w:t xml:space="preserve">Logo → </w:t>
            </w:r>
            <w:r>
              <w:rPr>
                <w:rFonts w:ascii="Consolas" w:cs="Consolas" w:eastAsia="Consolas" w:hAnsi="Consolas"/>
                <w:color w:val="0F4C75"/>
                <w:sz w:val="19"/>
                <w:szCs w:val="19"/>
                <w:shd w:fill="EEF3F8" w:val="clear"/>
              </w:rPr>
              <w:t xml:space="preserve">media</w:t>
            </w:r>
          </w:p>
        </w:tc>
      </w:tr>
      <w:tr>
        <w:tc>
          <w:tcPr>
            <w:tcW w:type="dxa" w:w="2347"/>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rFonts w:ascii="Consolas" w:cs="Consolas" w:eastAsia="Consolas" w:hAnsi="Consolas"/>
                <w:color w:val="0F4C75"/>
                <w:sz w:val="19"/>
                <w:szCs w:val="19"/>
                <w:shd w:fill="EEF3F8" w:val="clear"/>
              </w:rPr>
              <w:t xml:space="preserve">social_links</w:t>
            </w:r>
          </w:p>
        </w:tc>
        <w:tc>
          <w:tcPr>
            <w:tcW w:type="dxa" w:w="4152"/>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sz w:val="19"/>
                <w:szCs w:val="19"/>
              </w:rPr>
              <w:t xml:space="preserve">Redes sociales del restaurante</w:t>
            </w:r>
          </w:p>
        </w:tc>
        <w:tc>
          <w:tcPr>
            <w:tcW w:type="dxa" w:w="2527"/>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sz w:val="19"/>
                <w:szCs w:val="19"/>
              </w:rPr>
              <w:t xml:space="preserve">—</w:t>
            </w:r>
          </w:p>
        </w:tc>
      </w:tr>
      <w:tr>
        <w:tc>
          <w:tcPr>
            <w:tcW w:type="dxa" w:w="2347"/>
            <w:tcBorders>
              <w:top w:val="single" w:color="CBD5E1" w:sz="4"/>
              <w:left w:val="single" w:color="CBD5E1" w:sz="4"/>
              <w:bottom w:val="single" w:color="CBD5E1" w:sz="4"/>
              <w:right w:val="single" w:color="CBD5E1" w:sz="4"/>
            </w:tcBorders>
            <w:shd w:fill="F5F8FB" w:color="auto" w:val="clear"/>
            <w:tcMar>
              <w:top w:type="dxa" w:w="70"/>
              <w:left w:type="dxa" w:w="110"/>
              <w:bottom w:type="dxa" w:w="70"/>
              <w:right w:type="dxa" w:w="110"/>
            </w:tcMar>
          </w:tcPr>
          <w:p>
            <w:pPr>
              <w:spacing w:after="30"/>
            </w:pPr>
            <w:r>
              <w:rPr>
                <w:rFonts w:ascii="Consolas" w:cs="Consolas" w:eastAsia="Consolas" w:hAnsi="Consolas"/>
                <w:color w:val="0F4C75"/>
                <w:sz w:val="19"/>
                <w:szCs w:val="19"/>
                <w:shd w:fill="EEF3F8" w:val="clear"/>
              </w:rPr>
              <w:t xml:space="preserve">media</w:t>
            </w:r>
          </w:p>
        </w:tc>
        <w:tc>
          <w:tcPr>
            <w:tcW w:type="dxa" w:w="4152"/>
            <w:tcBorders>
              <w:top w:val="single" w:color="CBD5E1" w:sz="4"/>
              <w:left w:val="single" w:color="CBD5E1" w:sz="4"/>
              <w:bottom w:val="single" w:color="CBD5E1" w:sz="4"/>
              <w:right w:val="single" w:color="CBD5E1" w:sz="4"/>
            </w:tcBorders>
            <w:shd w:fill="F5F8FB" w:color="auto" w:val="clear"/>
            <w:tcMar>
              <w:top w:type="dxa" w:w="70"/>
              <w:left w:type="dxa" w:w="110"/>
              <w:bottom w:type="dxa" w:w="70"/>
              <w:right w:type="dxa" w:w="110"/>
            </w:tcMar>
          </w:tcPr>
          <w:p>
            <w:pPr>
              <w:spacing w:after="30"/>
            </w:pPr>
            <w:r>
              <w:rPr>
                <w:sz w:val="19"/>
                <w:szCs w:val="19"/>
              </w:rPr>
              <w:t xml:space="preserve">Imagen original subida desde el panel</w:t>
            </w:r>
          </w:p>
        </w:tc>
        <w:tc>
          <w:tcPr>
            <w:tcW w:type="dxa" w:w="2527"/>
            <w:tcBorders>
              <w:top w:val="single" w:color="CBD5E1" w:sz="4"/>
              <w:left w:val="single" w:color="CBD5E1" w:sz="4"/>
              <w:bottom w:val="single" w:color="CBD5E1" w:sz="4"/>
              <w:right w:val="single" w:color="CBD5E1" w:sz="4"/>
            </w:tcBorders>
            <w:shd w:fill="F5F8FB" w:color="auto" w:val="clear"/>
            <w:tcMar>
              <w:top w:type="dxa" w:w="70"/>
              <w:left w:type="dxa" w:w="110"/>
              <w:bottom w:type="dxa" w:w="70"/>
              <w:right w:type="dxa" w:w="110"/>
            </w:tcMar>
          </w:tcPr>
          <w:p>
            <w:pPr>
              <w:spacing w:after="30"/>
            </w:pPr>
            <w:r>
              <w:rPr>
                <w:sz w:val="19"/>
                <w:szCs w:val="19"/>
              </w:rPr>
              <w:t xml:space="preserve">Subida por un usuario</w:t>
            </w:r>
          </w:p>
        </w:tc>
      </w:tr>
      <w:tr>
        <w:tc>
          <w:tcPr>
            <w:tcW w:type="dxa" w:w="2347"/>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rFonts w:ascii="Consolas" w:cs="Consolas" w:eastAsia="Consolas" w:hAnsi="Consolas"/>
                <w:color w:val="0F4C75"/>
                <w:sz w:val="19"/>
                <w:szCs w:val="19"/>
                <w:shd w:fill="EEF3F8" w:val="clear"/>
              </w:rPr>
              <w:t xml:space="preserve">media_variants</w:t>
            </w:r>
          </w:p>
        </w:tc>
        <w:tc>
          <w:tcPr>
            <w:tcW w:type="dxa" w:w="4152"/>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sz w:val="19"/>
                <w:szCs w:val="19"/>
              </w:rPr>
              <w:t xml:space="preserve">Versiones redimensionadas (480, 1024 y 1920 px)</w:t>
            </w:r>
          </w:p>
        </w:tc>
        <w:tc>
          <w:tcPr>
            <w:tcW w:type="dxa" w:w="2527"/>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sz w:val="19"/>
                <w:szCs w:val="19"/>
              </w:rPr>
              <w:t xml:space="preserve">Muchas por cada imagen</w:t>
            </w:r>
          </w:p>
        </w:tc>
      </w:tr>
      <w:tr>
        <w:tc>
          <w:tcPr>
            <w:tcW w:type="dxa" w:w="2347"/>
            <w:tcBorders>
              <w:top w:val="single" w:color="CBD5E1" w:sz="4"/>
              <w:left w:val="single" w:color="CBD5E1" w:sz="4"/>
              <w:bottom w:val="single" w:color="CBD5E1" w:sz="4"/>
              <w:right w:val="single" w:color="CBD5E1" w:sz="4"/>
            </w:tcBorders>
            <w:shd w:fill="F5F8FB" w:color="auto" w:val="clear"/>
            <w:tcMar>
              <w:top w:type="dxa" w:w="70"/>
              <w:left w:type="dxa" w:w="110"/>
              <w:bottom w:type="dxa" w:w="70"/>
              <w:right w:type="dxa" w:w="110"/>
            </w:tcMar>
          </w:tcPr>
          <w:p>
            <w:pPr>
              <w:spacing w:after="30"/>
            </w:pPr>
            <w:r>
              <w:rPr>
                <w:rFonts w:ascii="Consolas" w:cs="Consolas" w:eastAsia="Consolas" w:hAnsi="Consolas"/>
                <w:color w:val="0F4C75"/>
                <w:sz w:val="19"/>
                <w:szCs w:val="19"/>
                <w:shd w:fill="EEF3F8" w:val="clear"/>
              </w:rPr>
              <w:t xml:space="preserve">pages</w:t>
            </w:r>
          </w:p>
        </w:tc>
        <w:tc>
          <w:tcPr>
            <w:tcW w:type="dxa" w:w="4152"/>
            <w:tcBorders>
              <w:top w:val="single" w:color="CBD5E1" w:sz="4"/>
              <w:left w:val="single" w:color="CBD5E1" w:sz="4"/>
              <w:bottom w:val="single" w:color="CBD5E1" w:sz="4"/>
              <w:right w:val="single" w:color="CBD5E1" w:sz="4"/>
            </w:tcBorders>
            <w:shd w:fill="F5F8FB" w:color="auto" w:val="clear"/>
            <w:tcMar>
              <w:top w:type="dxa" w:w="70"/>
              <w:left w:type="dxa" w:w="110"/>
              <w:bottom w:type="dxa" w:w="70"/>
              <w:right w:type="dxa" w:w="110"/>
            </w:tcMar>
          </w:tcPr>
          <w:p>
            <w:pPr>
              <w:spacing w:after="30"/>
            </w:pPr>
            <w:r>
              <w:rPr>
                <w:sz w:val="19"/>
                <w:szCs w:val="19"/>
              </w:rPr>
              <w:t xml:space="preserve">Páginas del sitio: Inicio, Carta, Nosotros, Contacto</w:t>
            </w:r>
          </w:p>
        </w:tc>
        <w:tc>
          <w:tcPr>
            <w:tcW w:type="dxa" w:w="2527"/>
            <w:tcBorders>
              <w:top w:val="single" w:color="CBD5E1" w:sz="4"/>
              <w:left w:val="single" w:color="CBD5E1" w:sz="4"/>
              <w:bottom w:val="single" w:color="CBD5E1" w:sz="4"/>
              <w:right w:val="single" w:color="CBD5E1" w:sz="4"/>
            </w:tcBorders>
            <w:shd w:fill="F5F8FB" w:color="auto" w:val="clear"/>
            <w:tcMar>
              <w:top w:type="dxa" w:w="70"/>
              <w:left w:type="dxa" w:w="110"/>
              <w:bottom w:type="dxa" w:w="70"/>
              <w:right w:type="dxa" w:w="110"/>
            </w:tcMar>
          </w:tcPr>
          <w:p>
            <w:pPr>
              <w:spacing w:after="30"/>
            </w:pPr>
            <w:r>
              <w:rPr>
                <w:sz w:val="19"/>
                <w:szCs w:val="19"/>
              </w:rPr>
              <w:t xml:space="preserve">Autor → </w:t>
            </w:r>
            <w:r>
              <w:rPr>
                <w:rFonts w:ascii="Consolas" w:cs="Consolas" w:eastAsia="Consolas" w:hAnsi="Consolas"/>
                <w:color w:val="0F4C75"/>
                <w:sz w:val="19"/>
                <w:szCs w:val="19"/>
                <w:shd w:fill="EEF3F8" w:val="clear"/>
              </w:rPr>
              <w:t xml:space="preserve">users</w:t>
            </w:r>
          </w:p>
        </w:tc>
      </w:tr>
      <w:tr>
        <w:tc>
          <w:tcPr>
            <w:tcW w:type="dxa" w:w="2347"/>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rFonts w:ascii="Consolas" w:cs="Consolas" w:eastAsia="Consolas" w:hAnsi="Consolas"/>
                <w:color w:val="0F4C75"/>
                <w:sz w:val="19"/>
                <w:szCs w:val="19"/>
                <w:shd w:fill="EEF3F8" w:val="clear"/>
              </w:rPr>
              <w:t xml:space="preserve">page_components</w:t>
            </w:r>
          </w:p>
        </w:tc>
        <w:tc>
          <w:tcPr>
            <w:tcW w:type="dxa" w:w="4152"/>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sz w:val="19"/>
                <w:szCs w:val="19"/>
              </w:rPr>
              <w:t xml:space="preserve">Bloques de cada página con su contenido en JSON</w:t>
            </w:r>
          </w:p>
        </w:tc>
        <w:tc>
          <w:tcPr>
            <w:tcW w:type="dxa" w:w="2527"/>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sz w:val="19"/>
                <w:szCs w:val="19"/>
              </w:rPr>
              <w:t xml:space="preserve">Muchos por página</w:t>
            </w:r>
          </w:p>
        </w:tc>
      </w:tr>
      <w:tr>
        <w:tc>
          <w:tcPr>
            <w:tcW w:type="dxa" w:w="2347"/>
            <w:tcBorders>
              <w:top w:val="single" w:color="CBD5E1" w:sz="4"/>
              <w:left w:val="single" w:color="CBD5E1" w:sz="4"/>
              <w:bottom w:val="single" w:color="CBD5E1" w:sz="4"/>
              <w:right w:val="single" w:color="CBD5E1" w:sz="4"/>
            </w:tcBorders>
            <w:shd w:fill="F5F8FB" w:color="auto" w:val="clear"/>
            <w:tcMar>
              <w:top w:type="dxa" w:w="70"/>
              <w:left w:type="dxa" w:w="110"/>
              <w:bottom w:type="dxa" w:w="70"/>
              <w:right w:type="dxa" w:w="110"/>
            </w:tcMar>
          </w:tcPr>
          <w:p>
            <w:pPr>
              <w:spacing w:after="30"/>
            </w:pPr>
            <w:r>
              <w:rPr>
                <w:rFonts w:ascii="Consolas" w:cs="Consolas" w:eastAsia="Consolas" w:hAnsi="Consolas"/>
                <w:color w:val="0F4C75"/>
                <w:sz w:val="19"/>
                <w:szCs w:val="19"/>
                <w:shd w:fill="EEF3F8" w:val="clear"/>
              </w:rPr>
              <w:t xml:space="preserve">menus</w:t>
            </w:r>
          </w:p>
        </w:tc>
        <w:tc>
          <w:tcPr>
            <w:tcW w:type="dxa" w:w="4152"/>
            <w:tcBorders>
              <w:top w:val="single" w:color="CBD5E1" w:sz="4"/>
              <w:left w:val="single" w:color="CBD5E1" w:sz="4"/>
              <w:bottom w:val="single" w:color="CBD5E1" w:sz="4"/>
              <w:right w:val="single" w:color="CBD5E1" w:sz="4"/>
            </w:tcBorders>
            <w:shd w:fill="F5F8FB" w:color="auto" w:val="clear"/>
            <w:tcMar>
              <w:top w:type="dxa" w:w="70"/>
              <w:left w:type="dxa" w:w="110"/>
              <w:bottom w:type="dxa" w:w="70"/>
              <w:right w:type="dxa" w:w="110"/>
            </w:tcMar>
          </w:tcPr>
          <w:p>
            <w:pPr>
              <w:spacing w:after="30"/>
            </w:pPr>
            <w:r>
              <w:rPr>
                <w:sz w:val="19"/>
                <w:szCs w:val="19"/>
              </w:rPr>
              <w:t xml:space="preserve">Menús por ubicación (cabecera y pie)</w:t>
            </w:r>
          </w:p>
        </w:tc>
        <w:tc>
          <w:tcPr>
            <w:tcW w:type="dxa" w:w="2527"/>
            <w:tcBorders>
              <w:top w:val="single" w:color="CBD5E1" w:sz="4"/>
              <w:left w:val="single" w:color="CBD5E1" w:sz="4"/>
              <w:bottom w:val="single" w:color="CBD5E1" w:sz="4"/>
              <w:right w:val="single" w:color="CBD5E1" w:sz="4"/>
            </w:tcBorders>
            <w:shd w:fill="F5F8FB" w:color="auto" w:val="clear"/>
            <w:tcMar>
              <w:top w:type="dxa" w:w="70"/>
              <w:left w:type="dxa" w:w="110"/>
              <w:bottom w:type="dxa" w:w="70"/>
              <w:right w:type="dxa" w:w="110"/>
            </w:tcMar>
          </w:tcPr>
          <w:p>
            <w:pPr>
              <w:spacing w:after="30"/>
            </w:pPr>
            <w:r>
              <w:rPr>
                <w:sz w:val="19"/>
                <w:szCs w:val="19"/>
              </w:rPr>
              <w:t xml:space="preserve">1 menú → muchos ítems</w:t>
            </w:r>
          </w:p>
        </w:tc>
      </w:tr>
      <w:tr>
        <w:tc>
          <w:tcPr>
            <w:tcW w:type="dxa" w:w="2347"/>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rFonts w:ascii="Consolas" w:cs="Consolas" w:eastAsia="Consolas" w:hAnsi="Consolas"/>
                <w:color w:val="0F4C75"/>
                <w:sz w:val="19"/>
                <w:szCs w:val="19"/>
                <w:shd w:fill="EEF3F8" w:val="clear"/>
              </w:rPr>
              <w:t xml:space="preserve">menu_items</w:t>
            </w:r>
          </w:p>
        </w:tc>
        <w:tc>
          <w:tcPr>
            <w:tcW w:type="dxa" w:w="4152"/>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sz w:val="19"/>
                <w:szCs w:val="19"/>
              </w:rPr>
              <w:t xml:space="preserve">Enlaces del menú (a una página o a una URL externa)</w:t>
            </w:r>
          </w:p>
        </w:tc>
        <w:tc>
          <w:tcPr>
            <w:tcW w:type="dxa" w:w="2527"/>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sz w:val="19"/>
                <w:szCs w:val="19"/>
              </w:rPr>
              <w:t xml:space="preserve">Página, menú y submenú</w:t>
            </w:r>
          </w:p>
        </w:tc>
      </w:tr>
      <w:tr>
        <w:tc>
          <w:tcPr>
            <w:tcW w:type="dxa" w:w="2347"/>
            <w:tcBorders>
              <w:top w:val="single" w:color="CBD5E1" w:sz="4"/>
              <w:left w:val="single" w:color="CBD5E1" w:sz="4"/>
              <w:bottom w:val="single" w:color="CBD5E1" w:sz="4"/>
              <w:right w:val="single" w:color="CBD5E1" w:sz="4"/>
            </w:tcBorders>
            <w:shd w:fill="F5F8FB" w:color="auto" w:val="clear"/>
            <w:tcMar>
              <w:top w:type="dxa" w:w="70"/>
              <w:left w:type="dxa" w:w="110"/>
              <w:bottom w:type="dxa" w:w="70"/>
              <w:right w:type="dxa" w:w="110"/>
            </w:tcMar>
          </w:tcPr>
          <w:p>
            <w:pPr>
              <w:spacing w:after="30"/>
            </w:pPr>
            <w:r>
              <w:rPr>
                <w:rFonts w:ascii="Consolas" w:cs="Consolas" w:eastAsia="Consolas" w:hAnsi="Consolas"/>
                <w:color w:val="0F4C75"/>
                <w:sz w:val="19"/>
                <w:szCs w:val="19"/>
                <w:shd w:fill="EEF3F8" w:val="clear"/>
              </w:rPr>
              <w:t xml:space="preserve">categories</w:t>
            </w:r>
          </w:p>
        </w:tc>
        <w:tc>
          <w:tcPr>
            <w:tcW w:type="dxa" w:w="4152"/>
            <w:tcBorders>
              <w:top w:val="single" w:color="CBD5E1" w:sz="4"/>
              <w:left w:val="single" w:color="CBD5E1" w:sz="4"/>
              <w:bottom w:val="single" w:color="CBD5E1" w:sz="4"/>
              <w:right w:val="single" w:color="CBD5E1" w:sz="4"/>
            </w:tcBorders>
            <w:shd w:fill="F5F8FB" w:color="auto" w:val="clear"/>
            <w:tcMar>
              <w:top w:type="dxa" w:w="70"/>
              <w:left w:type="dxa" w:w="110"/>
              <w:bottom w:type="dxa" w:w="70"/>
              <w:right w:type="dxa" w:w="110"/>
            </w:tcMar>
          </w:tcPr>
          <w:p>
            <w:pPr>
              <w:spacing w:after="30"/>
            </w:pPr>
            <w:r>
              <w:rPr>
                <w:sz w:val="19"/>
                <w:szCs w:val="19"/>
              </w:rPr>
              <w:t xml:space="preserve">Categorías de la carta (Ceviches, Entradas…)</w:t>
            </w:r>
          </w:p>
        </w:tc>
        <w:tc>
          <w:tcPr>
            <w:tcW w:type="dxa" w:w="2527"/>
            <w:tcBorders>
              <w:top w:val="single" w:color="CBD5E1" w:sz="4"/>
              <w:left w:val="single" w:color="CBD5E1" w:sz="4"/>
              <w:bottom w:val="single" w:color="CBD5E1" w:sz="4"/>
              <w:right w:val="single" w:color="CBD5E1" w:sz="4"/>
            </w:tcBorders>
            <w:shd w:fill="F5F8FB" w:color="auto" w:val="clear"/>
            <w:tcMar>
              <w:top w:type="dxa" w:w="70"/>
              <w:left w:type="dxa" w:w="110"/>
              <w:bottom w:type="dxa" w:w="70"/>
              <w:right w:type="dxa" w:w="110"/>
            </w:tcMar>
          </w:tcPr>
          <w:p>
            <w:pPr>
              <w:spacing w:after="30"/>
            </w:pPr>
            <w:r>
              <w:rPr>
                <w:sz w:val="19"/>
                <w:szCs w:val="19"/>
              </w:rPr>
              <w:t xml:space="preserve">1 categoría → muchos platos</w:t>
            </w:r>
          </w:p>
        </w:tc>
      </w:tr>
      <w:tr>
        <w:tc>
          <w:tcPr>
            <w:tcW w:type="dxa" w:w="2347"/>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rFonts w:ascii="Consolas" w:cs="Consolas" w:eastAsia="Consolas" w:hAnsi="Consolas"/>
                <w:color w:val="0F4C75"/>
                <w:sz w:val="19"/>
                <w:szCs w:val="19"/>
                <w:shd w:fill="EEF3F8" w:val="clear"/>
              </w:rPr>
              <w:t xml:space="preserve">dishes</w:t>
            </w:r>
          </w:p>
        </w:tc>
        <w:tc>
          <w:tcPr>
            <w:tcW w:type="dxa" w:w="4152"/>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sz w:val="19"/>
                <w:szCs w:val="19"/>
              </w:rPr>
              <w:t xml:space="preserve">Platos con precio, foto y disponibilidad</w:t>
            </w:r>
          </w:p>
        </w:tc>
        <w:tc>
          <w:tcPr>
            <w:tcW w:type="dxa" w:w="2527"/>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sz w:val="19"/>
                <w:szCs w:val="19"/>
              </w:rPr>
              <w:t xml:space="preserve">Categoría e imagen</w:t>
            </w:r>
          </w:p>
        </w:tc>
      </w:tr>
    </w:tbl>
    <w:p>
      <w:pPr>
        <w:spacing w:after="160"/>
      </w:pPr>
    </w:p>
    <w:p>
      <w:pPr>
        <w:pStyle w:val="Heading2"/>
      </w:pPr>
      <w:r>
        <w:t xml:space="preserve">4.3 Justificación de la Tercera Forma Normal (3FN)</w:t>
      </w:r>
    </w:p>
    <w:p>
      <w:pPr>
        <w:pStyle w:val="Heading3"/>
      </w:pPr>
      <w:r>
        <w:t xml:space="preserve">Primera Forma Normal (1FN)</w:t>
      </w:r>
    </w:p>
    <w:p>
      <w:pPr>
        <w:spacing w:after="140" w:line="300"/>
        <w:jc w:val="both"/>
      </w:pPr>
      <w:r>
        <w:t xml:space="preserve">Cada columna guarda </w:t>
      </w:r>
      <w:r>
        <w:rPr>
          <w:b/>
          <w:bCs/>
        </w:rPr>
        <w:t xml:space="preserve">un solo valor</w:t>
      </w:r>
      <w:r>
        <w:t xml:space="preserve">. Por ejemplo, las redes sociales no se guardaron como columnas </w:t>
      </w:r>
      <w:r>
        <w:rPr>
          <w:rFonts w:ascii="Consolas" w:cs="Consolas" w:eastAsia="Consolas" w:hAnsi="Consolas"/>
          <w:color w:val="0F4C75"/>
          <w:sz w:val="19"/>
          <w:szCs w:val="19"/>
          <w:shd w:fill="EEF3F8" w:val="clear"/>
        </w:rPr>
        <w:t xml:space="preserve">facebook</w:t>
      </w:r>
      <w:r>
        <w:t xml:space="preserve">, </w:t>
      </w:r>
      <w:r>
        <w:rPr>
          <w:rFonts w:ascii="Consolas" w:cs="Consolas" w:eastAsia="Consolas" w:hAnsi="Consolas"/>
          <w:color w:val="0F4C75"/>
          <w:sz w:val="19"/>
          <w:szCs w:val="19"/>
          <w:shd w:fill="EEF3F8" w:val="clear"/>
        </w:rPr>
        <w:t xml:space="preserve">instagram</w:t>
      </w:r>
      <w:r>
        <w:t xml:space="preserve">, </w:t>
      </w:r>
      <w:r>
        <w:rPr>
          <w:rFonts w:ascii="Consolas" w:cs="Consolas" w:eastAsia="Consolas" w:hAnsi="Consolas"/>
          <w:color w:val="0F4C75"/>
          <w:sz w:val="19"/>
          <w:szCs w:val="19"/>
          <w:shd w:fill="EEF3F8" w:val="clear"/>
        </w:rPr>
        <w:t xml:space="preserve">tiktok</w:t>
      </w:r>
      <w:r>
        <w:t xml:space="preserve"> dentro de la configuración, ni como una lista separada por comas: tienen su propia tabla </w:t>
      </w:r>
      <w:r>
        <w:rPr>
          <w:rFonts w:ascii="Consolas" w:cs="Consolas" w:eastAsia="Consolas" w:hAnsi="Consolas"/>
          <w:color w:val="0F4C75"/>
          <w:sz w:val="19"/>
          <w:szCs w:val="19"/>
          <w:shd w:fill="EEF3F8" w:val="clear"/>
        </w:rPr>
        <w:t xml:space="preserve">social_links</w:t>
      </w:r>
      <w:r>
        <w:t xml:space="preserve">, una fila por red. Lo mismo ocurre con las variantes de cada imagen (</w:t>
      </w:r>
      <w:r>
        <w:rPr>
          <w:rFonts w:ascii="Consolas" w:cs="Consolas" w:eastAsia="Consolas" w:hAnsi="Consolas"/>
          <w:color w:val="0F4C75"/>
          <w:sz w:val="19"/>
          <w:szCs w:val="19"/>
          <w:shd w:fill="EEF3F8" w:val="clear"/>
        </w:rPr>
        <w:t xml:space="preserve">media_variants</w:t>
      </w:r>
      <w:r>
        <w:t xml:space="preserve">).</w:t>
      </w:r>
    </w:p>
    <w:p>
      <w:pPr>
        <w:pStyle w:val="Heading3"/>
      </w:pPr>
      <w:r>
        <w:t xml:space="preserve">Segunda Forma Normal (2FN)</w:t>
      </w:r>
    </w:p>
    <w:p>
      <w:pPr>
        <w:spacing w:after="140" w:line="300"/>
        <w:jc w:val="both"/>
      </w:pPr>
      <w:r>
        <w:t xml:space="preserve">Todas las tablas usan una </w:t>
      </w:r>
      <w:r>
        <w:rPr>
          <w:b/>
          <w:bCs/>
        </w:rPr>
        <w:t xml:space="preserve">clave primaria simple</w:t>
      </w:r>
      <w:r>
        <w:t xml:space="preserve"> (</w:t>
      </w:r>
      <w:r>
        <w:rPr>
          <w:rFonts w:ascii="Consolas" w:cs="Consolas" w:eastAsia="Consolas" w:hAnsi="Consolas"/>
          <w:color w:val="0F4C75"/>
          <w:sz w:val="19"/>
          <w:szCs w:val="19"/>
          <w:shd w:fill="EEF3F8" w:val="clear"/>
        </w:rPr>
        <w:t xml:space="preserve">id</w:t>
      </w:r>
      <w:r>
        <w:t xml:space="preserve">). Como la clave no está compuesta por varias columnas, es imposible que un dato dependa solo de "una parte" de ella; por lo tanto, todas las tablas que cumplen 1FN cumplen también 2FN.</w:t>
      </w:r>
    </w:p>
    <w:p>
      <w:pPr>
        <w:pStyle w:val="Heading3"/>
      </w:pPr>
      <w:r>
        <w:t xml:space="preserve">Tercera Forma Normal (3FN)</w:t>
      </w:r>
    </w:p>
    <w:p>
      <w:pPr>
        <w:spacing w:after="140" w:line="300"/>
        <w:jc w:val="both"/>
      </w:pPr>
      <w:r>
        <w:t xml:space="preserve">Ninguna columna depende de otra columna que no sea la clave. Algunos ejemplos concretos del diseño:</w:t>
      </w:r>
    </w:p>
    <w:p>
      <w:pPr>
        <w:pStyle w:val="ListParagraph"/>
        <w:numPr>
          <w:ilvl w:val="0"/>
          <w:numId w:val="2"/>
        </w:numPr>
        <w:spacing w:after="80" w:line="290"/>
      </w:pPr>
      <w:r>
        <w:t xml:space="preserve">El </w:t>
      </w:r>
      <w:r>
        <w:rPr>
          <w:b/>
          <w:bCs/>
        </w:rPr>
        <w:t xml:space="preserve">nombre del rol</w:t>
      </w:r>
      <w:r>
        <w:t xml:space="preserve"> vive en </w:t>
      </w:r>
      <w:r>
        <w:rPr>
          <w:rFonts w:ascii="Consolas" w:cs="Consolas" w:eastAsia="Consolas" w:hAnsi="Consolas"/>
          <w:color w:val="0F4C75"/>
          <w:sz w:val="19"/>
          <w:szCs w:val="19"/>
          <w:shd w:fill="EEF3F8" w:val="clear"/>
        </w:rPr>
        <w:t xml:space="preserve">roles</w:t>
      </w:r>
      <w:r>
        <w:t xml:space="preserve">; la tabla </w:t>
      </w:r>
      <w:r>
        <w:rPr>
          <w:rFonts w:ascii="Consolas" w:cs="Consolas" w:eastAsia="Consolas" w:hAnsi="Consolas"/>
          <w:color w:val="0F4C75"/>
          <w:sz w:val="19"/>
          <w:szCs w:val="19"/>
          <w:shd w:fill="EEF3F8" w:val="clear"/>
        </w:rPr>
        <w:t xml:space="preserve">users</w:t>
      </w:r>
      <w:r>
        <w:t xml:space="preserve"> solo guarda </w:t>
      </w:r>
      <w:r>
        <w:rPr>
          <w:rFonts w:ascii="Consolas" w:cs="Consolas" w:eastAsia="Consolas" w:hAnsi="Consolas"/>
          <w:color w:val="0F4C75"/>
          <w:sz w:val="19"/>
          <w:szCs w:val="19"/>
          <w:shd w:fill="EEF3F8" w:val="clear"/>
        </w:rPr>
        <w:t xml:space="preserve">role_id</w:t>
      </w:r>
      <w:r>
        <w:t xml:space="preserve">. Si el rol "EDITOR" cambia de descripción, se modifica en un solo lugar.</w:t>
      </w:r>
    </w:p>
    <w:p>
      <w:pPr>
        <w:pStyle w:val="ListParagraph"/>
        <w:numPr>
          <w:ilvl w:val="0"/>
          <w:numId w:val="2"/>
        </w:numPr>
        <w:spacing w:after="80" w:line="290"/>
      </w:pPr>
      <w:r>
        <w:t xml:space="preserve">El </w:t>
      </w:r>
      <w:r>
        <w:rPr>
          <w:b/>
          <w:bCs/>
        </w:rPr>
        <w:t xml:space="preserve">nombre de la categoría</w:t>
      </w:r>
      <w:r>
        <w:t xml:space="preserve"> no se repite en cada plato: </w:t>
      </w:r>
      <w:r>
        <w:rPr>
          <w:rFonts w:ascii="Consolas" w:cs="Consolas" w:eastAsia="Consolas" w:hAnsi="Consolas"/>
          <w:color w:val="0F4C75"/>
          <w:sz w:val="19"/>
          <w:szCs w:val="19"/>
          <w:shd w:fill="EEF3F8" w:val="clear"/>
        </w:rPr>
        <w:t xml:space="preserve">dishes</w:t>
      </w:r>
      <w:r>
        <w:t xml:space="preserve"> guarda </w:t>
      </w:r>
      <w:r>
        <w:rPr>
          <w:rFonts w:ascii="Consolas" w:cs="Consolas" w:eastAsia="Consolas" w:hAnsi="Consolas"/>
          <w:color w:val="0F4C75"/>
          <w:sz w:val="19"/>
          <w:szCs w:val="19"/>
          <w:shd w:fill="EEF3F8" w:val="clear"/>
        </w:rPr>
        <w:t xml:space="preserve">category_id</w:t>
      </w:r>
      <w:r>
        <w:t xml:space="preserve">.</w:t>
      </w:r>
    </w:p>
    <w:p>
      <w:pPr>
        <w:pStyle w:val="ListParagraph"/>
        <w:numPr>
          <w:ilvl w:val="0"/>
          <w:numId w:val="2"/>
        </w:numPr>
        <w:spacing w:after="80" w:line="290"/>
      </w:pPr>
      <w:r>
        <w:t xml:space="preserve">La </w:t>
      </w:r>
      <w:r>
        <w:rPr>
          <w:b/>
          <w:bCs/>
        </w:rPr>
        <w:t xml:space="preserve">ruta de cada tamaño de imagen</w:t>
      </w:r>
      <w:r>
        <w:t xml:space="preserve"> no está en </w:t>
      </w:r>
      <w:r>
        <w:rPr>
          <w:rFonts w:ascii="Consolas" w:cs="Consolas" w:eastAsia="Consolas" w:hAnsi="Consolas"/>
          <w:color w:val="0F4C75"/>
          <w:sz w:val="19"/>
          <w:szCs w:val="19"/>
          <w:shd w:fill="EEF3F8" w:val="clear"/>
        </w:rPr>
        <w:t xml:space="preserve">dishes</w:t>
      </w:r>
      <w:r>
        <w:t xml:space="preserve"> ni en </w:t>
      </w:r>
      <w:r>
        <w:rPr>
          <w:rFonts w:ascii="Consolas" w:cs="Consolas" w:eastAsia="Consolas" w:hAnsi="Consolas"/>
          <w:color w:val="0F4C75"/>
          <w:sz w:val="19"/>
          <w:szCs w:val="19"/>
          <w:shd w:fill="EEF3F8" w:val="clear"/>
        </w:rPr>
        <w:t xml:space="preserve">site_settings</w:t>
      </w:r>
      <w:r>
        <w:t xml:space="preserve">: ambos apuntan a </w:t>
      </w:r>
      <w:r>
        <w:rPr>
          <w:rFonts w:ascii="Consolas" w:cs="Consolas" w:eastAsia="Consolas" w:hAnsi="Consolas"/>
          <w:color w:val="0F4C75"/>
          <w:sz w:val="19"/>
          <w:szCs w:val="19"/>
          <w:shd w:fill="EEF3F8" w:val="clear"/>
        </w:rPr>
        <w:t xml:space="preserve">media</w:t>
      </w:r>
      <w:r>
        <w:t xml:space="preserve">, y </w:t>
      </w:r>
      <w:r>
        <w:rPr>
          <w:rFonts w:ascii="Consolas" w:cs="Consolas" w:eastAsia="Consolas" w:hAnsi="Consolas"/>
          <w:color w:val="0F4C75"/>
          <w:sz w:val="19"/>
          <w:szCs w:val="19"/>
          <w:shd w:fill="EEF3F8" w:val="clear"/>
        </w:rPr>
        <w:t xml:space="preserve">media_variants</w:t>
      </w:r>
      <w:r>
        <w:t xml:space="preserve"> guarda los archivos.</w:t>
      </w:r>
    </w:p>
    <w:p>
      <w:pPr>
        <w:pStyle w:val="ListParagraph"/>
        <w:numPr>
          <w:ilvl w:val="0"/>
          <w:numId w:val="2"/>
        </w:numPr>
        <w:spacing w:after="80" w:line="290"/>
      </w:pPr>
      <w:r>
        <w:t xml:space="preserve">Un ítem de menú apunta a la página con </w:t>
      </w:r>
      <w:r>
        <w:rPr>
          <w:rFonts w:ascii="Consolas" w:cs="Consolas" w:eastAsia="Consolas" w:hAnsi="Consolas"/>
          <w:color w:val="0F4C75"/>
          <w:sz w:val="19"/>
          <w:szCs w:val="19"/>
          <w:shd w:fill="EEF3F8" w:val="clear"/>
        </w:rPr>
        <w:t xml:space="preserve">page_id</w:t>
      </w:r>
      <w:r>
        <w:t xml:space="preserve"> en lugar de copiar su título o su URL. Si la página cambia de slug, el menú se actualiza solo.</w:t>
      </w:r>
    </w:p>
    <w:p>
      <w:pPr>
        <w:pStyle w:val="Heading2"/>
      </w:pPr>
      <w:r>
        <w:t xml:space="preserve">4.4 La tabla modular page_components</w:t>
      </w:r>
    </w:p>
    <w:p>
      <w:pPr>
        <w:spacing w:after="140" w:line="300"/>
        <w:jc w:val="both"/>
      </w:pPr>
      <w:r>
        <w:t xml:space="preserve">La guía exige que el contenido de los bloques se guarde como </w:t>
      </w:r>
      <w:r>
        <w:rPr>
          <w:b/>
          <w:bCs/>
        </w:rPr>
        <w:t xml:space="preserve">datos estructurados</w:t>
      </w:r>
      <w:r>
        <w:t xml:space="preserve">. La tabla </w:t>
      </w:r>
      <w:r>
        <w:rPr>
          <w:rFonts w:ascii="Consolas" w:cs="Consolas" w:eastAsia="Consolas" w:hAnsi="Consolas"/>
          <w:color w:val="0F4C75"/>
          <w:sz w:val="19"/>
          <w:szCs w:val="19"/>
          <w:shd w:fill="EEF3F8" w:val="clear"/>
        </w:rPr>
        <w:t xml:space="preserve">page_components</w:t>
      </w:r>
      <w:r>
        <w:t xml:space="preserve"> resuelve esto con dos columnas clave: </w:t>
      </w:r>
      <w:r>
        <w:rPr>
          <w:rFonts w:ascii="Consolas" w:cs="Consolas" w:eastAsia="Consolas" w:hAnsi="Consolas"/>
          <w:color w:val="0F4C75"/>
          <w:sz w:val="19"/>
          <w:szCs w:val="19"/>
          <w:shd w:fill="EEF3F8" w:val="clear"/>
        </w:rPr>
        <w:t xml:space="preserve">type</w:t>
      </w:r>
      <w:r>
        <w:t xml:space="preserve"> indica </w:t>
      </w:r>
      <w:r>
        <w:rPr>
          <w:b/>
          <w:bCs/>
        </w:rPr>
        <w:t xml:space="preserve">qué bloque es</w:t>
      </w:r>
      <w:r>
        <w:t xml:space="preserve"> (hero, carta, galería, testimonios, horario, contacto o texto) y </w:t>
      </w:r>
      <w:r>
        <w:rPr>
          <w:rFonts w:ascii="Consolas" w:cs="Consolas" w:eastAsia="Consolas" w:hAnsi="Consolas"/>
          <w:color w:val="0F4C75"/>
          <w:sz w:val="19"/>
          <w:szCs w:val="19"/>
          <w:shd w:fill="EEF3F8" w:val="clear"/>
        </w:rPr>
        <w:t xml:space="preserve">content</w:t>
      </w:r>
      <w:r>
        <w:t xml:space="preserve"> guarda </w:t>
      </w:r>
      <w:r>
        <w:rPr>
          <w:b/>
          <w:bCs/>
        </w:rPr>
        <w:t xml:space="preserve">sus datos en JSON</w:t>
      </w:r>
      <w:r>
        <w:t xml:space="preserve">. Así, una misma tabla sirve para bloques con campos totalmente distintos, sin tener que crear una tabla nueva por cada tipo.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DCE4EE" w:sz="4"/>
              <w:left w:val="single" w:color="3282B8" w:sz="24"/>
              <w:bottom w:val="single" w:color="DCE4EE" w:sz="4"/>
              <w:right w:val="single" w:color="DCE4EE" w:sz="4"/>
            </w:tcBorders>
            <w:shd w:fill="F3F6FA" w:color="auto" w:val="clear"/>
            <w:tcMar>
              <w:top w:type="dxa" w:w="120"/>
              <w:left w:type="dxa" w:w="200"/>
              <w:bottom w:type="dxa" w:w="120"/>
              <w:right w:type="dxa" w:w="160"/>
            </w:tcMar>
          </w:tcPr>
          <w:p>
            <w:pPr>
              <w:spacing w:after="60"/>
            </w:pPr>
            <w:r>
              <w:rPr>
                <w:rFonts w:ascii="Calibri" w:cs="Calibri" w:eastAsia="Calibri" w:hAnsi="Calibri"/>
                <w:b/>
                <w:bCs/>
                <w:color w:val="3282B8"/>
                <w:sz w:val="17"/>
                <w:szCs w:val="17"/>
              </w:rPr>
              <w:t xml:space="preserve">backend/database/schema.sql</w:t>
            </w:r>
          </w:p>
          <w:p>
            <w:pPr>
              <w:spacing w:after="0" w:line="250"/>
            </w:pPr>
            <w:r>
              <w:rPr>
                <w:rFonts w:ascii="Consolas" w:cs="Consolas" w:eastAsia="Consolas" w:hAnsi="Consolas"/>
                <w:color w:val="1F2937"/>
                <w:sz w:val="17"/>
                <w:szCs w:val="17"/>
              </w:rPr>
              <w:t xml:space="preserve">CREATE TABLE IF NOT EXISTS page_components (</w:t>
            </w:r>
          </w:p>
          <w:p>
            <w:pPr>
              <w:spacing w:after="0" w:line="250"/>
            </w:pPr>
            <w:r>
              <w:rPr>
                <w:rFonts w:ascii="Consolas" w:cs="Consolas" w:eastAsia="Consolas" w:hAnsi="Consolas"/>
                <w:color w:val="1F2937"/>
                <w:sz w:val="17"/>
                <w:szCs w:val="17"/>
              </w:rPr>
              <w:t xml:space="preserve">  id         INTEGER PRIMARY KEY AUTOINCREMENT,</w:t>
            </w:r>
          </w:p>
          <w:p>
            <w:pPr>
              <w:spacing w:after="0" w:line="250"/>
            </w:pPr>
            <w:r>
              <w:rPr>
                <w:rFonts w:ascii="Consolas" w:cs="Consolas" w:eastAsia="Consolas" w:hAnsi="Consolas"/>
                <w:color w:val="1F2937"/>
                <w:sz w:val="17"/>
                <w:szCs w:val="17"/>
              </w:rPr>
              <w:t xml:space="preserve">  page_id    INTEGER NOT NULL REFERENCES pages(id) ON DELETE CASCADE,</w:t>
            </w:r>
          </w:p>
          <w:p>
            <w:pPr>
              <w:spacing w:after="0" w:line="250"/>
            </w:pPr>
            <w:r>
              <w:rPr>
                <w:rFonts w:ascii="Consolas" w:cs="Consolas" w:eastAsia="Consolas" w:hAnsi="Consolas"/>
                <w:color w:val="1F2937"/>
                <w:sz w:val="17"/>
                <w:szCs w:val="17"/>
              </w:rPr>
              <w:t xml:space="preserve">  type       TEXT    NOT NULL CHECK (type IN ('hero', 'menu', 'gallery', 'testimonials', 'schedule', 'contact', 'text')),</w:t>
            </w:r>
          </w:p>
          <w:p>
            <w:pPr>
              <w:spacing w:after="0" w:line="250"/>
            </w:pPr>
            <w:r>
              <w:rPr>
                <w:rFonts w:ascii="Consolas" w:cs="Consolas" w:eastAsia="Consolas" w:hAnsi="Consolas"/>
                <w:color w:val="1F2937"/>
                <w:sz w:val="17"/>
                <w:szCs w:val="17"/>
              </w:rPr>
              <w:t xml:space="preserve">  sort_order INTEGER NOT NULL DEFAULT 0,</w:t>
            </w:r>
          </w:p>
          <w:p>
            <w:pPr>
              <w:spacing w:after="0" w:line="250"/>
            </w:pPr>
            <w:r>
              <w:rPr>
                <w:rFonts w:ascii="Consolas" w:cs="Consolas" w:eastAsia="Consolas" w:hAnsi="Consolas"/>
                <w:color w:val="1F2937"/>
                <w:sz w:val="17"/>
                <w:szCs w:val="17"/>
              </w:rPr>
              <w:t xml:space="preserve">  is_visible INTEGER NOT NULL DEFAULT 1 CHECK (is_visible IN (0, 1)),</w:t>
            </w:r>
          </w:p>
          <w:p>
            <w:pPr>
              <w:spacing w:after="0" w:line="250"/>
            </w:pPr>
            <w:r>
              <w:rPr>
                <w:rFonts w:ascii="Consolas" w:cs="Consolas" w:eastAsia="Consolas" w:hAnsi="Consolas"/>
                <w:color w:val="1F2937"/>
                <w:sz w:val="17"/>
                <w:szCs w:val="17"/>
              </w:rPr>
              <w:t xml:space="preserve">  content    TEXT    NOT NULL DEFAULT '{}' CHECK (json_valid(content)),</w:t>
            </w:r>
          </w:p>
          <w:p>
            <w:pPr>
              <w:spacing w:after="0" w:line="250"/>
            </w:pPr>
            <w:r>
              <w:rPr>
                <w:rFonts w:ascii="Consolas" w:cs="Consolas" w:eastAsia="Consolas" w:hAnsi="Consolas"/>
                <w:color w:val="1F2937"/>
                <w:sz w:val="17"/>
                <w:szCs w:val="17"/>
              </w:rPr>
              <w:t xml:space="preserve">  created_at TEXT    NOT NULL DEFAULT (datetime('now')),</w:t>
            </w:r>
          </w:p>
          <w:p>
            <w:pPr>
              <w:spacing w:after="0" w:line="250"/>
            </w:pPr>
            <w:r>
              <w:rPr>
                <w:rFonts w:ascii="Consolas" w:cs="Consolas" w:eastAsia="Consolas" w:hAnsi="Consolas"/>
                <w:color w:val="1F2937"/>
                <w:sz w:val="17"/>
                <w:szCs w:val="17"/>
              </w:rPr>
              <w:t xml:space="preserve">  updated_at TEXT    NOT NULL DEFAULT (datetime('now'))</w:t>
            </w:r>
          </w:p>
          <w:p>
            <w:pPr>
              <w:spacing w:after="0" w:line="250"/>
            </w:pPr>
            <w:r>
              <w:rPr>
                <w:rFonts w:ascii="Consolas" w:cs="Consolas" w:eastAsia="Consolas" w:hAnsi="Consolas"/>
                <w:color w:val="1F2937"/>
                <w:sz w:val="17"/>
                <w:szCs w:val="17"/>
              </w:rPr>
              <w:t xml:space="preserve">);</w:t>
            </w:r>
          </w:p>
          <w:p>
            <w:pPr>
              <w:spacing w:after="0" w:line="250"/>
            </w:pPr>
            <w:r>
              <w:rPr>
                <w:rFonts w:ascii="Consolas" w:cs="Consolas" w:eastAsia="Consolas" w:hAnsi="Consolas"/>
                <w:color w:val="1F2937"/>
                <w:sz w:val="17"/>
                <w:szCs w:val="17"/>
              </w:rPr>
              <w:t xml:space="preserve">CREATE INDEX IF NOT EXISTS idx_components_page ON page_components (page_id, sort_order);</w:t>
            </w:r>
          </w:p>
        </w:tc>
      </w:tr>
    </w:tbl>
    <w:p>
      <w:pPr>
        <w:spacing w:after="120"/>
      </w:pPr>
    </w:p>
    <w:p>
      <w:pPr>
        <w:spacing w:after="140" w:line="300"/>
        <w:jc w:val="both"/>
      </w:pPr>
      <w:r>
        <w:t xml:space="preserve">Por ejemplo, el bloque *hero* de la página de inicio guarda este JSON: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DCE4EE" w:sz="4"/>
              <w:left w:val="single" w:color="3282B8" w:sz="24"/>
              <w:bottom w:val="single" w:color="DCE4EE" w:sz="4"/>
              <w:right w:val="single" w:color="DCE4EE" w:sz="4"/>
            </w:tcBorders>
            <w:shd w:fill="F3F6FA" w:color="auto" w:val="clear"/>
            <w:tcMar>
              <w:top w:type="dxa" w:w="120"/>
              <w:left w:type="dxa" w:w="200"/>
              <w:bottom w:type="dxa" w:w="120"/>
              <w:right w:type="dxa" w:w="160"/>
            </w:tcMar>
          </w:tcPr>
          <w:p>
            <w:pPr>
              <w:spacing w:after="60"/>
            </w:pPr>
            <w:r>
              <w:rPr>
                <w:rFonts w:ascii="Calibri" w:cs="Calibri" w:eastAsia="Calibri" w:hAnsi="Calibri"/>
                <w:b/>
                <w:bCs/>
                <w:color w:val="3282B8"/>
                <w:sz w:val="17"/>
                <w:szCs w:val="17"/>
              </w:rPr>
              <w:t xml:space="preserve">Contenido JSON de un bloque "hero"</w:t>
            </w:r>
          </w:p>
          <w:p>
            <w:pPr>
              <w:spacing w:after="0" w:line="250"/>
            </w:pPr>
            <w:r>
              <w:rPr>
                <w:rFonts w:ascii="Consolas" w:cs="Consolas" w:eastAsia="Consolas" w:hAnsi="Consolas"/>
                <w:color w:val="1F2937"/>
                <w:sz w:val="17"/>
                <w:szCs w:val="17"/>
              </w:rPr>
              <w:t xml:space="preserve">{</w:t>
            </w:r>
          </w:p>
          <w:p>
            <w:pPr>
              <w:spacing w:after="0" w:line="250"/>
            </w:pPr>
            <w:r>
              <w:rPr>
                <w:rFonts w:ascii="Consolas" w:cs="Consolas" w:eastAsia="Consolas" w:hAnsi="Consolas"/>
                <w:color w:val="1F2937"/>
                <w:sz w:val="17"/>
                <w:szCs w:val="17"/>
              </w:rPr>
              <w:t xml:space="preserve">  "title": "El mar llega fresco a tu mesa",</w:t>
            </w:r>
          </w:p>
          <w:p>
            <w:pPr>
              <w:spacing w:after="0" w:line="250"/>
            </w:pPr>
            <w:r>
              <w:rPr>
                <w:rFonts w:ascii="Consolas" w:cs="Consolas" w:eastAsia="Consolas" w:hAnsi="Consolas"/>
                <w:color w:val="1F2937"/>
                <w:sz w:val="17"/>
                <w:szCs w:val="17"/>
              </w:rPr>
              <w:t xml:space="preserve">  "subtitle": "Ceviches, causas y arroces marinos preparados al momento, con pescado del día.",</w:t>
            </w:r>
          </w:p>
          <w:p>
            <w:pPr>
              <w:spacing w:after="0" w:line="250"/>
            </w:pPr>
            <w:r>
              <w:rPr>
                <w:rFonts w:ascii="Consolas" w:cs="Consolas" w:eastAsia="Consolas" w:hAnsi="Consolas"/>
                <w:color w:val="1F2937"/>
                <w:sz w:val="17"/>
                <w:szCs w:val="17"/>
              </w:rPr>
              <w:t xml:space="preserve">  "imageId": null,</w:t>
            </w:r>
          </w:p>
          <w:p>
            <w:pPr>
              <w:spacing w:after="0" w:line="250"/>
            </w:pPr>
            <w:r>
              <w:rPr>
                <w:rFonts w:ascii="Consolas" w:cs="Consolas" w:eastAsia="Consolas" w:hAnsi="Consolas"/>
                <w:color w:val="1F2937"/>
                <w:sz w:val="17"/>
                <w:szCs w:val="17"/>
              </w:rPr>
              <w:t xml:space="preserve">  "buttonText": "Ver la carta",</w:t>
            </w:r>
          </w:p>
          <w:p>
            <w:pPr>
              <w:spacing w:after="0" w:line="250"/>
            </w:pPr>
            <w:r>
              <w:rPr>
                <w:rFonts w:ascii="Consolas" w:cs="Consolas" w:eastAsia="Consolas" w:hAnsi="Consolas"/>
                <w:color w:val="1F2937"/>
                <w:sz w:val="17"/>
                <w:szCs w:val="17"/>
              </w:rPr>
              <w:t xml:space="preserve">  "buttonLink": "/carta"</w:t>
            </w:r>
          </w:p>
          <w:p>
            <w:pPr>
              <w:spacing w:after="0" w:line="250"/>
            </w:pPr>
            <w:r>
              <w:rPr>
                <w:rFonts w:ascii="Consolas" w:cs="Consolas" w:eastAsia="Consolas" w:hAnsi="Consolas"/>
                <w:color w:val="1F2937"/>
                <w:sz w:val="17"/>
                <w:szCs w:val="17"/>
              </w:rPr>
              <w:t xml:space="preserve">}</w:t>
            </w:r>
          </w:p>
        </w:tc>
      </w:tr>
    </w:tbl>
    <w:p>
      <w:pPr>
        <w:spacing w:after="120"/>
      </w:pPr>
    </w:p>
    <w:p>
      <w:pPr>
        <w:spacing w:after="140" w:line="300"/>
        <w:jc w:val="both"/>
      </w:pPr>
      <w:r>
        <w:t xml:space="preserve">En cambio, un bloque de testimonios guarda una lista de opiniones (</w:t>
      </w:r>
      <w:r>
        <w:rPr>
          <w:rFonts w:ascii="Consolas" w:cs="Consolas" w:eastAsia="Consolas" w:hAnsi="Consolas"/>
          <w:color w:val="0F4C75"/>
          <w:sz w:val="19"/>
          <w:szCs w:val="19"/>
          <w:shd w:fill="EEF3F8" w:val="clear"/>
        </w:rPr>
        <w:t xml:space="preserve">items</w:t>
      </w:r>
      <w:r>
        <w:t xml:space="preserve"> con nombre, texto y calificación). Ambos conviven en la misma tabla.</w:t>
      </w:r>
    </w:p>
    <w:p>
      <w:pPr>
        <w:pStyle w:val="Heading2"/>
      </w:pPr>
      <w:r>
        <w:t xml:space="preserve">4.5 Restricciones que protegen los datos</w:t>
      </w:r>
    </w:p>
    <w:p>
      <w:pPr>
        <w:spacing w:after="140" w:line="300"/>
        <w:jc w:val="both"/>
      </w:pPr>
      <w:r>
        <w:t xml:space="preserve">La base de datos no confía en que el panel envíe siempre datos correctos: valida por sí misma. Se comprobó en la práctica intentando guardar datos inválidos:</w:t>
      </w:r>
    </w:p>
    <w:p>
      <w:pPr>
        <w:keepNext/>
        <w:spacing w:after="80" w:before="120"/>
      </w:pPr>
      <w:r>
        <w:rPr>
          <w:b/>
          <w:bCs/>
          <w:color w:val="0F4C75"/>
          <w:sz w:val="19"/>
          <w:szCs w:val="19"/>
        </w:rPr>
        <w:t xml:space="preserve">Tabla 5. </w:t>
      </w:r>
      <w:r>
        <w:rPr>
          <w:i/>
          <w:iCs/>
          <w:color w:val="64748B"/>
          <w:sz w:val="19"/>
          <w:szCs w:val="19"/>
        </w:rPr>
        <w:t xml:space="preserve">Restricciones verificadas.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88"/>
        <w:gridCol w:w="2708"/>
        <w:gridCol w:w="3430"/>
      </w:tblGrid>
      <w:tr>
        <w:trPr>
          <w:tblHeader/>
        </w:trPr>
        <w:tc>
          <w:tcPr>
            <w:tcW w:type="dxa" w:w="2888"/>
            <w:tcBorders>
              <w:top w:val="single" w:color="CBD5E1" w:sz="4"/>
              <w:left w:val="single" w:color="CBD5E1" w:sz="4"/>
              <w:bottom w:val="single" w:color="CBD5E1" w:sz="4"/>
              <w:right w:val="single" w:color="CBD5E1" w:sz="4"/>
            </w:tcBorders>
            <w:shd w:fill="0F4C75" w:color="auto" w:val="clear"/>
            <w:tcMar>
              <w:top w:type="dxa" w:w="70"/>
              <w:left w:type="dxa" w:w="110"/>
              <w:bottom w:type="dxa" w:w="70"/>
              <w:right w:type="dxa" w:w="110"/>
            </w:tcMar>
          </w:tcPr>
          <w:p>
            <w:pPr>
              <w:spacing w:after="30"/>
            </w:pPr>
            <w:r>
              <w:rPr>
                <w:b/>
                <w:bCs/>
                <w:color w:val="FFFFFF"/>
                <w:sz w:val="19"/>
                <w:szCs w:val="19"/>
              </w:rPr>
              <w:t xml:space="preserve">Restricción</w:t>
            </w:r>
          </w:p>
        </w:tc>
        <w:tc>
          <w:tcPr>
            <w:tcW w:type="dxa" w:w="2708"/>
            <w:tcBorders>
              <w:top w:val="single" w:color="CBD5E1" w:sz="4"/>
              <w:left w:val="single" w:color="CBD5E1" w:sz="4"/>
              <w:bottom w:val="single" w:color="CBD5E1" w:sz="4"/>
              <w:right w:val="single" w:color="CBD5E1" w:sz="4"/>
            </w:tcBorders>
            <w:shd w:fill="0F4C75" w:color="auto" w:val="clear"/>
            <w:tcMar>
              <w:top w:type="dxa" w:w="70"/>
              <w:left w:type="dxa" w:w="110"/>
              <w:bottom w:type="dxa" w:w="70"/>
              <w:right w:type="dxa" w:w="110"/>
            </w:tcMar>
          </w:tcPr>
          <w:p>
            <w:pPr>
              <w:spacing w:after="30"/>
            </w:pPr>
            <w:r>
              <w:rPr>
                <w:b/>
                <w:bCs/>
                <w:color w:val="FFFFFF"/>
                <w:sz w:val="19"/>
                <w:szCs w:val="19"/>
              </w:rPr>
              <w:t xml:space="preserve">Ejemplo de dato rechazado</w:t>
            </w:r>
          </w:p>
        </w:tc>
        <w:tc>
          <w:tcPr>
            <w:tcW w:type="dxa" w:w="3430"/>
            <w:tcBorders>
              <w:top w:val="single" w:color="CBD5E1" w:sz="4"/>
              <w:left w:val="single" w:color="CBD5E1" w:sz="4"/>
              <w:bottom w:val="single" w:color="CBD5E1" w:sz="4"/>
              <w:right w:val="single" w:color="CBD5E1" w:sz="4"/>
            </w:tcBorders>
            <w:shd w:fill="0F4C75" w:color="auto" w:val="clear"/>
            <w:tcMar>
              <w:top w:type="dxa" w:w="70"/>
              <w:left w:type="dxa" w:w="110"/>
              <w:bottom w:type="dxa" w:w="70"/>
              <w:right w:type="dxa" w:w="110"/>
            </w:tcMar>
          </w:tcPr>
          <w:p>
            <w:pPr>
              <w:spacing w:after="30"/>
            </w:pPr>
            <w:r>
              <w:rPr>
                <w:b/>
                <w:bCs/>
                <w:color w:val="FFFFFF"/>
                <w:sz w:val="19"/>
                <w:szCs w:val="19"/>
              </w:rPr>
              <w:t xml:space="preserve">Mensaje de SQLite</w:t>
            </w:r>
          </w:p>
        </w:tc>
      </w:tr>
      <w:tr>
        <w:tc>
          <w:tcPr>
            <w:tcW w:type="dxa" w:w="2888"/>
            <w:tcBorders>
              <w:top w:val="single" w:color="CBD5E1" w:sz="4"/>
              <w:left w:val="single" w:color="CBD5E1" w:sz="4"/>
              <w:bottom w:val="single" w:color="CBD5E1" w:sz="4"/>
              <w:right w:val="single" w:color="CBD5E1" w:sz="4"/>
            </w:tcBorders>
            <w:shd w:fill="F5F8FB" w:color="auto" w:val="clear"/>
            <w:tcMar>
              <w:top w:type="dxa" w:w="70"/>
              <w:left w:type="dxa" w:w="110"/>
              <w:bottom w:type="dxa" w:w="70"/>
              <w:right w:type="dxa" w:w="110"/>
            </w:tcMar>
          </w:tcPr>
          <w:p>
            <w:pPr>
              <w:spacing w:after="30"/>
            </w:pPr>
            <w:r>
              <w:rPr>
                <w:rFonts w:ascii="Consolas" w:cs="Consolas" w:eastAsia="Consolas" w:hAnsi="Consolas"/>
                <w:color w:val="0F4C75"/>
                <w:sz w:val="19"/>
                <w:szCs w:val="19"/>
                <w:shd w:fill="EEF3F8" w:val="clear"/>
              </w:rPr>
              <w:t xml:space="preserve">CHECK (json_valid(content))</w:t>
            </w:r>
          </w:p>
        </w:tc>
        <w:tc>
          <w:tcPr>
            <w:tcW w:type="dxa" w:w="2708"/>
            <w:tcBorders>
              <w:top w:val="single" w:color="CBD5E1" w:sz="4"/>
              <w:left w:val="single" w:color="CBD5E1" w:sz="4"/>
              <w:bottom w:val="single" w:color="CBD5E1" w:sz="4"/>
              <w:right w:val="single" w:color="CBD5E1" w:sz="4"/>
            </w:tcBorders>
            <w:shd w:fill="F5F8FB" w:color="auto" w:val="clear"/>
            <w:tcMar>
              <w:top w:type="dxa" w:w="70"/>
              <w:left w:type="dxa" w:w="110"/>
              <w:bottom w:type="dxa" w:w="70"/>
              <w:right w:type="dxa" w:w="110"/>
            </w:tcMar>
          </w:tcPr>
          <w:p>
            <w:pPr>
              <w:spacing w:after="30"/>
            </w:pPr>
            <w:r>
              <w:rPr>
                <w:sz w:val="19"/>
                <w:szCs w:val="19"/>
              </w:rPr>
              <w:t xml:space="preserve">Bloque con contenido </w:t>
            </w:r>
            <w:r>
              <w:rPr>
                <w:rFonts w:ascii="Consolas" w:cs="Consolas" w:eastAsia="Consolas" w:hAnsi="Consolas"/>
                <w:color w:val="0F4C75"/>
                <w:sz w:val="19"/>
                <w:szCs w:val="19"/>
                <w:shd w:fill="EEF3F8" w:val="clear"/>
              </w:rPr>
              <w:t xml:space="preserve">{malo</w:t>
            </w:r>
          </w:p>
        </w:tc>
        <w:tc>
          <w:tcPr>
            <w:tcW w:type="dxa" w:w="3430"/>
            <w:tcBorders>
              <w:top w:val="single" w:color="CBD5E1" w:sz="4"/>
              <w:left w:val="single" w:color="CBD5E1" w:sz="4"/>
              <w:bottom w:val="single" w:color="CBD5E1" w:sz="4"/>
              <w:right w:val="single" w:color="CBD5E1" w:sz="4"/>
            </w:tcBorders>
            <w:shd w:fill="F5F8FB" w:color="auto" w:val="clear"/>
            <w:tcMar>
              <w:top w:type="dxa" w:w="70"/>
              <w:left w:type="dxa" w:w="110"/>
              <w:bottom w:type="dxa" w:w="70"/>
              <w:right w:type="dxa" w:w="110"/>
            </w:tcMar>
          </w:tcPr>
          <w:p>
            <w:pPr>
              <w:spacing w:after="30"/>
            </w:pPr>
            <w:r>
              <w:rPr>
                <w:sz w:val="19"/>
                <w:szCs w:val="19"/>
              </w:rPr>
              <w:t xml:space="preserve">CHECK constraint failed: json_valid(content)</w:t>
            </w:r>
          </w:p>
        </w:tc>
      </w:tr>
      <w:tr>
        <w:tc>
          <w:tcPr>
            <w:tcW w:type="dxa" w:w="2888"/>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rFonts w:ascii="Consolas" w:cs="Consolas" w:eastAsia="Consolas" w:hAnsi="Consolas"/>
                <w:color w:val="0F4C75"/>
                <w:sz w:val="19"/>
                <w:szCs w:val="19"/>
                <w:shd w:fill="EEF3F8" w:val="clear"/>
              </w:rPr>
              <w:t xml:space="preserve">CHECK (primary_color GLOB '#…')</w:t>
            </w:r>
          </w:p>
        </w:tc>
        <w:tc>
          <w:tcPr>
            <w:tcW w:type="dxa" w:w="2708"/>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sz w:val="19"/>
                <w:szCs w:val="19"/>
              </w:rPr>
              <w:t xml:space="preserve">Color primario </w:t>
            </w:r>
            <w:r>
              <w:rPr>
                <w:rFonts w:ascii="Consolas" w:cs="Consolas" w:eastAsia="Consolas" w:hAnsi="Consolas"/>
                <w:color w:val="0F4C75"/>
                <w:sz w:val="19"/>
                <w:szCs w:val="19"/>
                <w:shd w:fill="EEF3F8" w:val="clear"/>
              </w:rPr>
              <w:t xml:space="preserve">rojo</w:t>
            </w:r>
          </w:p>
        </w:tc>
        <w:tc>
          <w:tcPr>
            <w:tcW w:type="dxa" w:w="343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sz w:val="19"/>
                <w:szCs w:val="19"/>
              </w:rPr>
              <w:t xml:space="preserve">CHECK constraint failed: primary_color GLOB …</w:t>
            </w:r>
          </w:p>
        </w:tc>
      </w:tr>
      <w:tr>
        <w:tc>
          <w:tcPr>
            <w:tcW w:type="dxa" w:w="2888"/>
            <w:tcBorders>
              <w:top w:val="single" w:color="CBD5E1" w:sz="4"/>
              <w:left w:val="single" w:color="CBD5E1" w:sz="4"/>
              <w:bottom w:val="single" w:color="CBD5E1" w:sz="4"/>
              <w:right w:val="single" w:color="CBD5E1" w:sz="4"/>
            </w:tcBorders>
            <w:shd w:fill="F5F8FB" w:color="auto" w:val="clear"/>
            <w:tcMar>
              <w:top w:type="dxa" w:w="70"/>
              <w:left w:type="dxa" w:w="110"/>
              <w:bottom w:type="dxa" w:w="70"/>
              <w:right w:type="dxa" w:w="110"/>
            </w:tcMar>
          </w:tcPr>
          <w:p>
            <w:pPr>
              <w:spacing w:after="30"/>
            </w:pPr>
            <w:r>
              <w:rPr>
                <w:rFonts w:ascii="Consolas" w:cs="Consolas" w:eastAsia="Consolas" w:hAnsi="Consolas"/>
                <w:color w:val="0F4C75"/>
                <w:sz w:val="19"/>
                <w:szCs w:val="19"/>
                <w:shd w:fill="EEF3F8" w:val="clear"/>
              </w:rPr>
              <w:t xml:space="preserve">CHECK (price_cents &gt;= 0)</w:t>
            </w:r>
          </w:p>
        </w:tc>
        <w:tc>
          <w:tcPr>
            <w:tcW w:type="dxa" w:w="2708"/>
            <w:tcBorders>
              <w:top w:val="single" w:color="CBD5E1" w:sz="4"/>
              <w:left w:val="single" w:color="CBD5E1" w:sz="4"/>
              <w:bottom w:val="single" w:color="CBD5E1" w:sz="4"/>
              <w:right w:val="single" w:color="CBD5E1" w:sz="4"/>
            </w:tcBorders>
            <w:shd w:fill="F5F8FB" w:color="auto" w:val="clear"/>
            <w:tcMar>
              <w:top w:type="dxa" w:w="70"/>
              <w:left w:type="dxa" w:w="110"/>
              <w:bottom w:type="dxa" w:w="70"/>
              <w:right w:type="dxa" w:w="110"/>
            </w:tcMar>
          </w:tcPr>
          <w:p>
            <w:pPr>
              <w:spacing w:after="30"/>
            </w:pPr>
            <w:r>
              <w:rPr>
                <w:sz w:val="19"/>
                <w:szCs w:val="19"/>
              </w:rPr>
              <w:t xml:space="preserve">Precio negativo (-5)</w:t>
            </w:r>
          </w:p>
        </w:tc>
        <w:tc>
          <w:tcPr>
            <w:tcW w:type="dxa" w:w="3430"/>
            <w:tcBorders>
              <w:top w:val="single" w:color="CBD5E1" w:sz="4"/>
              <w:left w:val="single" w:color="CBD5E1" w:sz="4"/>
              <w:bottom w:val="single" w:color="CBD5E1" w:sz="4"/>
              <w:right w:val="single" w:color="CBD5E1" w:sz="4"/>
            </w:tcBorders>
            <w:shd w:fill="F5F8FB" w:color="auto" w:val="clear"/>
            <w:tcMar>
              <w:top w:type="dxa" w:w="70"/>
              <w:left w:type="dxa" w:w="110"/>
              <w:bottom w:type="dxa" w:w="70"/>
              <w:right w:type="dxa" w:w="110"/>
            </w:tcMar>
          </w:tcPr>
          <w:p>
            <w:pPr>
              <w:spacing w:after="30"/>
            </w:pPr>
            <w:r>
              <w:rPr>
                <w:sz w:val="19"/>
                <w:szCs w:val="19"/>
              </w:rPr>
              <w:t xml:space="preserve">CHECK constraint failed: price_cents &gt;= 0</w:t>
            </w:r>
          </w:p>
        </w:tc>
      </w:tr>
      <w:tr>
        <w:tc>
          <w:tcPr>
            <w:tcW w:type="dxa" w:w="2888"/>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rFonts w:ascii="Consolas" w:cs="Consolas" w:eastAsia="Consolas" w:hAnsi="Consolas"/>
                <w:color w:val="0F4C75"/>
                <w:sz w:val="19"/>
                <w:szCs w:val="19"/>
                <w:shd w:fill="EEF3F8" w:val="clear"/>
              </w:rPr>
              <w:t xml:space="preserve">CHECK (id = 1)</w:t>
            </w:r>
            <w:r>
              <w:rPr>
                <w:sz w:val="19"/>
                <w:szCs w:val="19"/>
              </w:rPr>
              <w:t xml:space="preserve"> en site_settings</w:t>
            </w:r>
          </w:p>
        </w:tc>
        <w:tc>
          <w:tcPr>
            <w:tcW w:type="dxa" w:w="2708"/>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sz w:val="19"/>
                <w:szCs w:val="19"/>
              </w:rPr>
              <w:t xml:space="preserve">Segunda fila de configuración</w:t>
            </w:r>
          </w:p>
        </w:tc>
        <w:tc>
          <w:tcPr>
            <w:tcW w:type="dxa" w:w="343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sz w:val="19"/>
                <w:szCs w:val="19"/>
              </w:rPr>
              <w:t xml:space="preserve">CHECK constraint failed: id = 1</w:t>
            </w:r>
          </w:p>
        </w:tc>
      </w:tr>
      <w:tr>
        <w:tc>
          <w:tcPr>
            <w:tcW w:type="dxa" w:w="2888"/>
            <w:tcBorders>
              <w:top w:val="single" w:color="CBD5E1" w:sz="4"/>
              <w:left w:val="single" w:color="CBD5E1" w:sz="4"/>
              <w:bottom w:val="single" w:color="CBD5E1" w:sz="4"/>
              <w:right w:val="single" w:color="CBD5E1" w:sz="4"/>
            </w:tcBorders>
            <w:shd w:fill="F5F8FB" w:color="auto" w:val="clear"/>
            <w:tcMar>
              <w:top w:type="dxa" w:w="70"/>
              <w:left w:type="dxa" w:w="110"/>
              <w:bottom w:type="dxa" w:w="70"/>
              <w:right w:type="dxa" w:w="110"/>
            </w:tcMar>
          </w:tcPr>
          <w:p>
            <w:pPr>
              <w:spacing w:after="30"/>
            </w:pPr>
            <w:r>
              <w:rPr>
                <w:rFonts w:ascii="Consolas" w:cs="Consolas" w:eastAsia="Consolas" w:hAnsi="Consolas"/>
                <w:color w:val="0F4C75"/>
                <w:sz w:val="19"/>
                <w:szCs w:val="19"/>
                <w:shd w:fill="EEF3F8" w:val="clear"/>
              </w:rPr>
              <w:t xml:space="preserve">CHECK (page_id IS NOT NULL OR url IS NOT NULL)</w:t>
            </w:r>
          </w:p>
        </w:tc>
        <w:tc>
          <w:tcPr>
            <w:tcW w:type="dxa" w:w="2708"/>
            <w:tcBorders>
              <w:top w:val="single" w:color="CBD5E1" w:sz="4"/>
              <w:left w:val="single" w:color="CBD5E1" w:sz="4"/>
              <w:bottom w:val="single" w:color="CBD5E1" w:sz="4"/>
              <w:right w:val="single" w:color="CBD5E1" w:sz="4"/>
            </w:tcBorders>
            <w:shd w:fill="F5F8FB" w:color="auto" w:val="clear"/>
            <w:tcMar>
              <w:top w:type="dxa" w:w="70"/>
              <w:left w:type="dxa" w:w="110"/>
              <w:bottom w:type="dxa" w:w="70"/>
              <w:right w:type="dxa" w:w="110"/>
            </w:tcMar>
          </w:tcPr>
          <w:p>
            <w:pPr>
              <w:spacing w:after="30"/>
            </w:pPr>
            <w:r>
              <w:rPr>
                <w:sz w:val="19"/>
                <w:szCs w:val="19"/>
              </w:rPr>
              <w:t xml:space="preserve">Ítem de menú sin página ni URL</w:t>
            </w:r>
          </w:p>
        </w:tc>
        <w:tc>
          <w:tcPr>
            <w:tcW w:type="dxa" w:w="3430"/>
            <w:tcBorders>
              <w:top w:val="single" w:color="CBD5E1" w:sz="4"/>
              <w:left w:val="single" w:color="CBD5E1" w:sz="4"/>
              <w:bottom w:val="single" w:color="CBD5E1" w:sz="4"/>
              <w:right w:val="single" w:color="CBD5E1" w:sz="4"/>
            </w:tcBorders>
            <w:shd w:fill="F5F8FB" w:color="auto" w:val="clear"/>
            <w:tcMar>
              <w:top w:type="dxa" w:w="70"/>
              <w:left w:type="dxa" w:w="110"/>
              <w:bottom w:type="dxa" w:w="70"/>
              <w:right w:type="dxa" w:w="110"/>
            </w:tcMar>
          </w:tcPr>
          <w:p>
            <w:pPr>
              <w:spacing w:after="30"/>
            </w:pPr>
            <w:r>
              <w:rPr>
                <w:sz w:val="19"/>
                <w:szCs w:val="19"/>
              </w:rPr>
              <w:t xml:space="preserve">CHECK constraint failed: page_id IS NOT NULL OR url …</w:t>
            </w:r>
          </w:p>
        </w:tc>
      </w:tr>
      <w:tr>
        <w:tc>
          <w:tcPr>
            <w:tcW w:type="dxa" w:w="2888"/>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rFonts w:ascii="Consolas" w:cs="Consolas" w:eastAsia="Consolas" w:hAnsi="Consolas"/>
                <w:color w:val="0F4C75"/>
                <w:sz w:val="19"/>
                <w:szCs w:val="19"/>
                <w:shd w:fill="EEF3F8" w:val="clear"/>
              </w:rPr>
              <w:t xml:space="preserve">REFERENCES ... ON DELETE RESTRICT</w:t>
            </w:r>
          </w:p>
        </w:tc>
        <w:tc>
          <w:tcPr>
            <w:tcW w:type="dxa" w:w="2708"/>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sz w:val="19"/>
                <w:szCs w:val="19"/>
              </w:rPr>
              <w:t xml:space="preserve">Borrar una categoría que tiene platos</w:t>
            </w:r>
          </w:p>
        </w:tc>
        <w:tc>
          <w:tcPr>
            <w:tcW w:type="dxa" w:w="343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sz w:val="19"/>
                <w:szCs w:val="19"/>
              </w:rPr>
              <w:t xml:space="preserve">FOREIGN KEY constraint failed</w:t>
            </w:r>
          </w:p>
        </w:tc>
      </w:tr>
    </w:tbl>
    <w:p>
      <w:pPr>
        <w:spacing w:after="160"/>
      </w:pPr>
    </w:p>
    <w:p>
      <w:pPr>
        <w:pStyle w:val="Heading2"/>
      </w:pPr>
      <w:r>
        <w:t xml:space="preserve">4.6 Datos de demostración</w:t>
      </w:r>
    </w:p>
    <w:p>
      <w:pPr>
        <w:spacing w:after="140" w:line="300"/>
        <w:jc w:val="both"/>
      </w:pPr>
      <w:r>
        <w:t xml:space="preserve">El archivo </w:t>
      </w:r>
      <w:r>
        <w:rPr>
          <w:rFonts w:ascii="Consolas" w:cs="Consolas" w:eastAsia="Consolas" w:hAnsi="Consolas"/>
          <w:color w:val="0F4C75"/>
          <w:sz w:val="19"/>
          <w:szCs w:val="19"/>
          <w:shd w:fill="EEF3F8" w:val="clear"/>
        </w:rPr>
        <w:t xml:space="preserve">seed.js</w:t>
      </w:r>
      <w:r>
        <w:t xml:space="preserve"> carga un restaurante completo para que el sistema no se vea vacío al instalarlo: 2 roles, 2 usuarios, la configuración visual con la paleta azul marino y coral, 3 redes sociales, 5 categorías con 15 platos de la cocina marina peruana, 4 páginas con 10 bloques y 2 menús con 7 enlaces.</w:t>
      </w:r>
    </w:p>
    <w:p>
      <w:pPr>
        <w:keepNext/>
        <w:spacing w:after="60" w:before="120"/>
        <w:jc w:val="center"/>
      </w:pPr>
      <w:r>
        <w:drawing>
          <wp:inline distT="0" distB="0" distL="0" distR="0">
            <wp:extent cx="4953000" cy="876300"/>
            <wp:effectExtent t="0" r="0" b="0" l="0"/>
            <wp:docPr id="1" name="db_setup.png" descr="Creación de la base de datos y carga de los datos de demostración." title="Creación de la base de datos y carga de los datos de demostr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953000" cy="876300"/>
                    </a:xfrm>
                    <a:prstGeom prst="rect">
                      <a:avLst/>
                    </a:prstGeom>
                  </pic:spPr>
                </pic:pic>
              </a:graphicData>
            </a:graphic>
          </wp:inline>
        </w:drawing>
      </w:r>
    </w:p>
    <w:p>
      <w:pPr>
        <w:spacing w:after="200"/>
        <w:jc w:val="center"/>
      </w:pPr>
      <w:r>
        <w:rPr>
          <w:b/>
          <w:bCs/>
          <w:color w:val="0F4C75"/>
          <w:sz w:val="19"/>
          <w:szCs w:val="19"/>
        </w:rPr>
        <w:t xml:space="preserve">Figura 2. </w:t>
      </w:r>
      <w:r>
        <w:rPr>
          <w:i/>
          <w:iCs/>
          <w:color w:val="64748B"/>
          <w:sz w:val="19"/>
          <w:szCs w:val="19"/>
        </w:rPr>
        <w:t xml:space="preserve">Creación de la base de datos y carga de los datos de demostración.</w:t>
      </w:r>
    </w:p>
    <w:p>
      <w:pPr>
        <w:pStyle w:val="Heading1"/>
      </w:pPr>
      <w:r>
        <w:t xml:space="preserve">5. Arquitectura del backend</w:t>
      </w:r>
    </w:p>
    <w:p>
      <w:pPr>
        <w:pStyle w:val="Heading2"/>
      </w:pPr>
      <w:r>
        <w:t xml:space="preserve">5.1 Estructura de carpetas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DCE4EE" w:sz="4"/>
              <w:left w:val="single" w:color="3282B8" w:sz="24"/>
              <w:bottom w:val="single" w:color="DCE4EE" w:sz="4"/>
              <w:right w:val="single" w:color="DCE4EE" w:sz="4"/>
            </w:tcBorders>
            <w:shd w:fill="F3F6FA" w:color="auto" w:val="clear"/>
            <w:tcMar>
              <w:top w:type="dxa" w:w="120"/>
              <w:left w:type="dxa" w:w="200"/>
              <w:bottom w:type="dxa" w:w="120"/>
              <w:right w:type="dxa" w:w="160"/>
            </w:tcMar>
          </w:tcPr>
          <w:p>
            <w:pPr>
              <w:spacing w:after="60"/>
            </w:pPr>
            <w:r>
              <w:rPr>
                <w:rFonts w:ascii="Calibri" w:cs="Calibri" w:eastAsia="Calibri" w:hAnsi="Calibri"/>
                <w:b/>
                <w:bCs/>
                <w:color w:val="3282B8"/>
                <w:sz w:val="17"/>
                <w:szCs w:val="17"/>
              </w:rPr>
              <w:t xml:space="preserve">Estructura del backend</w:t>
            </w:r>
          </w:p>
          <w:p>
            <w:pPr>
              <w:spacing w:after="0" w:line="250"/>
            </w:pPr>
            <w:r>
              <w:rPr>
                <w:rFonts w:ascii="Consolas" w:cs="Consolas" w:eastAsia="Consolas" w:hAnsi="Consolas"/>
                <w:color w:val="1F2937"/>
                <w:sz w:val="17"/>
                <w:szCs w:val="17"/>
              </w:rPr>
              <w:t xml:space="preserve">backend/</w:t>
            </w:r>
          </w:p>
          <w:p>
            <w:pPr>
              <w:spacing w:after="0" w:line="250"/>
            </w:pPr>
            <w:r>
              <w:rPr>
                <w:rFonts w:ascii="Consolas" w:cs="Consolas" w:eastAsia="Consolas" w:hAnsi="Consolas"/>
                <w:color w:val="1F2937"/>
                <w:sz w:val="17"/>
                <w:szCs w:val="17"/>
              </w:rPr>
              <w:t xml:space="preserve">├── database/</w:t>
            </w:r>
          </w:p>
          <w:p>
            <w:pPr>
              <w:spacing w:after="0" w:line="250"/>
            </w:pPr>
            <w:r>
              <w:rPr>
                <w:rFonts w:ascii="Consolas" w:cs="Consolas" w:eastAsia="Consolas" w:hAnsi="Consolas"/>
                <w:color w:val="1F2937"/>
                <w:sz w:val="17"/>
                <w:szCs w:val="17"/>
              </w:rPr>
              <w:t xml:space="preserve">│   ├── schema.sql        ← Tablas, llaves y restricciones</w:t>
            </w:r>
          </w:p>
          <w:p>
            <w:pPr>
              <w:spacing w:after="0" w:line="250"/>
            </w:pPr>
            <w:r>
              <w:rPr>
                <w:rFonts w:ascii="Consolas" w:cs="Consolas" w:eastAsia="Consolas" w:hAnsi="Consolas"/>
                <w:color w:val="1F2937"/>
                <w:sz w:val="17"/>
                <w:szCs w:val="17"/>
              </w:rPr>
              <w:t xml:space="preserve">│   ├── seed.js           ← Datos de demostración</w:t>
            </w:r>
          </w:p>
          <w:p>
            <w:pPr>
              <w:spacing w:after="0" w:line="250"/>
            </w:pPr>
            <w:r>
              <w:rPr>
                <w:rFonts w:ascii="Consolas" w:cs="Consolas" w:eastAsia="Consolas" w:hAnsi="Consolas"/>
                <w:color w:val="1F2937"/>
                <w:sz w:val="17"/>
                <w:szCs w:val="17"/>
              </w:rPr>
              <w:t xml:space="preserve">│   └── setup.js          ← Crea la BD y ejecuta el seed</w:t>
            </w:r>
          </w:p>
          <w:p>
            <w:pPr>
              <w:spacing w:after="0" w:line="250"/>
            </w:pPr>
            <w:r>
              <w:rPr>
                <w:rFonts w:ascii="Consolas" w:cs="Consolas" w:eastAsia="Consolas" w:hAnsi="Consolas"/>
                <w:color w:val="1F2937"/>
                <w:sz w:val="17"/>
                <w:szCs w:val="17"/>
              </w:rPr>
              <w:t xml:space="preserve">├── src/</w:t>
            </w:r>
          </w:p>
          <w:p>
            <w:pPr>
              <w:spacing w:after="0" w:line="250"/>
            </w:pPr>
            <w:r>
              <w:rPr>
                <w:rFonts w:ascii="Consolas" w:cs="Consolas" w:eastAsia="Consolas" w:hAnsi="Consolas"/>
                <w:color w:val="1F2937"/>
                <w:sz w:val="17"/>
                <w:szCs w:val="17"/>
              </w:rPr>
              <w:t xml:space="preserve">│   ├── config/env.js     ← Lee y valida las variables de entorno</w:t>
            </w:r>
          </w:p>
          <w:p>
            <w:pPr>
              <w:spacing w:after="0" w:line="250"/>
            </w:pPr>
            <w:r>
              <w:rPr>
                <w:rFonts w:ascii="Consolas" w:cs="Consolas" w:eastAsia="Consolas" w:hAnsi="Consolas"/>
                <w:color w:val="1F2937"/>
                <w:sz w:val="17"/>
                <w:szCs w:val="17"/>
              </w:rPr>
              <w:t xml:space="preserve">│   ├── lib/db.js         ← Conexión única a SQLite</w:t>
            </w:r>
          </w:p>
          <w:p>
            <w:pPr>
              <w:spacing w:after="0" w:line="250"/>
            </w:pPr>
            <w:r>
              <w:rPr>
                <w:rFonts w:ascii="Consolas" w:cs="Consolas" w:eastAsia="Consolas" w:hAnsi="Consolas"/>
                <w:color w:val="1F2937"/>
                <w:sz w:val="17"/>
                <w:szCs w:val="17"/>
              </w:rPr>
              <w:t xml:space="preserve">│   ├── routes/           ← 1. Qué URL existe y qué protección tiene</w:t>
            </w:r>
          </w:p>
          <w:p>
            <w:pPr>
              <w:spacing w:after="0" w:line="250"/>
            </w:pPr>
            <w:r>
              <w:rPr>
                <w:rFonts w:ascii="Consolas" w:cs="Consolas" w:eastAsia="Consolas" w:hAnsi="Consolas"/>
                <w:color w:val="1F2937"/>
                <w:sz w:val="17"/>
                <w:szCs w:val="17"/>
              </w:rPr>
              <w:t xml:space="preserve">│   ├── middlewares/      ← 2. Filtros: ¿hay sesión? ¿tiene el rol? ¿datos válidos?</w:t>
            </w:r>
          </w:p>
          <w:p>
            <w:pPr>
              <w:spacing w:after="0" w:line="250"/>
            </w:pPr>
            <w:r>
              <w:rPr>
                <w:rFonts w:ascii="Consolas" w:cs="Consolas" w:eastAsia="Consolas" w:hAnsi="Consolas"/>
                <w:color w:val="1F2937"/>
                <w:sz w:val="17"/>
                <w:szCs w:val="17"/>
              </w:rPr>
              <w:t xml:space="preserve">│   ├── controllers/      ← 3. Lee la petición y arma la respuesta HTTP</w:t>
            </w:r>
          </w:p>
          <w:p>
            <w:pPr>
              <w:spacing w:after="0" w:line="250"/>
            </w:pPr>
            <w:r>
              <w:rPr>
                <w:rFonts w:ascii="Consolas" w:cs="Consolas" w:eastAsia="Consolas" w:hAnsi="Consolas"/>
                <w:color w:val="1F2937"/>
                <w:sz w:val="17"/>
                <w:szCs w:val="17"/>
              </w:rPr>
              <w:t xml:space="preserve">│   ├── services/         ← 4. Lógica de negocio y consultas SQL</w:t>
            </w:r>
          </w:p>
          <w:p>
            <w:pPr>
              <w:spacing w:after="0" w:line="250"/>
            </w:pPr>
            <w:r>
              <w:rPr>
                <w:rFonts w:ascii="Consolas" w:cs="Consolas" w:eastAsia="Consolas" w:hAnsi="Consolas"/>
                <w:color w:val="1F2937"/>
                <w:sz w:val="17"/>
                <w:szCs w:val="17"/>
              </w:rPr>
              <w:t xml:space="preserve">│   ├── validators/       ← Esquemas Zod</w:t>
            </w:r>
          </w:p>
          <w:p>
            <w:pPr>
              <w:spacing w:after="0" w:line="250"/>
            </w:pPr>
            <w:r>
              <w:rPr>
                <w:rFonts w:ascii="Consolas" w:cs="Consolas" w:eastAsia="Consolas" w:hAnsi="Consolas"/>
                <w:color w:val="1F2937"/>
                <w:sz w:val="17"/>
                <w:szCs w:val="17"/>
              </w:rPr>
              <w:t xml:space="preserve">│   ├── utils/            ← JWT, cookies, errores</w:t>
            </w:r>
          </w:p>
          <w:p>
            <w:pPr>
              <w:spacing w:after="0" w:line="250"/>
            </w:pPr>
            <w:r>
              <w:rPr>
                <w:rFonts w:ascii="Consolas" w:cs="Consolas" w:eastAsia="Consolas" w:hAnsi="Consolas"/>
                <w:color w:val="1F2937"/>
                <w:sz w:val="17"/>
                <w:szCs w:val="17"/>
              </w:rPr>
              <w:t xml:space="preserve">│   ├── app.js            ← Configuración de Express</w:t>
            </w:r>
          </w:p>
          <w:p>
            <w:pPr>
              <w:spacing w:after="0" w:line="250"/>
            </w:pPr>
            <w:r>
              <w:rPr>
                <w:rFonts w:ascii="Consolas" w:cs="Consolas" w:eastAsia="Consolas" w:hAnsi="Consolas"/>
                <w:color w:val="1F2937"/>
                <w:sz w:val="17"/>
                <w:szCs w:val="17"/>
              </w:rPr>
              <w:t xml:space="preserve">│   └── server.js         ← Arranque del servidor</w:t>
            </w:r>
          </w:p>
          <w:p>
            <w:pPr>
              <w:spacing w:after="0" w:line="250"/>
            </w:pPr>
            <w:r>
              <w:rPr>
                <w:rFonts w:ascii="Consolas" w:cs="Consolas" w:eastAsia="Consolas" w:hAnsi="Consolas"/>
                <w:color w:val="1F2937"/>
                <w:sz w:val="17"/>
                <w:szCs w:val="17"/>
              </w:rPr>
              <w:t xml:space="preserve">├── tests/                ← Pruebas automáticas y manuales</w:t>
            </w:r>
          </w:p>
          <w:p>
            <w:pPr>
              <w:spacing w:after="0" w:line="250"/>
            </w:pPr>
            <w:r>
              <w:rPr>
                <w:rFonts w:ascii="Consolas" w:cs="Consolas" w:eastAsia="Consolas" w:hAnsi="Consolas"/>
                <w:color w:val="1F2937"/>
                <w:sz w:val="17"/>
                <w:szCs w:val="17"/>
              </w:rPr>
              <w:t xml:space="preserve">└── uploads/              ← Imágenes procesadas (semana 2)</w:t>
            </w:r>
          </w:p>
        </w:tc>
      </w:tr>
    </w:tbl>
    <w:p>
      <w:pPr>
        <w:spacing w:after="120"/>
      </w:pPr>
    </w:p>
    <w:p>
      <w:pPr>
        <w:pStyle w:val="Heading2"/>
      </w:pPr>
      <w:r>
        <w:t xml:space="preserve">5.2 Patrón controlador-servicio</w:t>
      </w:r>
    </w:p>
    <w:p>
      <w:pPr>
        <w:spacing w:after="140" w:line="300"/>
        <w:jc w:val="both"/>
      </w:pPr>
      <w:r>
        <w:t xml:space="preserve">Cada petición recorre las mismas capas, y cada capa tiene </w:t>
      </w:r>
      <w:r>
        <w:rPr>
          <w:b/>
          <w:bCs/>
        </w:rPr>
        <w:t xml:space="preserve">una sola responsabilidad</w:t>
      </w:r>
      <w:r>
        <w:t xml:space="preserve">. El controlador nunca escribe SQL y el servicio nunca toca </w:t>
      </w:r>
      <w:r>
        <w:rPr>
          <w:rFonts w:ascii="Consolas" w:cs="Consolas" w:eastAsia="Consolas" w:hAnsi="Consolas"/>
          <w:color w:val="0F4C75"/>
          <w:sz w:val="19"/>
          <w:szCs w:val="19"/>
          <w:shd w:fill="EEF3F8" w:val="clear"/>
        </w:rPr>
        <w:t xml:space="preserve">req</w:t>
      </w:r>
      <w:r>
        <w:t xml:space="preserve"> ni </w:t>
      </w:r>
      <w:r>
        <w:rPr>
          <w:rFonts w:ascii="Consolas" w:cs="Consolas" w:eastAsia="Consolas" w:hAnsi="Consolas"/>
          <w:color w:val="0F4C75"/>
          <w:sz w:val="19"/>
          <w:szCs w:val="19"/>
          <w:shd w:fill="EEF3F8" w:val="clear"/>
        </w:rPr>
        <w:t xml:space="preserve">res</w:t>
      </w:r>
      <w:r>
        <w:t xml:space="preserve">. Esto hace que la lógica se pueda reutilizar y probar por separado.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DCE4EE" w:sz="4"/>
              <w:left w:val="single" w:color="3282B8" w:sz="24"/>
              <w:bottom w:val="single" w:color="DCE4EE" w:sz="4"/>
              <w:right w:val="single" w:color="DCE4EE" w:sz="4"/>
            </w:tcBorders>
            <w:shd w:fill="F3F6FA" w:color="auto" w:val="clear"/>
            <w:tcMar>
              <w:top w:type="dxa" w:w="120"/>
              <w:left w:type="dxa" w:w="200"/>
              <w:bottom w:type="dxa" w:w="120"/>
              <w:right w:type="dxa" w:w="160"/>
            </w:tcMar>
          </w:tcPr>
          <w:p>
            <w:pPr>
              <w:spacing w:after="60"/>
            </w:pPr>
            <w:r>
              <w:rPr>
                <w:rFonts w:ascii="Calibri" w:cs="Calibri" w:eastAsia="Calibri" w:hAnsi="Calibri"/>
                <w:b/>
                <w:bCs/>
                <w:color w:val="3282B8"/>
                <w:sz w:val="17"/>
                <w:szCs w:val="17"/>
              </w:rPr>
              <w:t xml:space="preserve">Recorrido de una petición de login</w:t>
            </w:r>
          </w:p>
          <w:p>
            <w:pPr>
              <w:spacing w:after="0" w:line="250"/>
            </w:pPr>
            <w:r>
              <w:rPr>
                <w:rFonts w:ascii="Consolas" w:cs="Consolas" w:eastAsia="Consolas" w:hAnsi="Consolas"/>
                <w:color w:val="1F2937"/>
                <w:sz w:val="17"/>
                <w:szCs w:val="17"/>
              </w:rPr>
              <w:t xml:space="preserve">POST /api/auth/login</w:t>
            </w:r>
          </w:p>
          <w:p>
            <w:pPr>
              <w:spacing w:after="0" w:line="250"/>
            </w:pPr>
            <w:r>
              <w:rPr>
                <w:rFonts w:ascii="Consolas" w:cs="Consolas" w:eastAsia="Consolas" w:hAnsi="Consolas"/>
                <w:color w:val="1F2937"/>
                <w:sz w:val="17"/>
                <w:szCs w:val="17"/>
              </w:rPr>
              <w:t xml:space="preserve">   → auth.routes.js        (define la URL y aplica el límite de intentos)</w:t>
            </w:r>
          </w:p>
          <w:p>
            <w:pPr>
              <w:spacing w:after="0" w:line="250"/>
            </w:pPr>
            <w:r>
              <w:rPr>
                <w:rFonts w:ascii="Consolas" w:cs="Consolas" w:eastAsia="Consolas" w:hAnsi="Consolas"/>
                <w:color w:val="1F2937"/>
                <w:sz w:val="17"/>
                <w:szCs w:val="17"/>
              </w:rPr>
              <w:t xml:space="preserve">   → validate.middleware   (revisa con Zod que el correo y la clave tengan formato correcto)</w:t>
            </w:r>
          </w:p>
          <w:p>
            <w:pPr>
              <w:spacing w:after="0" w:line="250"/>
            </w:pPr>
            <w:r>
              <w:rPr>
                <w:rFonts w:ascii="Consolas" w:cs="Consolas" w:eastAsia="Consolas" w:hAnsi="Consolas"/>
                <w:color w:val="1F2937"/>
                <w:sz w:val="17"/>
                <w:szCs w:val="17"/>
              </w:rPr>
              <w:t xml:space="preserve">   → auth.controller.js    (toma email y password de req.body)</w:t>
            </w:r>
          </w:p>
          <w:p>
            <w:pPr>
              <w:spacing w:after="0" w:line="250"/>
            </w:pPr>
            <w:r>
              <w:rPr>
                <w:rFonts w:ascii="Consolas" w:cs="Consolas" w:eastAsia="Consolas" w:hAnsi="Consolas"/>
                <w:color w:val="1F2937"/>
                <w:sz w:val="17"/>
                <w:szCs w:val="17"/>
              </w:rPr>
              <w:t xml:space="preserve">   → auth.service.js       (busca al usuario, compara la clave con bcrypt, genera el JWT)</w:t>
            </w:r>
          </w:p>
          <w:p>
            <w:pPr>
              <w:spacing w:after="0" w:line="250"/>
            </w:pPr>
            <w:r>
              <w:rPr>
                <w:rFonts w:ascii="Consolas" w:cs="Consolas" w:eastAsia="Consolas" w:hAnsi="Consolas"/>
                <w:color w:val="1F2937"/>
                <w:sz w:val="17"/>
                <w:szCs w:val="17"/>
              </w:rPr>
              <w:t xml:space="preserve">   → users.service.js      (consulta SQL a la tabla users + roles)</w:t>
            </w:r>
          </w:p>
          <w:p>
            <w:pPr>
              <w:spacing w:after="0" w:line="250"/>
            </w:pPr>
            <w:r>
              <w:rPr>
                <w:rFonts w:ascii="Consolas" w:cs="Consolas" w:eastAsia="Consolas" w:hAnsi="Consolas"/>
                <w:color w:val="1F2937"/>
                <w:sz w:val="17"/>
                <w:szCs w:val="17"/>
              </w:rPr>
              <w:t xml:space="preserve">   ← auth.controller.js    (guarda el JWT en la cookie y responde con el usuario)</w:t>
            </w:r>
          </w:p>
        </w:tc>
      </w:tr>
    </w:tbl>
    <w:p>
      <w:pPr>
        <w:spacing w:after="120"/>
      </w:pPr>
    </w:p>
    <w:p>
      <w:pPr>
        <w:spacing w:after="140" w:line="300"/>
        <w:jc w:val="both"/>
      </w:pPr>
      <w:r>
        <w:t xml:space="preserve">Así se ve la separación en el código real. El </w:t>
      </w:r>
      <w:r>
        <w:rPr>
          <w:b/>
          <w:bCs/>
        </w:rPr>
        <w:t xml:space="preserve">servicio</w:t>
      </w:r>
      <w:r>
        <w:t xml:space="preserve"> contiene la lógica: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DCE4EE" w:sz="4"/>
              <w:left w:val="single" w:color="3282B8" w:sz="24"/>
              <w:bottom w:val="single" w:color="DCE4EE" w:sz="4"/>
              <w:right w:val="single" w:color="DCE4EE" w:sz="4"/>
            </w:tcBorders>
            <w:shd w:fill="F3F6FA" w:color="auto" w:val="clear"/>
            <w:tcMar>
              <w:top w:type="dxa" w:w="120"/>
              <w:left w:type="dxa" w:w="200"/>
              <w:bottom w:type="dxa" w:w="120"/>
              <w:right w:type="dxa" w:w="160"/>
            </w:tcMar>
          </w:tcPr>
          <w:p>
            <w:pPr>
              <w:spacing w:after="60"/>
            </w:pPr>
            <w:r>
              <w:rPr>
                <w:rFonts w:ascii="Calibri" w:cs="Calibri" w:eastAsia="Calibri" w:hAnsi="Calibri"/>
                <w:b/>
                <w:bCs/>
                <w:color w:val="3282B8"/>
                <w:sz w:val="17"/>
                <w:szCs w:val="17"/>
              </w:rPr>
              <w:t xml:space="preserve">backend/src/services/auth.service.js</w:t>
            </w:r>
          </w:p>
          <w:p>
            <w:pPr>
              <w:spacing w:after="0" w:line="250"/>
            </w:pPr>
            <w:r>
              <w:rPr>
                <w:rFonts w:ascii="Consolas" w:cs="Consolas" w:eastAsia="Consolas" w:hAnsi="Consolas"/>
                <w:color w:val="1F2937"/>
                <w:sz w:val="17"/>
                <w:szCs w:val="17"/>
              </w:rPr>
              <w:t xml:space="preserve">export async function login(email, password) {</w:t>
            </w:r>
          </w:p>
          <w:p>
            <w:pPr>
              <w:spacing w:after="0" w:line="250"/>
            </w:pPr>
            <w:r>
              <w:rPr>
                <w:rFonts w:ascii="Consolas" w:cs="Consolas" w:eastAsia="Consolas" w:hAnsi="Consolas"/>
                <w:color w:val="1F2937"/>
                <w:sz w:val="17"/>
                <w:szCs w:val="17"/>
              </w:rPr>
              <w:t xml:space="preserve">  const user = usersService.findByEmail(email);</w:t>
            </w:r>
          </w:p>
          <w:p>
            <w:pPr>
              <w:spacing w:after="0" w:line="250"/>
            </w:pPr>
            <w:r>
              <w:rPr>
                <w:rFonts w:ascii="Consolas" w:cs="Consolas" w:eastAsia="Consolas" w:hAnsi="Consolas"/>
                <w:color w:val="1F2937"/>
                <w:sz w:val="17"/>
                <w:szCs w:val="17"/>
              </w:rPr>
              <w:t xml:space="preserve"> </w:t>
            </w:r>
          </w:p>
          <w:p>
            <w:pPr>
              <w:spacing w:after="0" w:line="250"/>
            </w:pPr>
            <w:r>
              <w:rPr>
                <w:rFonts w:ascii="Consolas" w:cs="Consolas" w:eastAsia="Consolas" w:hAnsi="Consolas"/>
                <w:color w:val="1F2937"/>
                <w:sz w:val="17"/>
                <w:szCs w:val="17"/>
              </w:rPr>
              <w:t xml:space="preserve">  // Mismo mensaje si el correo no existe o si la clave está mal:</w:t>
            </w:r>
          </w:p>
          <w:p>
            <w:pPr>
              <w:spacing w:after="0" w:line="250"/>
            </w:pPr>
            <w:r>
              <w:rPr>
                <w:rFonts w:ascii="Consolas" w:cs="Consolas" w:eastAsia="Consolas" w:hAnsi="Consolas"/>
                <w:color w:val="1F2937"/>
                <w:sz w:val="17"/>
                <w:szCs w:val="17"/>
              </w:rPr>
              <w:t xml:space="preserve">  // así no le decimos a un atacante qué correos están registrados.</w:t>
            </w:r>
          </w:p>
          <w:p>
            <w:pPr>
              <w:spacing w:after="0" w:line="250"/>
            </w:pPr>
            <w:r>
              <w:rPr>
                <w:rFonts w:ascii="Consolas" w:cs="Consolas" w:eastAsia="Consolas" w:hAnsi="Consolas"/>
                <w:color w:val="1F2937"/>
                <w:sz w:val="17"/>
                <w:szCs w:val="17"/>
              </w:rPr>
              <w:t xml:space="preserve">  const valid = user &amp;&amp; (await bcrypt.compare(password, user.password_hash));</w:t>
            </w:r>
          </w:p>
          <w:p>
            <w:pPr>
              <w:spacing w:after="0" w:line="250"/>
            </w:pPr>
            <w:r>
              <w:rPr>
                <w:rFonts w:ascii="Consolas" w:cs="Consolas" w:eastAsia="Consolas" w:hAnsi="Consolas"/>
                <w:color w:val="1F2937"/>
                <w:sz w:val="17"/>
                <w:szCs w:val="17"/>
              </w:rPr>
              <w:t xml:space="preserve">  if (!valid) throw new AppError(401, 'Correo o contraseña incorrectos');</w:t>
            </w:r>
          </w:p>
          <w:p>
            <w:pPr>
              <w:spacing w:after="0" w:line="250"/>
            </w:pPr>
            <w:r>
              <w:rPr>
                <w:rFonts w:ascii="Consolas" w:cs="Consolas" w:eastAsia="Consolas" w:hAnsi="Consolas"/>
                <w:color w:val="1F2937"/>
                <w:sz w:val="17"/>
                <w:szCs w:val="17"/>
              </w:rPr>
              <w:t xml:space="preserve">  if (user.is_active !== 1) throw new AppError(403, 'Tu usuario está desactivado');</w:t>
            </w:r>
          </w:p>
          <w:p>
            <w:pPr>
              <w:spacing w:after="0" w:line="250"/>
            </w:pPr>
            <w:r>
              <w:rPr>
                <w:rFonts w:ascii="Consolas" w:cs="Consolas" w:eastAsia="Consolas" w:hAnsi="Consolas"/>
                <w:color w:val="1F2937"/>
                <w:sz w:val="17"/>
                <w:szCs w:val="17"/>
              </w:rPr>
              <w:t xml:space="preserve"> </w:t>
            </w:r>
          </w:p>
          <w:p>
            <w:pPr>
              <w:spacing w:after="0" w:line="250"/>
            </w:pPr>
            <w:r>
              <w:rPr>
                <w:rFonts w:ascii="Consolas" w:cs="Consolas" w:eastAsia="Consolas" w:hAnsi="Consolas"/>
                <w:color w:val="1F2937"/>
                <w:sz w:val="17"/>
                <w:szCs w:val="17"/>
              </w:rPr>
              <w:t xml:space="preserve">  usersService.touchLastLogin(user.id);</w:t>
            </w:r>
          </w:p>
          <w:p>
            <w:pPr>
              <w:spacing w:after="0" w:line="250"/>
            </w:pPr>
            <w:r>
              <w:rPr>
                <w:rFonts w:ascii="Consolas" w:cs="Consolas" w:eastAsia="Consolas" w:hAnsi="Consolas"/>
                <w:color w:val="1F2937"/>
                <w:sz w:val="17"/>
                <w:szCs w:val="17"/>
              </w:rPr>
              <w:t xml:space="preserve">  const token = signToken(user);</w:t>
            </w:r>
          </w:p>
          <w:p>
            <w:pPr>
              <w:spacing w:after="0" w:line="250"/>
            </w:pPr>
            <w:r>
              <w:rPr>
                <w:rFonts w:ascii="Consolas" w:cs="Consolas" w:eastAsia="Consolas" w:hAnsi="Consolas"/>
                <w:color w:val="1F2937"/>
                <w:sz w:val="17"/>
                <w:szCs w:val="17"/>
              </w:rPr>
              <w:t xml:space="preserve">  return { token, user: usersService.toPublicUser(user) };</w:t>
            </w:r>
          </w:p>
          <w:p>
            <w:pPr>
              <w:spacing w:after="0" w:line="250"/>
            </w:pPr>
            <w:r>
              <w:rPr>
                <w:rFonts w:ascii="Consolas" w:cs="Consolas" w:eastAsia="Consolas" w:hAnsi="Consolas"/>
                <w:color w:val="1F2937"/>
                <w:sz w:val="17"/>
                <w:szCs w:val="17"/>
              </w:rPr>
              <w:t xml:space="preserve">}</w:t>
            </w:r>
          </w:p>
        </w:tc>
      </w:tr>
    </w:tbl>
    <w:p>
      <w:pPr>
        <w:spacing w:after="120"/>
      </w:pPr>
    </w:p>
    <w:p>
      <w:pPr>
        <w:spacing w:after="140" w:line="300"/>
        <w:jc w:val="both"/>
      </w:pPr>
      <w:r>
        <w:t xml:space="preserve">Y el </w:t>
      </w:r>
      <w:r>
        <w:rPr>
          <w:b/>
          <w:bCs/>
        </w:rPr>
        <w:t xml:space="preserve">controlador</w:t>
      </w:r>
      <w:r>
        <w:t xml:space="preserve"> solo se encarga de la parte HTTP: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DCE4EE" w:sz="4"/>
              <w:left w:val="single" w:color="3282B8" w:sz="24"/>
              <w:bottom w:val="single" w:color="DCE4EE" w:sz="4"/>
              <w:right w:val="single" w:color="DCE4EE" w:sz="4"/>
            </w:tcBorders>
            <w:shd w:fill="F3F6FA" w:color="auto" w:val="clear"/>
            <w:tcMar>
              <w:top w:type="dxa" w:w="120"/>
              <w:left w:type="dxa" w:w="200"/>
              <w:bottom w:type="dxa" w:w="120"/>
              <w:right w:type="dxa" w:w="160"/>
            </w:tcMar>
          </w:tcPr>
          <w:p>
            <w:pPr>
              <w:spacing w:after="60"/>
            </w:pPr>
            <w:r>
              <w:rPr>
                <w:rFonts w:ascii="Calibri" w:cs="Calibri" w:eastAsia="Calibri" w:hAnsi="Calibri"/>
                <w:b/>
                <w:bCs/>
                <w:color w:val="3282B8"/>
                <w:sz w:val="17"/>
                <w:szCs w:val="17"/>
              </w:rPr>
              <w:t xml:space="preserve">backend/src/controllers/auth.controller.js</w:t>
            </w:r>
          </w:p>
          <w:p>
            <w:pPr>
              <w:spacing w:after="0" w:line="250"/>
            </w:pPr>
            <w:r>
              <w:rPr>
                <w:rFonts w:ascii="Consolas" w:cs="Consolas" w:eastAsia="Consolas" w:hAnsi="Consolas"/>
                <w:color w:val="1F2937"/>
                <w:sz w:val="17"/>
                <w:szCs w:val="17"/>
              </w:rPr>
              <w:t xml:space="preserve">// POST /api/auth/login</w:t>
            </w:r>
          </w:p>
          <w:p>
            <w:pPr>
              <w:spacing w:after="0" w:line="250"/>
            </w:pPr>
            <w:r>
              <w:rPr>
                <w:rFonts w:ascii="Consolas" w:cs="Consolas" w:eastAsia="Consolas" w:hAnsi="Consolas"/>
                <w:color w:val="1F2937"/>
                <w:sz w:val="17"/>
                <w:szCs w:val="17"/>
              </w:rPr>
              <w:t xml:space="preserve">export async function login(req, res) {</w:t>
            </w:r>
          </w:p>
          <w:p>
            <w:pPr>
              <w:spacing w:after="0" w:line="250"/>
            </w:pPr>
            <w:r>
              <w:rPr>
                <w:rFonts w:ascii="Consolas" w:cs="Consolas" w:eastAsia="Consolas" w:hAnsi="Consolas"/>
                <w:color w:val="1F2937"/>
                <w:sz w:val="17"/>
                <w:szCs w:val="17"/>
              </w:rPr>
              <w:t xml:space="preserve">  const { email, password } = req.body;</w:t>
            </w:r>
          </w:p>
          <w:p>
            <w:pPr>
              <w:spacing w:after="0" w:line="250"/>
            </w:pPr>
            <w:r>
              <w:rPr>
                <w:rFonts w:ascii="Consolas" w:cs="Consolas" w:eastAsia="Consolas" w:hAnsi="Consolas"/>
                <w:color w:val="1F2937"/>
                <w:sz w:val="17"/>
                <w:szCs w:val="17"/>
              </w:rPr>
              <w:t xml:space="preserve">  const { token, user } = await authService.login(email, password);</w:t>
            </w:r>
          </w:p>
          <w:p>
            <w:pPr>
              <w:spacing w:after="0" w:line="250"/>
            </w:pPr>
            <w:r>
              <w:rPr>
                <w:rFonts w:ascii="Consolas" w:cs="Consolas" w:eastAsia="Consolas" w:hAnsi="Consolas"/>
                <w:color w:val="1F2937"/>
                <w:sz w:val="17"/>
                <w:szCs w:val="17"/>
              </w:rPr>
              <w:t xml:space="preserve"> </w:t>
            </w:r>
          </w:p>
          <w:p>
            <w:pPr>
              <w:spacing w:after="0" w:line="250"/>
            </w:pPr>
            <w:r>
              <w:rPr>
                <w:rFonts w:ascii="Consolas" w:cs="Consolas" w:eastAsia="Consolas" w:hAnsi="Consolas"/>
                <w:color w:val="1F2937"/>
                <w:sz w:val="17"/>
                <w:szCs w:val="17"/>
              </w:rPr>
              <w:t xml:space="preserve">  // El token NO se manda en el JSON: va en una cookie httpOnly</w:t>
            </w:r>
          </w:p>
          <w:p>
            <w:pPr>
              <w:spacing w:after="0" w:line="250"/>
            </w:pPr>
            <w:r>
              <w:rPr>
                <w:rFonts w:ascii="Consolas" w:cs="Consolas" w:eastAsia="Consolas" w:hAnsi="Consolas"/>
                <w:color w:val="1F2937"/>
                <w:sz w:val="17"/>
                <w:szCs w:val="17"/>
              </w:rPr>
              <w:t xml:space="preserve">  res.cookie(AUTH_COOKIE, token, authCookieOptions);</w:t>
            </w:r>
          </w:p>
          <w:p>
            <w:pPr>
              <w:spacing w:after="0" w:line="250"/>
            </w:pPr>
            <w:r>
              <w:rPr>
                <w:rFonts w:ascii="Consolas" w:cs="Consolas" w:eastAsia="Consolas" w:hAnsi="Consolas"/>
                <w:color w:val="1F2937"/>
                <w:sz w:val="17"/>
                <w:szCs w:val="17"/>
              </w:rPr>
              <w:t xml:space="preserve">  res.json({ data: { user } });</w:t>
            </w:r>
          </w:p>
          <w:p>
            <w:pPr>
              <w:spacing w:after="0" w:line="250"/>
            </w:pPr>
            <w:r>
              <w:rPr>
                <w:rFonts w:ascii="Consolas" w:cs="Consolas" w:eastAsia="Consolas" w:hAnsi="Consolas"/>
                <w:color w:val="1F2937"/>
                <w:sz w:val="17"/>
                <w:szCs w:val="17"/>
              </w:rPr>
              <w:t xml:space="preserve">}</w:t>
            </w:r>
          </w:p>
        </w:tc>
      </w:tr>
    </w:tbl>
    <w:p>
      <w:pPr>
        <w:spacing w:after="120"/>
      </w:pPr>
    </w:p>
    <w:p>
      <w:pPr>
        <w:pStyle w:val="Heading1"/>
      </w:pPr>
      <w:r>
        <w:t xml:space="preserve">6. Seguridad: JWT en cookie httpOnly y roles</w:t>
      </w:r>
    </w:p>
    <w:p>
      <w:pPr>
        <w:pStyle w:val="Heading2"/>
      </w:pPr>
      <w:r>
        <w:t xml:space="preserve">6.1 ¿Por qué una cookie httpOnly y no localStorage?</w:t>
      </w:r>
    </w:p>
    <w:p>
      <w:pPr>
        <w:spacing w:after="140" w:line="300"/>
        <w:jc w:val="both"/>
      </w:pPr>
      <w:r>
        <w:t xml:space="preserve">Muchos tutoriales guardan el token en </w:t>
      </w:r>
      <w:r>
        <w:rPr>
          <w:rFonts w:ascii="Consolas" w:cs="Consolas" w:eastAsia="Consolas" w:hAnsi="Consolas"/>
          <w:color w:val="0F4C75"/>
          <w:sz w:val="19"/>
          <w:szCs w:val="19"/>
          <w:shd w:fill="EEF3F8" w:val="clear"/>
        </w:rPr>
        <w:t xml:space="preserve">localStorage</w:t>
      </w:r>
      <w:r>
        <w:t xml:space="preserve">, pero cualquier script que logre ejecutarse en la página (por ejemplo, por un ataque XSS) puede leerlo y robar la sesión. Con una cookie </w:t>
      </w:r>
      <w:r>
        <w:rPr>
          <w:b/>
          <w:bCs/>
        </w:rPr>
        <w:t xml:space="preserve">httpOnly</w:t>
      </w:r>
      <w:r>
        <w:t xml:space="preserve">, el navegador envía el token automáticamente en cada petición, pero </w:t>
      </w:r>
      <w:r>
        <w:rPr>
          <w:b/>
          <w:bCs/>
        </w:rPr>
        <w:t xml:space="preserve">JavaScript no puede leerlo</w:t>
      </w:r>
      <w:r>
        <w:t xml:space="preserve">. Por eso la API nunca devuelve el token en el JSON: solo lo coloca en la cookie.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DCE4EE" w:sz="4"/>
              <w:left w:val="single" w:color="3282B8" w:sz="24"/>
              <w:bottom w:val="single" w:color="DCE4EE" w:sz="4"/>
              <w:right w:val="single" w:color="DCE4EE" w:sz="4"/>
            </w:tcBorders>
            <w:shd w:fill="F3F6FA" w:color="auto" w:val="clear"/>
            <w:tcMar>
              <w:top w:type="dxa" w:w="120"/>
              <w:left w:type="dxa" w:w="200"/>
              <w:bottom w:type="dxa" w:w="120"/>
              <w:right w:type="dxa" w:w="160"/>
            </w:tcMar>
          </w:tcPr>
          <w:p>
            <w:pPr>
              <w:spacing w:after="60"/>
            </w:pPr>
            <w:r>
              <w:rPr>
                <w:rFonts w:ascii="Calibri" w:cs="Calibri" w:eastAsia="Calibri" w:hAnsi="Calibri"/>
                <w:b/>
                <w:bCs/>
                <w:color w:val="3282B8"/>
                <w:sz w:val="17"/>
                <w:szCs w:val="17"/>
              </w:rPr>
              <w:t xml:space="preserve">backend/src/utils/cookies.js</w:t>
            </w:r>
          </w:p>
          <w:p>
            <w:pPr>
              <w:spacing w:after="0" w:line="250"/>
            </w:pPr>
            <w:r>
              <w:rPr>
                <w:rFonts w:ascii="Consolas" w:cs="Consolas" w:eastAsia="Consolas" w:hAnsi="Consolas"/>
                <w:color w:val="1F2937"/>
                <w:sz w:val="17"/>
                <w:szCs w:val="17"/>
              </w:rPr>
              <w:t xml:space="preserve">export const authCookieOptions = {</w:t>
            </w:r>
          </w:p>
          <w:p>
            <w:pPr>
              <w:spacing w:after="0" w:line="250"/>
            </w:pPr>
            <w:r>
              <w:rPr>
                <w:rFonts w:ascii="Consolas" w:cs="Consolas" w:eastAsia="Consolas" w:hAnsi="Consolas"/>
                <w:color w:val="1F2937"/>
                <w:sz w:val="17"/>
                <w:szCs w:val="17"/>
              </w:rPr>
              <w:t xml:space="preserve">  httpOnly: true,            // JavaScript del navegador NO puede leerla (protege contra XSS)</w:t>
            </w:r>
          </w:p>
          <w:p>
            <w:pPr>
              <w:spacing w:after="0" w:line="250"/>
            </w:pPr>
            <w:r>
              <w:rPr>
                <w:rFonts w:ascii="Consolas" w:cs="Consolas" w:eastAsia="Consolas" w:hAnsi="Consolas"/>
                <w:color w:val="1F2937"/>
                <w:sz w:val="17"/>
                <w:szCs w:val="17"/>
              </w:rPr>
              <w:t xml:space="preserve">  secure: env.isProd,        // en producción solo viaja por HTTPS</w:t>
            </w:r>
          </w:p>
          <w:p>
            <w:pPr>
              <w:spacing w:after="0" w:line="250"/>
            </w:pPr>
            <w:r>
              <w:rPr>
                <w:rFonts w:ascii="Consolas" w:cs="Consolas" w:eastAsia="Consolas" w:hAnsi="Consolas"/>
                <w:color w:val="1F2937"/>
                <w:sz w:val="17"/>
                <w:szCs w:val="17"/>
              </w:rPr>
              <w:t xml:space="preserve">  sameSite: 'lax',           // no se envía desde otros sitios en peticiones POST (protege contra CSRF)</w:t>
            </w:r>
          </w:p>
          <w:p>
            <w:pPr>
              <w:spacing w:after="0" w:line="250"/>
            </w:pPr>
            <w:r>
              <w:rPr>
                <w:rFonts w:ascii="Consolas" w:cs="Consolas" w:eastAsia="Consolas" w:hAnsi="Consolas"/>
                <w:color w:val="1F2937"/>
                <w:sz w:val="17"/>
                <w:szCs w:val="17"/>
              </w:rPr>
              <w:t xml:space="preserve">  maxAge: 8 * 60 * 60 * 1000, // 8 horas, igual que el JWT</w:t>
            </w:r>
          </w:p>
          <w:p>
            <w:pPr>
              <w:spacing w:after="0" w:line="250"/>
            </w:pPr>
            <w:r>
              <w:rPr>
                <w:rFonts w:ascii="Consolas" w:cs="Consolas" w:eastAsia="Consolas" w:hAnsi="Consolas"/>
                <w:color w:val="1F2937"/>
                <w:sz w:val="17"/>
                <w:szCs w:val="17"/>
              </w:rPr>
              <w:t xml:space="preserve">  path: '/',</w:t>
            </w:r>
          </w:p>
          <w:p>
            <w:pPr>
              <w:spacing w:after="0" w:line="250"/>
            </w:pPr>
            <w:r>
              <w:rPr>
                <w:rFonts w:ascii="Consolas" w:cs="Consolas" w:eastAsia="Consolas" w:hAnsi="Consolas"/>
                <w:color w:val="1F2937"/>
                <w:sz w:val="17"/>
                <w:szCs w:val="17"/>
              </w:rPr>
              <w:t xml:space="preserve">};</w:t>
            </w:r>
          </w:p>
        </w:tc>
      </w:tr>
    </w:tbl>
    <w:p>
      <w:pPr>
        <w:spacing w:after="120"/>
      </w:pPr>
    </w:p>
    <w:p>
      <w:pPr>
        <w:pStyle w:val="Heading2"/>
      </w:pPr>
      <w:r>
        <w:t xml:space="preserve">6.2 Middleware de autenticación</w:t>
      </w:r>
    </w:p>
    <w:p>
      <w:pPr>
        <w:spacing w:after="140" w:line="300"/>
        <w:jc w:val="both"/>
      </w:pPr>
      <w:r>
        <w:t xml:space="preserve">Lee la cookie, verifica la firma del JWT y, además, consulta la base de datos: si un administrador desactiva a un usuario, su token deja de servir aunque todavía no haya expirado.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DCE4EE" w:sz="4"/>
              <w:left w:val="single" w:color="3282B8" w:sz="24"/>
              <w:bottom w:val="single" w:color="DCE4EE" w:sz="4"/>
              <w:right w:val="single" w:color="DCE4EE" w:sz="4"/>
            </w:tcBorders>
            <w:shd w:fill="F3F6FA" w:color="auto" w:val="clear"/>
            <w:tcMar>
              <w:top w:type="dxa" w:w="120"/>
              <w:left w:type="dxa" w:w="200"/>
              <w:bottom w:type="dxa" w:w="120"/>
              <w:right w:type="dxa" w:w="160"/>
            </w:tcMar>
          </w:tcPr>
          <w:p>
            <w:pPr>
              <w:spacing w:after="60"/>
            </w:pPr>
            <w:r>
              <w:rPr>
                <w:rFonts w:ascii="Calibri" w:cs="Calibri" w:eastAsia="Calibri" w:hAnsi="Calibri"/>
                <w:b/>
                <w:bCs/>
                <w:color w:val="3282B8"/>
                <w:sz w:val="17"/>
                <w:szCs w:val="17"/>
              </w:rPr>
              <w:t xml:space="preserve">backend/src/middlewares/auth.middleware.js</w:t>
            </w:r>
          </w:p>
          <w:p>
            <w:pPr>
              <w:spacing w:after="0" w:line="250"/>
            </w:pPr>
            <w:r>
              <w:rPr>
                <w:rFonts w:ascii="Consolas" w:cs="Consolas" w:eastAsia="Consolas" w:hAnsi="Consolas"/>
                <w:color w:val="1F2937"/>
                <w:sz w:val="17"/>
                <w:szCs w:val="17"/>
              </w:rPr>
              <w:t xml:space="preserve">export function requireAuth(req, _res, next) {</w:t>
            </w:r>
          </w:p>
          <w:p>
            <w:pPr>
              <w:spacing w:after="0" w:line="250"/>
            </w:pPr>
            <w:r>
              <w:rPr>
                <w:rFonts w:ascii="Consolas" w:cs="Consolas" w:eastAsia="Consolas" w:hAnsi="Consolas"/>
                <w:color w:val="1F2937"/>
                <w:sz w:val="17"/>
                <w:szCs w:val="17"/>
              </w:rPr>
              <w:t xml:space="preserve">  const token = req.cookies?.[AUTH_COOKIE];</w:t>
            </w:r>
          </w:p>
          <w:p>
            <w:pPr>
              <w:spacing w:after="0" w:line="250"/>
            </w:pPr>
            <w:r>
              <w:rPr>
                <w:rFonts w:ascii="Consolas" w:cs="Consolas" w:eastAsia="Consolas" w:hAnsi="Consolas"/>
                <w:color w:val="1F2937"/>
                <w:sz w:val="17"/>
                <w:szCs w:val="17"/>
              </w:rPr>
              <w:t xml:space="preserve">  if (!token) return next(new AppError(401, 'Debes iniciar sesión'));</w:t>
            </w:r>
          </w:p>
          <w:p>
            <w:pPr>
              <w:spacing w:after="0" w:line="250"/>
            </w:pPr>
            <w:r>
              <w:rPr>
                <w:rFonts w:ascii="Consolas" w:cs="Consolas" w:eastAsia="Consolas" w:hAnsi="Consolas"/>
                <w:color w:val="1F2937"/>
                <w:sz w:val="17"/>
                <w:szCs w:val="17"/>
              </w:rPr>
              <w:t xml:space="preserve"> </w:t>
            </w:r>
          </w:p>
          <w:p>
            <w:pPr>
              <w:spacing w:after="0" w:line="250"/>
            </w:pPr>
            <w:r>
              <w:rPr>
                <w:rFonts w:ascii="Consolas" w:cs="Consolas" w:eastAsia="Consolas" w:hAnsi="Consolas"/>
                <w:color w:val="1F2937"/>
                <w:sz w:val="17"/>
                <w:szCs w:val="17"/>
              </w:rPr>
              <w:t xml:space="preserve">  let payload;</w:t>
            </w:r>
          </w:p>
          <w:p>
            <w:pPr>
              <w:spacing w:after="0" w:line="250"/>
            </w:pPr>
            <w:r>
              <w:rPr>
                <w:rFonts w:ascii="Consolas" w:cs="Consolas" w:eastAsia="Consolas" w:hAnsi="Consolas"/>
                <w:color w:val="1F2937"/>
                <w:sz w:val="17"/>
                <w:szCs w:val="17"/>
              </w:rPr>
              <w:t xml:space="preserve">  try {</w:t>
            </w:r>
          </w:p>
          <w:p>
            <w:pPr>
              <w:spacing w:after="0" w:line="250"/>
            </w:pPr>
            <w:r>
              <w:rPr>
                <w:rFonts w:ascii="Consolas" w:cs="Consolas" w:eastAsia="Consolas" w:hAnsi="Consolas"/>
                <w:color w:val="1F2937"/>
                <w:sz w:val="17"/>
                <w:szCs w:val="17"/>
              </w:rPr>
              <w:t xml:space="preserve">    payload = verifyToken(token);</w:t>
            </w:r>
          </w:p>
          <w:p>
            <w:pPr>
              <w:spacing w:after="0" w:line="250"/>
            </w:pPr>
            <w:r>
              <w:rPr>
                <w:rFonts w:ascii="Consolas" w:cs="Consolas" w:eastAsia="Consolas" w:hAnsi="Consolas"/>
                <w:color w:val="1F2937"/>
                <w:sz w:val="17"/>
                <w:szCs w:val="17"/>
              </w:rPr>
              <w:t xml:space="preserve">  } catch {</w:t>
            </w:r>
          </w:p>
          <w:p>
            <w:pPr>
              <w:spacing w:after="0" w:line="250"/>
            </w:pPr>
            <w:r>
              <w:rPr>
                <w:rFonts w:ascii="Consolas" w:cs="Consolas" w:eastAsia="Consolas" w:hAnsi="Consolas"/>
                <w:color w:val="1F2937"/>
                <w:sz w:val="17"/>
                <w:szCs w:val="17"/>
              </w:rPr>
              <w:t xml:space="preserve">    return next(new AppError(401, 'Sesión inválida o expirada'));</w:t>
            </w:r>
          </w:p>
          <w:p>
            <w:pPr>
              <w:spacing w:after="0" w:line="250"/>
            </w:pPr>
            <w:r>
              <w:rPr>
                <w:rFonts w:ascii="Consolas" w:cs="Consolas" w:eastAsia="Consolas" w:hAnsi="Consolas"/>
                <w:color w:val="1F2937"/>
                <w:sz w:val="17"/>
                <w:szCs w:val="17"/>
              </w:rPr>
              <w:t xml:space="preserve">  }</w:t>
            </w:r>
          </w:p>
          <w:p>
            <w:pPr>
              <w:spacing w:after="0" w:line="250"/>
            </w:pPr>
            <w:r>
              <w:rPr>
                <w:rFonts w:ascii="Consolas" w:cs="Consolas" w:eastAsia="Consolas" w:hAnsi="Consolas"/>
                <w:color w:val="1F2937"/>
                <w:sz w:val="17"/>
                <w:szCs w:val="17"/>
              </w:rPr>
              <w:t xml:space="preserve"> </w:t>
            </w:r>
          </w:p>
          <w:p>
            <w:pPr>
              <w:spacing w:after="0" w:line="250"/>
            </w:pPr>
            <w:r>
              <w:rPr>
                <w:rFonts w:ascii="Consolas" w:cs="Consolas" w:eastAsia="Consolas" w:hAnsi="Consolas"/>
                <w:color w:val="1F2937"/>
                <w:sz w:val="17"/>
                <w:szCs w:val="17"/>
              </w:rPr>
              <w:t xml:space="preserve">  // Consultamos la BD: si el usuario fue desactivado, el token deja de servir</w:t>
            </w:r>
          </w:p>
          <w:p>
            <w:pPr>
              <w:spacing w:after="0" w:line="250"/>
            </w:pPr>
            <w:r>
              <w:rPr>
                <w:rFonts w:ascii="Consolas" w:cs="Consolas" w:eastAsia="Consolas" w:hAnsi="Consolas"/>
                <w:color w:val="1F2937"/>
                <w:sz w:val="17"/>
                <w:szCs w:val="17"/>
              </w:rPr>
              <w:t xml:space="preserve">  const user = usersService.findById(Number(payload.sub));</w:t>
            </w:r>
          </w:p>
          <w:p>
            <w:pPr>
              <w:spacing w:after="0" w:line="250"/>
            </w:pPr>
            <w:r>
              <w:rPr>
                <w:rFonts w:ascii="Consolas" w:cs="Consolas" w:eastAsia="Consolas" w:hAnsi="Consolas"/>
                <w:color w:val="1F2937"/>
                <w:sz w:val="17"/>
                <w:szCs w:val="17"/>
              </w:rPr>
              <w:t xml:space="preserve">  if (!user || user.is_active !== 1) {</w:t>
            </w:r>
          </w:p>
          <w:p>
            <w:pPr>
              <w:spacing w:after="0" w:line="250"/>
            </w:pPr>
            <w:r>
              <w:rPr>
                <w:rFonts w:ascii="Consolas" w:cs="Consolas" w:eastAsia="Consolas" w:hAnsi="Consolas"/>
                <w:color w:val="1F2937"/>
                <w:sz w:val="17"/>
                <w:szCs w:val="17"/>
              </w:rPr>
              <w:t xml:space="preserve">    return next(new AppError(401, 'Sesión inválida o expirada'));</w:t>
            </w:r>
          </w:p>
          <w:p>
            <w:pPr>
              <w:spacing w:after="0" w:line="250"/>
            </w:pPr>
            <w:r>
              <w:rPr>
                <w:rFonts w:ascii="Consolas" w:cs="Consolas" w:eastAsia="Consolas" w:hAnsi="Consolas"/>
                <w:color w:val="1F2937"/>
                <w:sz w:val="17"/>
                <w:szCs w:val="17"/>
              </w:rPr>
              <w:t xml:space="preserve">  }</w:t>
            </w:r>
          </w:p>
          <w:p>
            <w:pPr>
              <w:spacing w:after="0" w:line="250"/>
            </w:pPr>
            <w:r>
              <w:rPr>
                <w:rFonts w:ascii="Consolas" w:cs="Consolas" w:eastAsia="Consolas" w:hAnsi="Consolas"/>
                <w:color w:val="1F2937"/>
                <w:sz w:val="17"/>
                <w:szCs w:val="17"/>
              </w:rPr>
              <w:t xml:space="preserve"> </w:t>
            </w:r>
          </w:p>
          <w:p>
            <w:pPr>
              <w:spacing w:after="0" w:line="250"/>
            </w:pPr>
            <w:r>
              <w:rPr>
                <w:rFonts w:ascii="Consolas" w:cs="Consolas" w:eastAsia="Consolas" w:hAnsi="Consolas"/>
                <w:color w:val="1F2937"/>
                <w:sz w:val="17"/>
                <w:szCs w:val="17"/>
              </w:rPr>
              <w:t xml:space="preserve">  req.user = usersService.toPublicUser(user);</w:t>
            </w:r>
          </w:p>
          <w:p>
            <w:pPr>
              <w:spacing w:after="0" w:line="250"/>
            </w:pPr>
            <w:r>
              <w:rPr>
                <w:rFonts w:ascii="Consolas" w:cs="Consolas" w:eastAsia="Consolas" w:hAnsi="Consolas"/>
                <w:color w:val="1F2937"/>
                <w:sz w:val="17"/>
                <w:szCs w:val="17"/>
              </w:rPr>
              <w:t xml:space="preserve">  next();</w:t>
            </w:r>
          </w:p>
          <w:p>
            <w:pPr>
              <w:spacing w:after="0" w:line="250"/>
            </w:pPr>
            <w:r>
              <w:rPr>
                <w:rFonts w:ascii="Consolas" w:cs="Consolas" w:eastAsia="Consolas" w:hAnsi="Consolas"/>
                <w:color w:val="1F2937"/>
                <w:sz w:val="17"/>
                <w:szCs w:val="17"/>
              </w:rPr>
              <w:t xml:space="preserve">}</w:t>
            </w:r>
          </w:p>
        </w:tc>
      </w:tr>
    </w:tbl>
    <w:p>
      <w:pPr>
        <w:spacing w:after="120"/>
      </w:pPr>
    </w:p>
    <w:p>
      <w:pPr>
        <w:pStyle w:val="Heading2"/>
      </w:pPr>
      <w:r>
        <w:t xml:space="preserve">6.3 Middleware de roles</w:t>
      </w:r>
    </w:p>
    <w:p>
      <w:pPr>
        <w:spacing w:after="140" w:line="300"/>
        <w:jc w:val="both"/>
      </w:pPr>
      <w:r>
        <w:t xml:space="preserve">Es una función que recibe los roles permitidos y devuelve un middleware. Se coloca después de </w:t>
      </w:r>
      <w:r>
        <w:rPr>
          <w:rFonts w:ascii="Consolas" w:cs="Consolas" w:eastAsia="Consolas" w:hAnsi="Consolas"/>
          <w:color w:val="0F4C75"/>
          <w:sz w:val="19"/>
          <w:szCs w:val="19"/>
          <w:shd w:fill="EEF3F8" w:val="clear"/>
        </w:rPr>
        <w:t xml:space="preserve">requireAuth</w:t>
      </w:r>
      <w:r>
        <w:t xml:space="preserve">. En la ruta de usuarios se aplica a todo el archivo con una sola línea: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DCE4EE" w:sz="4"/>
              <w:left w:val="single" w:color="3282B8" w:sz="24"/>
              <w:bottom w:val="single" w:color="DCE4EE" w:sz="4"/>
              <w:right w:val="single" w:color="DCE4EE" w:sz="4"/>
            </w:tcBorders>
            <w:shd w:fill="F3F6FA" w:color="auto" w:val="clear"/>
            <w:tcMar>
              <w:top w:type="dxa" w:w="120"/>
              <w:left w:type="dxa" w:w="200"/>
              <w:bottom w:type="dxa" w:w="120"/>
              <w:right w:type="dxa" w:w="160"/>
            </w:tcMar>
          </w:tcPr>
          <w:p>
            <w:pPr>
              <w:spacing w:after="60"/>
            </w:pPr>
            <w:r>
              <w:rPr>
                <w:rFonts w:ascii="Calibri" w:cs="Calibri" w:eastAsia="Calibri" w:hAnsi="Calibri"/>
                <w:b/>
                <w:bCs/>
                <w:color w:val="3282B8"/>
                <w:sz w:val="17"/>
                <w:szCs w:val="17"/>
              </w:rPr>
              <w:t xml:space="preserve">backend/src/middlewares/role.middleware.js</w:t>
            </w:r>
          </w:p>
          <w:p>
            <w:pPr>
              <w:spacing w:after="0" w:line="250"/>
            </w:pPr>
            <w:r>
              <w:rPr>
                <w:rFonts w:ascii="Consolas" w:cs="Consolas" w:eastAsia="Consolas" w:hAnsi="Consolas"/>
                <w:color w:val="1F2937"/>
                <w:sz w:val="17"/>
                <w:szCs w:val="17"/>
              </w:rPr>
              <w:t xml:space="preserve">export const requireRole = (...allowedRoles) =&gt; (req, _res, next) =&gt; {</w:t>
            </w:r>
          </w:p>
          <w:p>
            <w:pPr>
              <w:spacing w:after="0" w:line="250"/>
            </w:pPr>
            <w:r>
              <w:rPr>
                <w:rFonts w:ascii="Consolas" w:cs="Consolas" w:eastAsia="Consolas" w:hAnsi="Consolas"/>
                <w:color w:val="1F2937"/>
                <w:sz w:val="17"/>
                <w:szCs w:val="17"/>
              </w:rPr>
              <w:t xml:space="preserve">  if (!req.user) return next(new AppError(401, 'Debes iniciar sesión'));</w:t>
            </w:r>
          </w:p>
          <w:p>
            <w:pPr>
              <w:spacing w:after="0" w:line="250"/>
            </w:pPr>
            <w:r>
              <w:rPr>
                <w:rFonts w:ascii="Consolas" w:cs="Consolas" w:eastAsia="Consolas" w:hAnsi="Consolas"/>
                <w:color w:val="1F2937"/>
                <w:sz w:val="17"/>
                <w:szCs w:val="17"/>
              </w:rPr>
              <w:t xml:space="preserve">  if (!allowedRoles.includes(req.user.role)) {</w:t>
            </w:r>
          </w:p>
          <w:p>
            <w:pPr>
              <w:spacing w:after="0" w:line="250"/>
            </w:pPr>
            <w:r>
              <w:rPr>
                <w:rFonts w:ascii="Consolas" w:cs="Consolas" w:eastAsia="Consolas" w:hAnsi="Consolas"/>
                <w:color w:val="1F2937"/>
                <w:sz w:val="17"/>
                <w:szCs w:val="17"/>
              </w:rPr>
              <w:t xml:space="preserve">    return next(new AppError(403, 'No tienes permiso para realizar esta acción'));</w:t>
            </w:r>
          </w:p>
          <w:p>
            <w:pPr>
              <w:spacing w:after="0" w:line="250"/>
            </w:pPr>
            <w:r>
              <w:rPr>
                <w:rFonts w:ascii="Consolas" w:cs="Consolas" w:eastAsia="Consolas" w:hAnsi="Consolas"/>
                <w:color w:val="1F2937"/>
                <w:sz w:val="17"/>
                <w:szCs w:val="17"/>
              </w:rPr>
              <w:t xml:space="preserve">  }</w:t>
            </w:r>
          </w:p>
          <w:p>
            <w:pPr>
              <w:spacing w:after="0" w:line="250"/>
            </w:pPr>
            <w:r>
              <w:rPr>
                <w:rFonts w:ascii="Consolas" w:cs="Consolas" w:eastAsia="Consolas" w:hAnsi="Consolas"/>
                <w:color w:val="1F2937"/>
                <w:sz w:val="17"/>
                <w:szCs w:val="17"/>
              </w:rPr>
              <w:t xml:space="preserve">  next();</w:t>
            </w:r>
          </w:p>
          <w:p>
            <w:pPr>
              <w:spacing w:after="0" w:line="250"/>
            </w:pPr>
            <w:r>
              <w:rPr>
                <w:rFonts w:ascii="Consolas" w:cs="Consolas" w:eastAsia="Consolas" w:hAnsi="Consolas"/>
                <w:color w:val="1F2937"/>
                <w:sz w:val="17"/>
                <w:szCs w:val="17"/>
              </w:rPr>
              <w:t xml:space="preserve">};</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DCE4EE" w:sz="4"/>
              <w:left w:val="single" w:color="3282B8" w:sz="24"/>
              <w:bottom w:val="single" w:color="DCE4EE" w:sz="4"/>
              <w:right w:val="single" w:color="DCE4EE" w:sz="4"/>
            </w:tcBorders>
            <w:shd w:fill="F3F6FA" w:color="auto" w:val="clear"/>
            <w:tcMar>
              <w:top w:type="dxa" w:w="120"/>
              <w:left w:type="dxa" w:w="200"/>
              <w:bottom w:type="dxa" w:w="120"/>
              <w:right w:type="dxa" w:w="160"/>
            </w:tcMar>
          </w:tcPr>
          <w:p>
            <w:pPr>
              <w:spacing w:after="60"/>
            </w:pPr>
            <w:r>
              <w:rPr>
                <w:rFonts w:ascii="Calibri" w:cs="Calibri" w:eastAsia="Calibri" w:hAnsi="Calibri"/>
                <w:b/>
                <w:bCs/>
                <w:color w:val="3282B8"/>
                <w:sz w:val="17"/>
                <w:szCs w:val="17"/>
              </w:rPr>
              <w:t xml:space="preserve">backend/src/routes/users.routes.js</w:t>
            </w:r>
          </w:p>
          <w:p>
            <w:pPr>
              <w:spacing w:after="0" w:line="250"/>
            </w:pPr>
            <w:r>
              <w:rPr>
                <w:rFonts w:ascii="Consolas" w:cs="Consolas" w:eastAsia="Consolas" w:hAnsi="Consolas"/>
                <w:color w:val="1F2937"/>
                <w:sz w:val="17"/>
                <w:szCs w:val="17"/>
              </w:rPr>
              <w:t xml:space="preserve">// Todas las rutas de este archivo: sesión iniciada + rol ADMIN</w:t>
            </w:r>
          </w:p>
          <w:p>
            <w:pPr>
              <w:spacing w:after="0" w:line="250"/>
            </w:pPr>
            <w:r>
              <w:rPr>
                <w:rFonts w:ascii="Consolas" w:cs="Consolas" w:eastAsia="Consolas" w:hAnsi="Consolas"/>
                <w:color w:val="1F2937"/>
                <w:sz w:val="17"/>
                <w:szCs w:val="17"/>
              </w:rPr>
              <w:t xml:space="preserve">router.use(adminOnly);</w:t>
            </w:r>
          </w:p>
          <w:p>
            <w:pPr>
              <w:spacing w:after="0" w:line="250"/>
            </w:pPr>
            <w:r>
              <w:rPr>
                <w:rFonts w:ascii="Consolas" w:cs="Consolas" w:eastAsia="Consolas" w:hAnsi="Consolas"/>
                <w:color w:val="1F2937"/>
                <w:sz w:val="17"/>
                <w:szCs w:val="17"/>
              </w:rPr>
              <w:t xml:space="preserve"> </w:t>
            </w:r>
          </w:p>
          <w:p>
            <w:pPr>
              <w:spacing w:after="0" w:line="250"/>
            </w:pPr>
            <w:r>
              <w:rPr>
                <w:rFonts w:ascii="Consolas" w:cs="Consolas" w:eastAsia="Consolas" w:hAnsi="Consolas"/>
                <w:color w:val="1F2937"/>
                <w:sz w:val="17"/>
                <w:szCs w:val="17"/>
              </w:rPr>
              <w:t xml:space="preserve">router.get('/', usersController.list);</w:t>
            </w:r>
          </w:p>
        </w:tc>
      </w:tr>
    </w:tbl>
    <w:p>
      <w:pPr>
        <w:spacing w:after="120"/>
      </w:pPr>
    </w:p>
    <w:p>
      <w:pPr>
        <w:pStyle w:val="Heading2"/>
      </w:pPr>
      <w:r>
        <w:t xml:space="preserve">6.4 Resumen de medidas de seguridad</w:t>
      </w:r>
    </w:p>
    <w:p>
      <w:pPr>
        <w:keepNext/>
        <w:spacing w:after="80" w:before="120"/>
      </w:pPr>
      <w:r>
        <w:rPr>
          <w:b/>
          <w:bCs/>
          <w:color w:val="0F4C75"/>
          <w:sz w:val="19"/>
          <w:szCs w:val="19"/>
        </w:rPr>
        <w:t xml:space="preserve">Tabla 6. </w:t>
      </w:r>
      <w:r>
        <w:rPr>
          <w:i/>
          <w:iCs/>
          <w:color w:val="64748B"/>
          <w:sz w:val="19"/>
          <w:szCs w:val="19"/>
        </w:rPr>
        <w:t xml:space="preserve">Medidas de seguridad implementadas.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694"/>
        <w:gridCol w:w="4332"/>
      </w:tblGrid>
      <w:tr>
        <w:trPr>
          <w:tblHeader/>
        </w:trPr>
        <w:tc>
          <w:tcPr>
            <w:tcW w:type="dxa" w:w="4694"/>
            <w:tcBorders>
              <w:top w:val="single" w:color="CBD5E1" w:sz="4"/>
              <w:left w:val="single" w:color="CBD5E1" w:sz="4"/>
              <w:bottom w:val="single" w:color="CBD5E1" w:sz="4"/>
              <w:right w:val="single" w:color="CBD5E1" w:sz="4"/>
            </w:tcBorders>
            <w:shd w:fill="0F4C75" w:color="auto" w:val="clear"/>
            <w:tcMar>
              <w:top w:type="dxa" w:w="70"/>
              <w:left w:type="dxa" w:w="110"/>
              <w:bottom w:type="dxa" w:w="70"/>
              <w:right w:type="dxa" w:w="110"/>
            </w:tcMar>
          </w:tcPr>
          <w:p>
            <w:pPr>
              <w:spacing w:after="30"/>
            </w:pPr>
            <w:r>
              <w:rPr>
                <w:b/>
                <w:bCs/>
                <w:color w:val="FFFFFF"/>
                <w:sz w:val="19"/>
                <w:szCs w:val="19"/>
              </w:rPr>
              <w:t xml:space="preserve">Medida</w:t>
            </w:r>
          </w:p>
        </w:tc>
        <w:tc>
          <w:tcPr>
            <w:tcW w:type="dxa" w:w="4332"/>
            <w:tcBorders>
              <w:top w:val="single" w:color="CBD5E1" w:sz="4"/>
              <w:left w:val="single" w:color="CBD5E1" w:sz="4"/>
              <w:bottom w:val="single" w:color="CBD5E1" w:sz="4"/>
              <w:right w:val="single" w:color="CBD5E1" w:sz="4"/>
            </w:tcBorders>
            <w:shd w:fill="0F4C75" w:color="auto" w:val="clear"/>
            <w:tcMar>
              <w:top w:type="dxa" w:w="70"/>
              <w:left w:type="dxa" w:w="110"/>
              <w:bottom w:type="dxa" w:w="70"/>
              <w:right w:type="dxa" w:w="110"/>
            </w:tcMar>
          </w:tcPr>
          <w:p>
            <w:pPr>
              <w:spacing w:after="30"/>
            </w:pPr>
            <w:r>
              <w:rPr>
                <w:b/>
                <w:bCs/>
                <w:color w:val="FFFFFF"/>
                <w:sz w:val="19"/>
                <w:szCs w:val="19"/>
              </w:rPr>
              <w:t xml:space="preserve">Protege contra</w:t>
            </w:r>
          </w:p>
        </w:tc>
      </w:tr>
      <w:tr>
        <w:tc>
          <w:tcPr>
            <w:tcW w:type="dxa" w:w="4694"/>
            <w:tcBorders>
              <w:top w:val="single" w:color="CBD5E1" w:sz="4"/>
              <w:left w:val="single" w:color="CBD5E1" w:sz="4"/>
              <w:bottom w:val="single" w:color="CBD5E1" w:sz="4"/>
              <w:right w:val="single" w:color="CBD5E1" w:sz="4"/>
            </w:tcBorders>
            <w:shd w:fill="F5F8FB" w:color="auto" w:val="clear"/>
            <w:tcMar>
              <w:top w:type="dxa" w:w="70"/>
              <w:left w:type="dxa" w:w="110"/>
              <w:bottom w:type="dxa" w:w="70"/>
              <w:right w:type="dxa" w:w="110"/>
            </w:tcMar>
          </w:tcPr>
          <w:p>
            <w:pPr>
              <w:spacing w:after="30"/>
            </w:pPr>
            <w:r>
              <w:rPr>
                <w:sz w:val="19"/>
                <w:szCs w:val="19"/>
              </w:rPr>
              <w:t xml:space="preserve">Contraseñas cifradas con </w:t>
            </w:r>
            <w:r>
              <w:rPr>
                <w:b/>
                <w:bCs/>
                <w:sz w:val="19"/>
                <w:szCs w:val="19"/>
              </w:rPr>
              <w:t xml:space="preserve">bcrypt</w:t>
            </w:r>
            <w:r>
              <w:rPr>
                <w:sz w:val="19"/>
                <w:szCs w:val="19"/>
              </w:rPr>
              <w:t xml:space="preserve"> (10 rondas)</w:t>
            </w:r>
          </w:p>
        </w:tc>
        <w:tc>
          <w:tcPr>
            <w:tcW w:type="dxa" w:w="4332"/>
            <w:tcBorders>
              <w:top w:val="single" w:color="CBD5E1" w:sz="4"/>
              <w:left w:val="single" w:color="CBD5E1" w:sz="4"/>
              <w:bottom w:val="single" w:color="CBD5E1" w:sz="4"/>
              <w:right w:val="single" w:color="CBD5E1" w:sz="4"/>
            </w:tcBorders>
            <w:shd w:fill="F5F8FB" w:color="auto" w:val="clear"/>
            <w:tcMar>
              <w:top w:type="dxa" w:w="70"/>
              <w:left w:type="dxa" w:w="110"/>
              <w:bottom w:type="dxa" w:w="70"/>
              <w:right w:type="dxa" w:w="110"/>
            </w:tcMar>
          </w:tcPr>
          <w:p>
            <w:pPr>
              <w:spacing w:after="30"/>
            </w:pPr>
            <w:r>
              <w:rPr>
                <w:sz w:val="19"/>
                <w:szCs w:val="19"/>
              </w:rPr>
              <w:t xml:space="preserve">Robo de contraseñas si alguien obtiene la base de datos</w:t>
            </w:r>
          </w:p>
        </w:tc>
      </w:tr>
      <w:tr>
        <w:tc>
          <w:tcPr>
            <w:tcW w:type="dxa" w:w="4694"/>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sz w:val="19"/>
                <w:szCs w:val="19"/>
              </w:rPr>
              <w:t xml:space="preserve">JWT en cookie </w:t>
            </w:r>
            <w:r>
              <w:rPr>
                <w:b/>
                <w:bCs/>
                <w:sz w:val="19"/>
                <w:szCs w:val="19"/>
              </w:rPr>
              <w:t xml:space="preserve">httpOnly</w:t>
            </w:r>
          </w:p>
        </w:tc>
        <w:tc>
          <w:tcPr>
            <w:tcW w:type="dxa" w:w="4332"/>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sz w:val="19"/>
                <w:szCs w:val="19"/>
              </w:rPr>
              <w:t xml:space="preserve">Robo de sesión mediante scripts (XSS)</w:t>
            </w:r>
          </w:p>
        </w:tc>
      </w:tr>
      <w:tr>
        <w:tc>
          <w:tcPr>
            <w:tcW w:type="dxa" w:w="4694"/>
            <w:tcBorders>
              <w:top w:val="single" w:color="CBD5E1" w:sz="4"/>
              <w:left w:val="single" w:color="CBD5E1" w:sz="4"/>
              <w:bottom w:val="single" w:color="CBD5E1" w:sz="4"/>
              <w:right w:val="single" w:color="CBD5E1" w:sz="4"/>
            </w:tcBorders>
            <w:shd w:fill="F5F8FB" w:color="auto" w:val="clear"/>
            <w:tcMar>
              <w:top w:type="dxa" w:w="70"/>
              <w:left w:type="dxa" w:w="110"/>
              <w:bottom w:type="dxa" w:w="70"/>
              <w:right w:type="dxa" w:w="110"/>
            </w:tcMar>
          </w:tcPr>
          <w:p>
            <w:pPr>
              <w:spacing w:after="30"/>
            </w:pPr>
            <w:r>
              <w:rPr>
                <w:sz w:val="19"/>
                <w:szCs w:val="19"/>
              </w:rPr>
              <w:t xml:space="preserve">Cookie </w:t>
            </w:r>
            <w:r>
              <w:rPr>
                <w:b/>
                <w:bCs/>
                <w:sz w:val="19"/>
                <w:szCs w:val="19"/>
              </w:rPr>
              <w:t xml:space="preserve">SameSite=Lax</w:t>
            </w:r>
          </w:p>
        </w:tc>
        <w:tc>
          <w:tcPr>
            <w:tcW w:type="dxa" w:w="4332"/>
            <w:tcBorders>
              <w:top w:val="single" w:color="CBD5E1" w:sz="4"/>
              <w:left w:val="single" w:color="CBD5E1" w:sz="4"/>
              <w:bottom w:val="single" w:color="CBD5E1" w:sz="4"/>
              <w:right w:val="single" w:color="CBD5E1" w:sz="4"/>
            </w:tcBorders>
            <w:shd w:fill="F5F8FB" w:color="auto" w:val="clear"/>
            <w:tcMar>
              <w:top w:type="dxa" w:w="70"/>
              <w:left w:type="dxa" w:w="110"/>
              <w:bottom w:type="dxa" w:w="70"/>
              <w:right w:type="dxa" w:w="110"/>
            </w:tcMar>
          </w:tcPr>
          <w:p>
            <w:pPr>
              <w:spacing w:after="30"/>
            </w:pPr>
            <w:r>
              <w:rPr>
                <w:sz w:val="19"/>
                <w:szCs w:val="19"/>
              </w:rPr>
              <w:t xml:space="preserve">Peticiones falsificadas desde otros sitios (CSRF)</w:t>
            </w:r>
          </w:p>
        </w:tc>
      </w:tr>
      <w:tr>
        <w:tc>
          <w:tcPr>
            <w:tcW w:type="dxa" w:w="4694"/>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sz w:val="19"/>
                <w:szCs w:val="19"/>
              </w:rPr>
              <w:t xml:space="preserve">Mismo mensaje para "correo no existe" y "clave incorrecta"</w:t>
            </w:r>
          </w:p>
        </w:tc>
        <w:tc>
          <w:tcPr>
            <w:tcW w:type="dxa" w:w="4332"/>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sz w:val="19"/>
                <w:szCs w:val="19"/>
              </w:rPr>
              <w:t xml:space="preserve">Descubrir qué correos están registrados</w:t>
            </w:r>
          </w:p>
        </w:tc>
      </w:tr>
      <w:tr>
        <w:tc>
          <w:tcPr>
            <w:tcW w:type="dxa" w:w="4694"/>
            <w:tcBorders>
              <w:top w:val="single" w:color="CBD5E1" w:sz="4"/>
              <w:left w:val="single" w:color="CBD5E1" w:sz="4"/>
              <w:bottom w:val="single" w:color="CBD5E1" w:sz="4"/>
              <w:right w:val="single" w:color="CBD5E1" w:sz="4"/>
            </w:tcBorders>
            <w:shd w:fill="F5F8FB" w:color="auto" w:val="clear"/>
            <w:tcMar>
              <w:top w:type="dxa" w:w="70"/>
              <w:left w:type="dxa" w:w="110"/>
              <w:bottom w:type="dxa" w:w="70"/>
              <w:right w:type="dxa" w:w="110"/>
            </w:tcMar>
          </w:tcPr>
          <w:p>
            <w:pPr>
              <w:spacing w:after="30"/>
            </w:pPr>
            <w:r>
              <w:rPr>
                <w:b/>
                <w:bCs/>
                <w:sz w:val="19"/>
                <w:szCs w:val="19"/>
              </w:rPr>
              <w:t xml:space="preserve">Límite de 10 intentos</w:t>
            </w:r>
            <w:r>
              <w:rPr>
                <w:sz w:val="19"/>
                <w:szCs w:val="19"/>
              </w:rPr>
              <w:t xml:space="preserve"> de login cada 15 minutos</w:t>
            </w:r>
          </w:p>
        </w:tc>
        <w:tc>
          <w:tcPr>
            <w:tcW w:type="dxa" w:w="4332"/>
            <w:tcBorders>
              <w:top w:val="single" w:color="CBD5E1" w:sz="4"/>
              <w:left w:val="single" w:color="CBD5E1" w:sz="4"/>
              <w:bottom w:val="single" w:color="CBD5E1" w:sz="4"/>
              <w:right w:val="single" w:color="CBD5E1" w:sz="4"/>
            </w:tcBorders>
            <w:shd w:fill="F5F8FB" w:color="auto" w:val="clear"/>
            <w:tcMar>
              <w:top w:type="dxa" w:w="70"/>
              <w:left w:type="dxa" w:w="110"/>
              <w:bottom w:type="dxa" w:w="70"/>
              <w:right w:type="dxa" w:w="110"/>
            </w:tcMar>
          </w:tcPr>
          <w:p>
            <w:pPr>
              <w:spacing w:after="30"/>
            </w:pPr>
            <w:r>
              <w:rPr>
                <w:sz w:val="19"/>
                <w:szCs w:val="19"/>
              </w:rPr>
              <w:t xml:space="preserve">Ataques de fuerza bruta</w:t>
            </w:r>
          </w:p>
        </w:tc>
      </w:tr>
      <w:tr>
        <w:tc>
          <w:tcPr>
            <w:tcW w:type="dxa" w:w="4694"/>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bCs/>
                <w:sz w:val="19"/>
                <w:szCs w:val="19"/>
              </w:rPr>
              <w:t xml:space="preserve">Helmet</w:t>
            </w:r>
            <w:r>
              <w:rPr>
                <w:sz w:val="19"/>
                <w:szCs w:val="19"/>
              </w:rPr>
              <w:t xml:space="preserve"> (cabeceras HTTP de seguridad)</w:t>
            </w:r>
          </w:p>
        </w:tc>
        <w:tc>
          <w:tcPr>
            <w:tcW w:type="dxa" w:w="4332"/>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sz w:val="19"/>
                <w:szCs w:val="19"/>
              </w:rPr>
              <w:t xml:space="preserve">Clickjacking, sniffing de tipos MIME, etc.</w:t>
            </w:r>
          </w:p>
        </w:tc>
      </w:tr>
      <w:tr>
        <w:tc>
          <w:tcPr>
            <w:tcW w:type="dxa" w:w="4694"/>
            <w:tcBorders>
              <w:top w:val="single" w:color="CBD5E1" w:sz="4"/>
              <w:left w:val="single" w:color="CBD5E1" w:sz="4"/>
              <w:bottom w:val="single" w:color="CBD5E1" w:sz="4"/>
              <w:right w:val="single" w:color="CBD5E1" w:sz="4"/>
            </w:tcBorders>
            <w:shd w:fill="F5F8FB" w:color="auto" w:val="clear"/>
            <w:tcMar>
              <w:top w:type="dxa" w:w="70"/>
              <w:left w:type="dxa" w:w="110"/>
              <w:bottom w:type="dxa" w:w="70"/>
              <w:right w:type="dxa" w:w="110"/>
            </w:tcMar>
          </w:tcPr>
          <w:p>
            <w:pPr>
              <w:spacing w:after="30"/>
            </w:pPr>
            <w:r>
              <w:rPr>
                <w:b/>
                <w:bCs/>
                <w:sz w:val="19"/>
                <w:szCs w:val="19"/>
              </w:rPr>
              <w:t xml:space="preserve">CORS</w:t>
            </w:r>
            <w:r>
              <w:rPr>
                <w:sz w:val="19"/>
                <w:szCs w:val="19"/>
              </w:rPr>
              <w:t xml:space="preserve"> restringido a la URL del frontend</w:t>
            </w:r>
          </w:p>
        </w:tc>
        <w:tc>
          <w:tcPr>
            <w:tcW w:type="dxa" w:w="4332"/>
            <w:tcBorders>
              <w:top w:val="single" w:color="CBD5E1" w:sz="4"/>
              <w:left w:val="single" w:color="CBD5E1" w:sz="4"/>
              <w:bottom w:val="single" w:color="CBD5E1" w:sz="4"/>
              <w:right w:val="single" w:color="CBD5E1" w:sz="4"/>
            </w:tcBorders>
            <w:shd w:fill="F5F8FB" w:color="auto" w:val="clear"/>
            <w:tcMar>
              <w:top w:type="dxa" w:w="70"/>
              <w:left w:type="dxa" w:w="110"/>
              <w:bottom w:type="dxa" w:w="70"/>
              <w:right w:type="dxa" w:w="110"/>
            </w:tcMar>
          </w:tcPr>
          <w:p>
            <w:pPr>
              <w:spacing w:after="30"/>
            </w:pPr>
            <w:r>
              <w:rPr>
                <w:sz w:val="19"/>
                <w:szCs w:val="19"/>
              </w:rPr>
              <w:t xml:space="preserve">Que otros sitios consuman la API con la sesión del usuario</w:t>
            </w:r>
          </w:p>
        </w:tc>
      </w:tr>
      <w:tr>
        <w:tc>
          <w:tcPr>
            <w:tcW w:type="dxa" w:w="4694"/>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sz w:val="19"/>
                <w:szCs w:val="19"/>
              </w:rPr>
              <w:t xml:space="preserve">Validación con </w:t>
            </w:r>
            <w:r>
              <w:rPr>
                <w:b/>
                <w:bCs/>
                <w:sz w:val="19"/>
                <w:szCs w:val="19"/>
              </w:rPr>
              <w:t xml:space="preserve">Zod</w:t>
            </w:r>
          </w:p>
        </w:tc>
        <w:tc>
          <w:tcPr>
            <w:tcW w:type="dxa" w:w="4332"/>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sz w:val="19"/>
                <w:szCs w:val="19"/>
              </w:rPr>
              <w:t xml:space="preserve">Datos mal formados o inesperados</w:t>
            </w:r>
          </w:p>
        </w:tc>
      </w:tr>
      <w:tr>
        <w:tc>
          <w:tcPr>
            <w:tcW w:type="dxa" w:w="4694"/>
            <w:tcBorders>
              <w:top w:val="single" w:color="CBD5E1" w:sz="4"/>
              <w:left w:val="single" w:color="CBD5E1" w:sz="4"/>
              <w:bottom w:val="single" w:color="CBD5E1" w:sz="4"/>
              <w:right w:val="single" w:color="CBD5E1" w:sz="4"/>
            </w:tcBorders>
            <w:shd w:fill="F5F8FB" w:color="auto" w:val="clear"/>
            <w:tcMar>
              <w:top w:type="dxa" w:w="70"/>
              <w:left w:type="dxa" w:w="110"/>
              <w:bottom w:type="dxa" w:w="70"/>
              <w:right w:type="dxa" w:w="110"/>
            </w:tcMar>
          </w:tcPr>
          <w:p>
            <w:pPr>
              <w:spacing w:after="30"/>
            </w:pPr>
            <w:r>
              <w:rPr>
                <w:sz w:val="19"/>
                <w:szCs w:val="19"/>
              </w:rPr>
              <w:t xml:space="preserve">Secreto JWT en </w:t>
            </w:r>
            <w:r>
              <w:rPr>
                <w:rFonts w:ascii="Consolas" w:cs="Consolas" w:eastAsia="Consolas" w:hAnsi="Consolas"/>
                <w:color w:val="0F4C75"/>
                <w:sz w:val="19"/>
                <w:szCs w:val="19"/>
                <w:shd w:fill="EEF3F8" w:val="clear"/>
              </w:rPr>
              <w:t xml:space="preserve">.env</w:t>
            </w:r>
            <w:r>
              <w:rPr>
                <w:sz w:val="19"/>
                <w:szCs w:val="19"/>
              </w:rPr>
              <w:t xml:space="preserve"> (fuera del repositorio)</w:t>
            </w:r>
          </w:p>
        </w:tc>
        <w:tc>
          <w:tcPr>
            <w:tcW w:type="dxa" w:w="4332"/>
            <w:tcBorders>
              <w:top w:val="single" w:color="CBD5E1" w:sz="4"/>
              <w:left w:val="single" w:color="CBD5E1" w:sz="4"/>
              <w:bottom w:val="single" w:color="CBD5E1" w:sz="4"/>
              <w:right w:val="single" w:color="CBD5E1" w:sz="4"/>
            </w:tcBorders>
            <w:shd w:fill="F5F8FB" w:color="auto" w:val="clear"/>
            <w:tcMar>
              <w:top w:type="dxa" w:w="70"/>
              <w:left w:type="dxa" w:w="110"/>
              <w:bottom w:type="dxa" w:w="70"/>
              <w:right w:type="dxa" w:w="110"/>
            </w:tcMar>
          </w:tcPr>
          <w:p>
            <w:pPr>
              <w:spacing w:after="30"/>
            </w:pPr>
            <w:r>
              <w:rPr>
                <w:sz w:val="19"/>
                <w:szCs w:val="19"/>
              </w:rPr>
              <w:t xml:space="preserve">Exponer credenciales en GitHub</w:t>
            </w:r>
          </w:p>
        </w:tc>
      </w:tr>
    </w:tbl>
    <w:p>
      <w:pPr>
        <w:spacing w:after="160"/>
      </w:pPr>
    </w:p>
    <w:p>
      <w:pPr>
        <w:pStyle w:val="Heading2"/>
      </w:pPr>
      <w:r>
        <w:t xml:space="preserve">6.5 Endpoints disponibles</w:t>
      </w:r>
    </w:p>
    <w:p>
      <w:pPr>
        <w:keepNext/>
        <w:spacing w:after="80" w:before="120"/>
      </w:pPr>
      <w:r>
        <w:rPr>
          <w:b/>
          <w:bCs/>
          <w:color w:val="0F4C75"/>
          <w:sz w:val="19"/>
          <w:szCs w:val="19"/>
        </w:rPr>
        <w:t xml:space="preserve">Tabla 7. </w:t>
      </w:r>
      <w:r>
        <w:rPr>
          <w:i/>
          <w:iCs/>
          <w:color w:val="64748B"/>
          <w:sz w:val="19"/>
          <w:szCs w:val="19"/>
        </w:rPr>
        <w:t xml:space="preserve">Endpoints implementados en la semana 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93"/>
        <w:gridCol w:w="2166"/>
        <w:gridCol w:w="2437"/>
        <w:gridCol w:w="3430"/>
      </w:tblGrid>
      <w:tr>
        <w:trPr>
          <w:tblHeader/>
        </w:trPr>
        <w:tc>
          <w:tcPr>
            <w:tcW w:type="dxa" w:w="993"/>
            <w:tcBorders>
              <w:top w:val="single" w:color="CBD5E1" w:sz="4"/>
              <w:left w:val="single" w:color="CBD5E1" w:sz="4"/>
              <w:bottom w:val="single" w:color="CBD5E1" w:sz="4"/>
              <w:right w:val="single" w:color="CBD5E1" w:sz="4"/>
            </w:tcBorders>
            <w:shd w:fill="0F4C75" w:color="auto" w:val="clear"/>
            <w:tcMar>
              <w:top w:type="dxa" w:w="70"/>
              <w:left w:type="dxa" w:w="110"/>
              <w:bottom w:type="dxa" w:w="70"/>
              <w:right w:type="dxa" w:w="110"/>
            </w:tcMar>
          </w:tcPr>
          <w:p>
            <w:pPr>
              <w:spacing w:after="30"/>
            </w:pPr>
            <w:r>
              <w:rPr>
                <w:b/>
                <w:bCs/>
                <w:color w:val="FFFFFF"/>
                <w:sz w:val="19"/>
                <w:szCs w:val="19"/>
              </w:rPr>
              <w:t xml:space="preserve">Método</w:t>
            </w:r>
          </w:p>
        </w:tc>
        <w:tc>
          <w:tcPr>
            <w:tcW w:type="dxa" w:w="2166"/>
            <w:tcBorders>
              <w:top w:val="single" w:color="CBD5E1" w:sz="4"/>
              <w:left w:val="single" w:color="CBD5E1" w:sz="4"/>
              <w:bottom w:val="single" w:color="CBD5E1" w:sz="4"/>
              <w:right w:val="single" w:color="CBD5E1" w:sz="4"/>
            </w:tcBorders>
            <w:shd w:fill="0F4C75" w:color="auto" w:val="clear"/>
            <w:tcMar>
              <w:top w:type="dxa" w:w="70"/>
              <w:left w:type="dxa" w:w="110"/>
              <w:bottom w:type="dxa" w:w="70"/>
              <w:right w:type="dxa" w:w="110"/>
            </w:tcMar>
          </w:tcPr>
          <w:p>
            <w:pPr>
              <w:spacing w:after="30"/>
            </w:pPr>
            <w:r>
              <w:rPr>
                <w:b/>
                <w:bCs/>
                <w:color w:val="FFFFFF"/>
                <w:sz w:val="19"/>
                <w:szCs w:val="19"/>
              </w:rPr>
              <w:t xml:space="preserve">Ruta</w:t>
            </w:r>
          </w:p>
        </w:tc>
        <w:tc>
          <w:tcPr>
            <w:tcW w:type="dxa" w:w="2437"/>
            <w:tcBorders>
              <w:top w:val="single" w:color="CBD5E1" w:sz="4"/>
              <w:left w:val="single" w:color="CBD5E1" w:sz="4"/>
              <w:bottom w:val="single" w:color="CBD5E1" w:sz="4"/>
              <w:right w:val="single" w:color="CBD5E1" w:sz="4"/>
            </w:tcBorders>
            <w:shd w:fill="0F4C75" w:color="auto" w:val="clear"/>
            <w:tcMar>
              <w:top w:type="dxa" w:w="70"/>
              <w:left w:type="dxa" w:w="110"/>
              <w:bottom w:type="dxa" w:w="70"/>
              <w:right w:type="dxa" w:w="110"/>
            </w:tcMar>
          </w:tcPr>
          <w:p>
            <w:pPr>
              <w:spacing w:after="30"/>
            </w:pPr>
            <w:r>
              <w:rPr>
                <w:b/>
                <w:bCs/>
                <w:color w:val="FFFFFF"/>
                <w:sz w:val="19"/>
                <w:szCs w:val="19"/>
              </w:rPr>
              <w:t xml:space="preserve">Protección</w:t>
            </w:r>
          </w:p>
        </w:tc>
        <w:tc>
          <w:tcPr>
            <w:tcW w:type="dxa" w:w="3430"/>
            <w:tcBorders>
              <w:top w:val="single" w:color="CBD5E1" w:sz="4"/>
              <w:left w:val="single" w:color="CBD5E1" w:sz="4"/>
              <w:bottom w:val="single" w:color="CBD5E1" w:sz="4"/>
              <w:right w:val="single" w:color="CBD5E1" w:sz="4"/>
            </w:tcBorders>
            <w:shd w:fill="0F4C75" w:color="auto" w:val="clear"/>
            <w:tcMar>
              <w:top w:type="dxa" w:w="70"/>
              <w:left w:type="dxa" w:w="110"/>
              <w:bottom w:type="dxa" w:w="70"/>
              <w:right w:type="dxa" w:w="110"/>
            </w:tcMar>
          </w:tcPr>
          <w:p>
            <w:pPr>
              <w:spacing w:after="30"/>
            </w:pPr>
            <w:r>
              <w:rPr>
                <w:b/>
                <w:bCs/>
                <w:color w:val="FFFFFF"/>
                <w:sz w:val="19"/>
                <w:szCs w:val="19"/>
              </w:rPr>
              <w:t xml:space="preserve">Descripción</w:t>
            </w:r>
          </w:p>
        </w:tc>
      </w:tr>
      <w:tr>
        <w:tc>
          <w:tcPr>
            <w:tcW w:type="dxa" w:w="993"/>
            <w:tcBorders>
              <w:top w:val="single" w:color="CBD5E1" w:sz="4"/>
              <w:left w:val="single" w:color="CBD5E1" w:sz="4"/>
              <w:bottom w:val="single" w:color="CBD5E1" w:sz="4"/>
              <w:right w:val="single" w:color="CBD5E1" w:sz="4"/>
            </w:tcBorders>
            <w:shd w:fill="F5F8FB" w:color="auto" w:val="clear"/>
            <w:tcMar>
              <w:top w:type="dxa" w:w="70"/>
              <w:left w:type="dxa" w:w="110"/>
              <w:bottom w:type="dxa" w:w="70"/>
              <w:right w:type="dxa" w:w="110"/>
            </w:tcMar>
          </w:tcPr>
          <w:p>
            <w:pPr>
              <w:spacing w:after="30"/>
            </w:pPr>
            <w:r>
              <w:rPr>
                <w:sz w:val="19"/>
                <w:szCs w:val="19"/>
              </w:rPr>
              <w:t xml:space="preserve">GET</w:t>
            </w:r>
          </w:p>
        </w:tc>
        <w:tc>
          <w:tcPr>
            <w:tcW w:type="dxa" w:w="2166"/>
            <w:tcBorders>
              <w:top w:val="single" w:color="CBD5E1" w:sz="4"/>
              <w:left w:val="single" w:color="CBD5E1" w:sz="4"/>
              <w:bottom w:val="single" w:color="CBD5E1" w:sz="4"/>
              <w:right w:val="single" w:color="CBD5E1" w:sz="4"/>
            </w:tcBorders>
            <w:shd w:fill="F5F8FB" w:color="auto" w:val="clear"/>
            <w:tcMar>
              <w:top w:type="dxa" w:w="70"/>
              <w:left w:type="dxa" w:w="110"/>
              <w:bottom w:type="dxa" w:w="70"/>
              <w:right w:type="dxa" w:w="110"/>
            </w:tcMar>
          </w:tcPr>
          <w:p>
            <w:pPr>
              <w:spacing w:after="30"/>
            </w:pPr>
            <w:r>
              <w:rPr>
                <w:rFonts w:ascii="Consolas" w:cs="Consolas" w:eastAsia="Consolas" w:hAnsi="Consolas"/>
                <w:color w:val="0F4C75"/>
                <w:sz w:val="19"/>
                <w:szCs w:val="19"/>
                <w:shd w:fill="EEF3F8" w:val="clear"/>
              </w:rPr>
              <w:t xml:space="preserve">/api/health</w:t>
            </w:r>
          </w:p>
        </w:tc>
        <w:tc>
          <w:tcPr>
            <w:tcW w:type="dxa" w:w="2437"/>
            <w:tcBorders>
              <w:top w:val="single" w:color="CBD5E1" w:sz="4"/>
              <w:left w:val="single" w:color="CBD5E1" w:sz="4"/>
              <w:bottom w:val="single" w:color="CBD5E1" w:sz="4"/>
              <w:right w:val="single" w:color="CBD5E1" w:sz="4"/>
            </w:tcBorders>
            <w:shd w:fill="F5F8FB" w:color="auto" w:val="clear"/>
            <w:tcMar>
              <w:top w:type="dxa" w:w="70"/>
              <w:left w:type="dxa" w:w="110"/>
              <w:bottom w:type="dxa" w:w="70"/>
              <w:right w:type="dxa" w:w="110"/>
            </w:tcMar>
          </w:tcPr>
          <w:p>
            <w:pPr>
              <w:spacing w:after="30"/>
            </w:pPr>
            <w:r>
              <w:rPr>
                <w:sz w:val="19"/>
                <w:szCs w:val="19"/>
              </w:rPr>
              <w:t xml:space="preserve">Pública</w:t>
            </w:r>
          </w:p>
        </w:tc>
        <w:tc>
          <w:tcPr>
            <w:tcW w:type="dxa" w:w="3430"/>
            <w:tcBorders>
              <w:top w:val="single" w:color="CBD5E1" w:sz="4"/>
              <w:left w:val="single" w:color="CBD5E1" w:sz="4"/>
              <w:bottom w:val="single" w:color="CBD5E1" w:sz="4"/>
              <w:right w:val="single" w:color="CBD5E1" w:sz="4"/>
            </w:tcBorders>
            <w:shd w:fill="F5F8FB" w:color="auto" w:val="clear"/>
            <w:tcMar>
              <w:top w:type="dxa" w:w="70"/>
              <w:left w:type="dxa" w:w="110"/>
              <w:bottom w:type="dxa" w:w="70"/>
              <w:right w:type="dxa" w:w="110"/>
            </w:tcMar>
          </w:tcPr>
          <w:p>
            <w:pPr>
              <w:spacing w:after="30"/>
            </w:pPr>
            <w:r>
              <w:rPr>
                <w:sz w:val="19"/>
                <w:szCs w:val="19"/>
              </w:rPr>
              <w:t xml:space="preserve">Comprueba que la API esté activa</w:t>
            </w:r>
          </w:p>
        </w:tc>
      </w:tr>
      <w:tr>
        <w:tc>
          <w:tcPr>
            <w:tcW w:type="dxa" w:w="993"/>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sz w:val="19"/>
                <w:szCs w:val="19"/>
              </w:rPr>
              <w:t xml:space="preserve">POST</w:t>
            </w:r>
          </w:p>
        </w:tc>
        <w:tc>
          <w:tcPr>
            <w:tcW w:type="dxa" w:w="2166"/>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rFonts w:ascii="Consolas" w:cs="Consolas" w:eastAsia="Consolas" w:hAnsi="Consolas"/>
                <w:color w:val="0F4C75"/>
                <w:sz w:val="19"/>
                <w:szCs w:val="19"/>
                <w:shd w:fill="EEF3F8" w:val="clear"/>
              </w:rPr>
              <w:t xml:space="preserve">/api/auth/login</w:t>
            </w:r>
          </w:p>
        </w:tc>
        <w:tc>
          <w:tcPr>
            <w:tcW w:type="dxa" w:w="2437"/>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sz w:val="19"/>
                <w:szCs w:val="19"/>
              </w:rPr>
              <w:t xml:space="preserve">Pública + límite de intentos</w:t>
            </w:r>
          </w:p>
        </w:tc>
        <w:tc>
          <w:tcPr>
            <w:tcW w:type="dxa" w:w="343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sz w:val="19"/>
                <w:szCs w:val="19"/>
              </w:rPr>
              <w:t xml:space="preserve">Inicia sesión y guarda la cookie</w:t>
            </w:r>
          </w:p>
        </w:tc>
      </w:tr>
      <w:tr>
        <w:tc>
          <w:tcPr>
            <w:tcW w:type="dxa" w:w="993"/>
            <w:tcBorders>
              <w:top w:val="single" w:color="CBD5E1" w:sz="4"/>
              <w:left w:val="single" w:color="CBD5E1" w:sz="4"/>
              <w:bottom w:val="single" w:color="CBD5E1" w:sz="4"/>
              <w:right w:val="single" w:color="CBD5E1" w:sz="4"/>
            </w:tcBorders>
            <w:shd w:fill="F5F8FB" w:color="auto" w:val="clear"/>
            <w:tcMar>
              <w:top w:type="dxa" w:w="70"/>
              <w:left w:type="dxa" w:w="110"/>
              <w:bottom w:type="dxa" w:w="70"/>
              <w:right w:type="dxa" w:w="110"/>
            </w:tcMar>
          </w:tcPr>
          <w:p>
            <w:pPr>
              <w:spacing w:after="30"/>
            </w:pPr>
            <w:r>
              <w:rPr>
                <w:sz w:val="19"/>
                <w:szCs w:val="19"/>
              </w:rPr>
              <w:t xml:space="preserve">POST</w:t>
            </w:r>
          </w:p>
        </w:tc>
        <w:tc>
          <w:tcPr>
            <w:tcW w:type="dxa" w:w="2166"/>
            <w:tcBorders>
              <w:top w:val="single" w:color="CBD5E1" w:sz="4"/>
              <w:left w:val="single" w:color="CBD5E1" w:sz="4"/>
              <w:bottom w:val="single" w:color="CBD5E1" w:sz="4"/>
              <w:right w:val="single" w:color="CBD5E1" w:sz="4"/>
            </w:tcBorders>
            <w:shd w:fill="F5F8FB" w:color="auto" w:val="clear"/>
            <w:tcMar>
              <w:top w:type="dxa" w:w="70"/>
              <w:left w:type="dxa" w:w="110"/>
              <w:bottom w:type="dxa" w:w="70"/>
              <w:right w:type="dxa" w:w="110"/>
            </w:tcMar>
          </w:tcPr>
          <w:p>
            <w:pPr>
              <w:spacing w:after="30"/>
            </w:pPr>
            <w:r>
              <w:rPr>
                <w:rFonts w:ascii="Consolas" w:cs="Consolas" w:eastAsia="Consolas" w:hAnsi="Consolas"/>
                <w:color w:val="0F4C75"/>
                <w:sz w:val="19"/>
                <w:szCs w:val="19"/>
                <w:shd w:fill="EEF3F8" w:val="clear"/>
              </w:rPr>
              <w:t xml:space="preserve">/api/auth/logout</w:t>
            </w:r>
          </w:p>
        </w:tc>
        <w:tc>
          <w:tcPr>
            <w:tcW w:type="dxa" w:w="2437"/>
            <w:tcBorders>
              <w:top w:val="single" w:color="CBD5E1" w:sz="4"/>
              <w:left w:val="single" w:color="CBD5E1" w:sz="4"/>
              <w:bottom w:val="single" w:color="CBD5E1" w:sz="4"/>
              <w:right w:val="single" w:color="CBD5E1" w:sz="4"/>
            </w:tcBorders>
            <w:shd w:fill="F5F8FB" w:color="auto" w:val="clear"/>
            <w:tcMar>
              <w:top w:type="dxa" w:w="70"/>
              <w:left w:type="dxa" w:w="110"/>
              <w:bottom w:type="dxa" w:w="70"/>
              <w:right w:type="dxa" w:w="110"/>
            </w:tcMar>
          </w:tcPr>
          <w:p>
            <w:pPr>
              <w:spacing w:after="30"/>
            </w:pPr>
            <w:r>
              <w:rPr>
                <w:sz w:val="19"/>
                <w:szCs w:val="19"/>
              </w:rPr>
              <w:t xml:space="preserve">Pública</w:t>
            </w:r>
          </w:p>
        </w:tc>
        <w:tc>
          <w:tcPr>
            <w:tcW w:type="dxa" w:w="3430"/>
            <w:tcBorders>
              <w:top w:val="single" w:color="CBD5E1" w:sz="4"/>
              <w:left w:val="single" w:color="CBD5E1" w:sz="4"/>
              <w:bottom w:val="single" w:color="CBD5E1" w:sz="4"/>
              <w:right w:val="single" w:color="CBD5E1" w:sz="4"/>
            </w:tcBorders>
            <w:shd w:fill="F5F8FB" w:color="auto" w:val="clear"/>
            <w:tcMar>
              <w:top w:type="dxa" w:w="70"/>
              <w:left w:type="dxa" w:w="110"/>
              <w:bottom w:type="dxa" w:w="70"/>
              <w:right w:type="dxa" w:w="110"/>
            </w:tcMar>
          </w:tcPr>
          <w:p>
            <w:pPr>
              <w:spacing w:after="30"/>
            </w:pPr>
            <w:r>
              <w:rPr>
                <w:sz w:val="19"/>
                <w:szCs w:val="19"/>
              </w:rPr>
              <w:t xml:space="preserve">Borra la cookie de sesión</w:t>
            </w:r>
          </w:p>
        </w:tc>
      </w:tr>
      <w:tr>
        <w:tc>
          <w:tcPr>
            <w:tcW w:type="dxa" w:w="993"/>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sz w:val="19"/>
                <w:szCs w:val="19"/>
              </w:rPr>
              <w:t xml:space="preserve">GET</w:t>
            </w:r>
          </w:p>
        </w:tc>
        <w:tc>
          <w:tcPr>
            <w:tcW w:type="dxa" w:w="2166"/>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rFonts w:ascii="Consolas" w:cs="Consolas" w:eastAsia="Consolas" w:hAnsi="Consolas"/>
                <w:color w:val="0F4C75"/>
                <w:sz w:val="19"/>
                <w:szCs w:val="19"/>
                <w:shd w:fill="EEF3F8" w:val="clear"/>
              </w:rPr>
              <w:t xml:space="preserve">/api/auth/me</w:t>
            </w:r>
          </w:p>
        </w:tc>
        <w:tc>
          <w:tcPr>
            <w:tcW w:type="dxa" w:w="2437"/>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sz w:val="19"/>
                <w:szCs w:val="19"/>
              </w:rPr>
              <w:t xml:space="preserve">Sesión iniciada</w:t>
            </w:r>
          </w:p>
        </w:tc>
        <w:tc>
          <w:tcPr>
            <w:tcW w:type="dxa" w:w="343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sz w:val="19"/>
                <w:szCs w:val="19"/>
              </w:rPr>
              <w:t xml:space="preserve">Devuelve el usuario actual</w:t>
            </w:r>
          </w:p>
        </w:tc>
      </w:tr>
      <w:tr>
        <w:tc>
          <w:tcPr>
            <w:tcW w:type="dxa" w:w="993"/>
            <w:tcBorders>
              <w:top w:val="single" w:color="CBD5E1" w:sz="4"/>
              <w:left w:val="single" w:color="CBD5E1" w:sz="4"/>
              <w:bottom w:val="single" w:color="CBD5E1" w:sz="4"/>
              <w:right w:val="single" w:color="CBD5E1" w:sz="4"/>
            </w:tcBorders>
            <w:shd w:fill="F5F8FB" w:color="auto" w:val="clear"/>
            <w:tcMar>
              <w:top w:type="dxa" w:w="70"/>
              <w:left w:type="dxa" w:w="110"/>
              <w:bottom w:type="dxa" w:w="70"/>
              <w:right w:type="dxa" w:w="110"/>
            </w:tcMar>
          </w:tcPr>
          <w:p>
            <w:pPr>
              <w:spacing w:after="30"/>
            </w:pPr>
            <w:r>
              <w:rPr>
                <w:sz w:val="19"/>
                <w:szCs w:val="19"/>
              </w:rPr>
              <w:t xml:space="preserve">GET</w:t>
            </w:r>
          </w:p>
        </w:tc>
        <w:tc>
          <w:tcPr>
            <w:tcW w:type="dxa" w:w="2166"/>
            <w:tcBorders>
              <w:top w:val="single" w:color="CBD5E1" w:sz="4"/>
              <w:left w:val="single" w:color="CBD5E1" w:sz="4"/>
              <w:bottom w:val="single" w:color="CBD5E1" w:sz="4"/>
              <w:right w:val="single" w:color="CBD5E1" w:sz="4"/>
            </w:tcBorders>
            <w:shd w:fill="F5F8FB" w:color="auto" w:val="clear"/>
            <w:tcMar>
              <w:top w:type="dxa" w:w="70"/>
              <w:left w:type="dxa" w:w="110"/>
              <w:bottom w:type="dxa" w:w="70"/>
              <w:right w:type="dxa" w:w="110"/>
            </w:tcMar>
          </w:tcPr>
          <w:p>
            <w:pPr>
              <w:spacing w:after="30"/>
            </w:pPr>
            <w:r>
              <w:rPr>
                <w:rFonts w:ascii="Consolas" w:cs="Consolas" w:eastAsia="Consolas" w:hAnsi="Consolas"/>
                <w:color w:val="0F4C75"/>
                <w:sz w:val="19"/>
                <w:szCs w:val="19"/>
                <w:shd w:fill="EEF3F8" w:val="clear"/>
              </w:rPr>
              <w:t xml:space="preserve">/api/users</w:t>
            </w:r>
          </w:p>
        </w:tc>
        <w:tc>
          <w:tcPr>
            <w:tcW w:type="dxa" w:w="2437"/>
            <w:tcBorders>
              <w:top w:val="single" w:color="CBD5E1" w:sz="4"/>
              <w:left w:val="single" w:color="CBD5E1" w:sz="4"/>
              <w:bottom w:val="single" w:color="CBD5E1" w:sz="4"/>
              <w:right w:val="single" w:color="CBD5E1" w:sz="4"/>
            </w:tcBorders>
            <w:shd w:fill="F5F8FB" w:color="auto" w:val="clear"/>
            <w:tcMar>
              <w:top w:type="dxa" w:w="70"/>
              <w:left w:type="dxa" w:w="110"/>
              <w:bottom w:type="dxa" w:w="70"/>
              <w:right w:type="dxa" w:w="110"/>
            </w:tcMar>
          </w:tcPr>
          <w:p>
            <w:pPr>
              <w:spacing w:after="30"/>
            </w:pPr>
            <w:r>
              <w:rPr>
                <w:sz w:val="19"/>
                <w:szCs w:val="19"/>
              </w:rPr>
              <w:t xml:space="preserve">Solo ADMIN</w:t>
            </w:r>
          </w:p>
        </w:tc>
        <w:tc>
          <w:tcPr>
            <w:tcW w:type="dxa" w:w="3430"/>
            <w:tcBorders>
              <w:top w:val="single" w:color="CBD5E1" w:sz="4"/>
              <w:left w:val="single" w:color="CBD5E1" w:sz="4"/>
              <w:bottom w:val="single" w:color="CBD5E1" w:sz="4"/>
              <w:right w:val="single" w:color="CBD5E1" w:sz="4"/>
            </w:tcBorders>
            <w:shd w:fill="F5F8FB" w:color="auto" w:val="clear"/>
            <w:tcMar>
              <w:top w:type="dxa" w:w="70"/>
              <w:left w:type="dxa" w:w="110"/>
              <w:bottom w:type="dxa" w:w="70"/>
              <w:right w:type="dxa" w:w="110"/>
            </w:tcMar>
          </w:tcPr>
          <w:p>
            <w:pPr>
              <w:spacing w:after="30"/>
            </w:pPr>
            <w:r>
              <w:rPr>
                <w:sz w:val="19"/>
                <w:szCs w:val="19"/>
              </w:rPr>
              <w:t xml:space="preserve">Lista los usuarios</w:t>
            </w:r>
          </w:p>
        </w:tc>
      </w:tr>
    </w:tbl>
    <w:p>
      <w:pPr>
        <w:spacing w:after="160"/>
      </w:pPr>
    </w:p>
    <w:p>
      <w:pPr>
        <w:pStyle w:val="Heading1"/>
      </w:pPr>
      <w:r>
        <w:t xml:space="preserve">7. Pruebas y evidencias</w:t>
      </w:r>
    </w:p>
    <w:p>
      <w:pPr>
        <w:pStyle w:val="Heading2"/>
      </w:pPr>
      <w:r>
        <w:t xml:space="preserve">7.1 Pruebas automáticas</w:t>
      </w:r>
    </w:p>
    <w:p>
      <w:pPr>
        <w:spacing w:after="140" w:line="300"/>
        <w:jc w:val="both"/>
      </w:pPr>
      <w:r>
        <w:t xml:space="preserve">Se escribieron 10 pruebas con el *test runner* que trae Node.js (</w:t>
      </w:r>
      <w:r>
        <w:rPr>
          <w:rFonts w:ascii="Consolas" w:cs="Consolas" w:eastAsia="Consolas" w:hAnsi="Consolas"/>
          <w:color w:val="0F4C75"/>
          <w:sz w:val="19"/>
          <w:szCs w:val="19"/>
          <w:shd w:fill="EEF3F8" w:val="clear"/>
        </w:rPr>
        <w:t xml:space="preserve">node:test</w:t>
      </w:r>
      <w:r>
        <w:t xml:space="preserve">), sin instalar librerías adicionales. Las pruebas crean una base de datos temporal, levantan la API, ejecutan los casos y luego borran todo, de modo que no afectan los datos reales. Se ejecutan con </w:t>
      </w:r>
      <w:r>
        <w:rPr>
          <w:rFonts w:ascii="Consolas" w:cs="Consolas" w:eastAsia="Consolas" w:hAnsi="Consolas"/>
          <w:color w:val="0F4C75"/>
          <w:sz w:val="19"/>
          <w:szCs w:val="19"/>
          <w:shd w:fill="EEF3F8" w:val="clear"/>
        </w:rPr>
        <w:t xml:space="preserve">npm test</w:t>
      </w:r>
      <w:r>
        <w:t xml:space="preserve">.</w:t>
      </w:r>
    </w:p>
    <w:p>
      <w:pPr>
        <w:keepNext/>
        <w:spacing w:after="60" w:before="120"/>
        <w:jc w:val="center"/>
      </w:pPr>
      <w:r>
        <w:drawing>
          <wp:inline distT="0" distB="0" distL="0" distR="0">
            <wp:extent cx="4953000" cy="1628775"/>
            <wp:effectExtent t="0" r="0" b="0" l="0"/>
            <wp:docPr id="1" name="npm_test.png" descr="Resultado de npm test: 10 pruebas aprobadas, 0 fallidas." title="Resultado de npm test: 10 pruebas aprobadas, 0 fallid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953000" cy="1628775"/>
                    </a:xfrm>
                    <a:prstGeom prst="rect">
                      <a:avLst/>
                    </a:prstGeom>
                  </pic:spPr>
                </pic:pic>
              </a:graphicData>
            </a:graphic>
          </wp:inline>
        </w:drawing>
      </w:r>
    </w:p>
    <w:p>
      <w:pPr>
        <w:spacing w:after="200"/>
        <w:jc w:val="center"/>
      </w:pPr>
      <w:r>
        <w:rPr>
          <w:b/>
          <w:bCs/>
          <w:color w:val="0F4C75"/>
          <w:sz w:val="19"/>
          <w:szCs w:val="19"/>
        </w:rPr>
        <w:t xml:space="preserve">Figura 3. </w:t>
      </w:r>
      <w:r>
        <w:rPr>
          <w:i/>
          <w:iCs/>
          <w:color w:val="64748B"/>
          <w:sz w:val="19"/>
          <w:szCs w:val="19"/>
        </w:rPr>
        <w:t xml:space="preserve">Resultado de npm test: 10 pruebas aprobadas, 0 fallidas.</w:t>
      </w:r>
    </w:p>
    <w:p>
      <w:pPr>
        <w:pStyle w:val="Heading2"/>
      </w:pPr>
      <w:r>
        <w:t xml:space="preserve">7.2 Pruebas manuales con curl</w:t>
      </w:r>
    </w:p>
    <w:p>
      <w:pPr>
        <w:spacing w:after="140" w:line="300"/>
        <w:jc w:val="both"/>
      </w:pPr>
      <w:r>
        <w:t xml:space="preserve">Además, se probó la API "desde afuera" con </w:t>
      </w:r>
      <w:r>
        <w:rPr>
          <w:rFonts w:ascii="Consolas" w:cs="Consolas" w:eastAsia="Consolas" w:hAnsi="Consolas"/>
          <w:color w:val="0F4C75"/>
          <w:sz w:val="19"/>
          <w:szCs w:val="19"/>
          <w:shd w:fill="EEF3F8" w:val="clear"/>
        </w:rPr>
        <w:t xml:space="preserve">curl</w:t>
      </w:r>
      <w:r>
        <w:t xml:space="preserve">, igual que lo haría Postman o Thunder Client. El script está en </w:t>
      </w:r>
      <w:r>
        <w:rPr>
          <w:rFonts w:ascii="Consolas" w:cs="Consolas" w:eastAsia="Consolas" w:hAnsi="Consolas"/>
          <w:color w:val="0F4C75"/>
          <w:sz w:val="19"/>
          <w:szCs w:val="19"/>
          <w:shd w:fill="EEF3F8" w:val="clear"/>
        </w:rPr>
        <w:t xml:space="preserve">backend/tests/pruebas-auth.sh</w:t>
      </w:r>
      <w:r>
        <w:t xml:space="preserve">.</w:t>
      </w:r>
    </w:p>
    <w:p>
      <w:pPr>
        <w:keepNext/>
        <w:spacing w:after="80" w:before="120"/>
      </w:pPr>
      <w:r>
        <w:rPr>
          <w:b/>
          <w:bCs/>
          <w:color w:val="0F4C75"/>
          <w:sz w:val="19"/>
          <w:szCs w:val="19"/>
        </w:rPr>
        <w:t xml:space="preserve">Tabla 8. </w:t>
      </w:r>
      <w:r>
        <w:rPr>
          <w:i/>
          <w:iCs/>
          <w:color w:val="64748B"/>
          <w:sz w:val="19"/>
          <w:szCs w:val="19"/>
        </w:rPr>
        <w:t xml:space="preserve">Casos de prueba manuales y resultados.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22"/>
        <w:gridCol w:w="4694"/>
        <w:gridCol w:w="1986"/>
        <w:gridCol w:w="1624"/>
      </w:tblGrid>
      <w:tr>
        <w:trPr>
          <w:tblHeader/>
        </w:trPr>
        <w:tc>
          <w:tcPr>
            <w:tcW w:type="dxa" w:w="722"/>
            <w:tcBorders>
              <w:top w:val="single" w:color="CBD5E1" w:sz="4"/>
              <w:left w:val="single" w:color="CBD5E1" w:sz="4"/>
              <w:bottom w:val="single" w:color="CBD5E1" w:sz="4"/>
              <w:right w:val="single" w:color="CBD5E1" w:sz="4"/>
            </w:tcBorders>
            <w:shd w:fill="0F4C75" w:color="auto" w:val="clear"/>
            <w:tcMar>
              <w:top w:type="dxa" w:w="70"/>
              <w:left w:type="dxa" w:w="110"/>
              <w:bottom w:type="dxa" w:w="70"/>
              <w:right w:type="dxa" w:w="110"/>
            </w:tcMar>
          </w:tcPr>
          <w:p>
            <w:pPr>
              <w:spacing w:after="30"/>
            </w:pPr>
            <w:r>
              <w:rPr>
                <w:b/>
                <w:bCs/>
                <w:color w:val="FFFFFF"/>
                <w:sz w:val="19"/>
                <w:szCs w:val="19"/>
              </w:rPr>
              <w:t xml:space="preserve">N.º</w:t>
            </w:r>
          </w:p>
        </w:tc>
        <w:tc>
          <w:tcPr>
            <w:tcW w:type="dxa" w:w="4694"/>
            <w:tcBorders>
              <w:top w:val="single" w:color="CBD5E1" w:sz="4"/>
              <w:left w:val="single" w:color="CBD5E1" w:sz="4"/>
              <w:bottom w:val="single" w:color="CBD5E1" w:sz="4"/>
              <w:right w:val="single" w:color="CBD5E1" w:sz="4"/>
            </w:tcBorders>
            <w:shd w:fill="0F4C75" w:color="auto" w:val="clear"/>
            <w:tcMar>
              <w:top w:type="dxa" w:w="70"/>
              <w:left w:type="dxa" w:w="110"/>
              <w:bottom w:type="dxa" w:w="70"/>
              <w:right w:type="dxa" w:w="110"/>
            </w:tcMar>
          </w:tcPr>
          <w:p>
            <w:pPr>
              <w:spacing w:after="30"/>
            </w:pPr>
            <w:r>
              <w:rPr>
                <w:b/>
                <w:bCs/>
                <w:color w:val="FFFFFF"/>
                <w:sz w:val="19"/>
                <w:szCs w:val="19"/>
              </w:rPr>
              <w:t xml:space="preserve">Caso de prueba</w:t>
            </w:r>
          </w:p>
        </w:tc>
        <w:tc>
          <w:tcPr>
            <w:tcW w:type="dxa" w:w="1986"/>
            <w:tcBorders>
              <w:top w:val="single" w:color="CBD5E1" w:sz="4"/>
              <w:left w:val="single" w:color="CBD5E1" w:sz="4"/>
              <w:bottom w:val="single" w:color="CBD5E1" w:sz="4"/>
              <w:right w:val="single" w:color="CBD5E1" w:sz="4"/>
            </w:tcBorders>
            <w:shd w:fill="0F4C75" w:color="auto" w:val="clear"/>
            <w:tcMar>
              <w:top w:type="dxa" w:w="70"/>
              <w:left w:type="dxa" w:w="110"/>
              <w:bottom w:type="dxa" w:w="70"/>
              <w:right w:type="dxa" w:w="110"/>
            </w:tcMar>
          </w:tcPr>
          <w:p>
            <w:pPr>
              <w:spacing w:after="30"/>
            </w:pPr>
            <w:r>
              <w:rPr>
                <w:b/>
                <w:bCs/>
                <w:color w:val="FFFFFF"/>
                <w:sz w:val="19"/>
                <w:szCs w:val="19"/>
              </w:rPr>
              <w:t xml:space="preserve">Esperado</w:t>
            </w:r>
          </w:p>
        </w:tc>
        <w:tc>
          <w:tcPr>
            <w:tcW w:type="dxa" w:w="1624"/>
            <w:tcBorders>
              <w:top w:val="single" w:color="CBD5E1" w:sz="4"/>
              <w:left w:val="single" w:color="CBD5E1" w:sz="4"/>
              <w:bottom w:val="single" w:color="CBD5E1" w:sz="4"/>
              <w:right w:val="single" w:color="CBD5E1" w:sz="4"/>
            </w:tcBorders>
            <w:shd w:fill="0F4C75" w:color="auto" w:val="clear"/>
            <w:tcMar>
              <w:top w:type="dxa" w:w="70"/>
              <w:left w:type="dxa" w:w="110"/>
              <w:bottom w:type="dxa" w:w="70"/>
              <w:right w:type="dxa" w:w="110"/>
            </w:tcMar>
          </w:tcPr>
          <w:p>
            <w:pPr>
              <w:spacing w:after="30"/>
            </w:pPr>
            <w:r>
              <w:rPr>
                <w:b/>
                <w:bCs/>
                <w:color w:val="FFFFFF"/>
                <w:sz w:val="19"/>
                <w:szCs w:val="19"/>
              </w:rPr>
              <w:t xml:space="preserve">Obtenido</w:t>
            </w:r>
          </w:p>
        </w:tc>
      </w:tr>
      <w:tr>
        <w:tc>
          <w:tcPr>
            <w:tcW w:type="dxa" w:w="722"/>
            <w:tcBorders>
              <w:top w:val="single" w:color="CBD5E1" w:sz="4"/>
              <w:left w:val="single" w:color="CBD5E1" w:sz="4"/>
              <w:bottom w:val="single" w:color="CBD5E1" w:sz="4"/>
              <w:right w:val="single" w:color="CBD5E1" w:sz="4"/>
            </w:tcBorders>
            <w:shd w:fill="F5F8FB" w:color="auto" w:val="clear"/>
            <w:tcMar>
              <w:top w:type="dxa" w:w="70"/>
              <w:left w:type="dxa" w:w="110"/>
              <w:bottom w:type="dxa" w:w="70"/>
              <w:right w:type="dxa" w:w="110"/>
            </w:tcMar>
          </w:tcPr>
          <w:p>
            <w:pPr>
              <w:spacing w:after="30"/>
            </w:pPr>
            <w:r>
              <w:rPr>
                <w:sz w:val="19"/>
                <w:szCs w:val="19"/>
              </w:rPr>
              <w:t xml:space="preserve">1</w:t>
            </w:r>
          </w:p>
        </w:tc>
        <w:tc>
          <w:tcPr>
            <w:tcW w:type="dxa" w:w="4694"/>
            <w:tcBorders>
              <w:top w:val="single" w:color="CBD5E1" w:sz="4"/>
              <w:left w:val="single" w:color="CBD5E1" w:sz="4"/>
              <w:bottom w:val="single" w:color="CBD5E1" w:sz="4"/>
              <w:right w:val="single" w:color="CBD5E1" w:sz="4"/>
            </w:tcBorders>
            <w:shd w:fill="F5F8FB" w:color="auto" w:val="clear"/>
            <w:tcMar>
              <w:top w:type="dxa" w:w="70"/>
              <w:left w:type="dxa" w:w="110"/>
              <w:bottom w:type="dxa" w:w="70"/>
              <w:right w:type="dxa" w:w="110"/>
            </w:tcMar>
          </w:tcPr>
          <w:p>
            <w:pPr>
              <w:spacing w:after="30"/>
            </w:pPr>
            <w:r>
              <w:rPr>
                <w:sz w:val="19"/>
                <w:szCs w:val="19"/>
              </w:rPr>
              <w:t xml:space="preserve">Health check</w:t>
            </w:r>
          </w:p>
        </w:tc>
        <w:tc>
          <w:tcPr>
            <w:tcW w:type="dxa" w:w="1986"/>
            <w:tcBorders>
              <w:top w:val="single" w:color="CBD5E1" w:sz="4"/>
              <w:left w:val="single" w:color="CBD5E1" w:sz="4"/>
              <w:bottom w:val="single" w:color="CBD5E1" w:sz="4"/>
              <w:right w:val="single" w:color="CBD5E1" w:sz="4"/>
            </w:tcBorders>
            <w:shd w:fill="F5F8FB" w:color="auto" w:val="clear"/>
            <w:tcMar>
              <w:top w:type="dxa" w:w="70"/>
              <w:left w:type="dxa" w:w="110"/>
              <w:bottom w:type="dxa" w:w="70"/>
              <w:right w:type="dxa" w:w="110"/>
            </w:tcMar>
          </w:tcPr>
          <w:p>
            <w:pPr>
              <w:spacing w:after="30"/>
            </w:pPr>
            <w:r>
              <w:rPr>
                <w:sz w:val="19"/>
                <w:szCs w:val="19"/>
              </w:rPr>
              <w:t xml:space="preserve">200</w:t>
            </w:r>
          </w:p>
        </w:tc>
        <w:tc>
          <w:tcPr>
            <w:tcW w:type="dxa" w:w="1624"/>
            <w:tcBorders>
              <w:top w:val="single" w:color="CBD5E1" w:sz="4"/>
              <w:left w:val="single" w:color="CBD5E1" w:sz="4"/>
              <w:bottom w:val="single" w:color="CBD5E1" w:sz="4"/>
              <w:right w:val="single" w:color="CBD5E1" w:sz="4"/>
            </w:tcBorders>
            <w:shd w:fill="F5F8FB" w:color="auto" w:val="clear"/>
            <w:tcMar>
              <w:top w:type="dxa" w:w="70"/>
              <w:left w:type="dxa" w:w="110"/>
              <w:bottom w:type="dxa" w:w="70"/>
              <w:right w:type="dxa" w:w="110"/>
            </w:tcMar>
          </w:tcPr>
          <w:p>
            <w:pPr>
              <w:spacing w:after="30"/>
            </w:pPr>
            <w:r>
              <w:rPr>
                <w:sz w:val="19"/>
                <w:szCs w:val="19"/>
              </w:rPr>
              <w:t xml:space="preserve">200 ✔</w:t>
            </w:r>
          </w:p>
        </w:tc>
      </w:tr>
      <w:tr>
        <w:tc>
          <w:tcPr>
            <w:tcW w:type="dxa" w:w="722"/>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sz w:val="19"/>
                <w:szCs w:val="19"/>
              </w:rPr>
              <w:t xml:space="preserve">2</w:t>
            </w:r>
          </w:p>
        </w:tc>
        <w:tc>
          <w:tcPr>
            <w:tcW w:type="dxa" w:w="4694"/>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sz w:val="19"/>
                <w:szCs w:val="19"/>
              </w:rPr>
              <w:t xml:space="preserve">Consultar /me sin iniciar sesión</w:t>
            </w:r>
          </w:p>
        </w:tc>
        <w:tc>
          <w:tcPr>
            <w:tcW w:type="dxa" w:w="1986"/>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sz w:val="19"/>
                <w:szCs w:val="19"/>
              </w:rPr>
              <w:t xml:space="preserve">401</w:t>
            </w:r>
          </w:p>
        </w:tc>
        <w:tc>
          <w:tcPr>
            <w:tcW w:type="dxa" w:w="1624"/>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sz w:val="19"/>
                <w:szCs w:val="19"/>
              </w:rPr>
              <w:t xml:space="preserve">401 ✔</w:t>
            </w:r>
          </w:p>
        </w:tc>
      </w:tr>
      <w:tr>
        <w:tc>
          <w:tcPr>
            <w:tcW w:type="dxa" w:w="722"/>
            <w:tcBorders>
              <w:top w:val="single" w:color="CBD5E1" w:sz="4"/>
              <w:left w:val="single" w:color="CBD5E1" w:sz="4"/>
              <w:bottom w:val="single" w:color="CBD5E1" w:sz="4"/>
              <w:right w:val="single" w:color="CBD5E1" w:sz="4"/>
            </w:tcBorders>
            <w:shd w:fill="F5F8FB" w:color="auto" w:val="clear"/>
            <w:tcMar>
              <w:top w:type="dxa" w:w="70"/>
              <w:left w:type="dxa" w:w="110"/>
              <w:bottom w:type="dxa" w:w="70"/>
              <w:right w:type="dxa" w:w="110"/>
            </w:tcMar>
          </w:tcPr>
          <w:p>
            <w:pPr>
              <w:spacing w:after="30"/>
            </w:pPr>
            <w:r>
              <w:rPr>
                <w:sz w:val="19"/>
                <w:szCs w:val="19"/>
              </w:rPr>
              <w:t xml:space="preserve">3</w:t>
            </w:r>
          </w:p>
        </w:tc>
        <w:tc>
          <w:tcPr>
            <w:tcW w:type="dxa" w:w="4694"/>
            <w:tcBorders>
              <w:top w:val="single" w:color="CBD5E1" w:sz="4"/>
              <w:left w:val="single" w:color="CBD5E1" w:sz="4"/>
              <w:bottom w:val="single" w:color="CBD5E1" w:sz="4"/>
              <w:right w:val="single" w:color="CBD5E1" w:sz="4"/>
            </w:tcBorders>
            <w:shd w:fill="F5F8FB" w:color="auto" w:val="clear"/>
            <w:tcMar>
              <w:top w:type="dxa" w:w="70"/>
              <w:left w:type="dxa" w:w="110"/>
              <w:bottom w:type="dxa" w:w="70"/>
              <w:right w:type="dxa" w:w="110"/>
            </w:tcMar>
          </w:tcPr>
          <w:p>
            <w:pPr>
              <w:spacing w:after="30"/>
            </w:pPr>
            <w:r>
              <w:rPr>
                <w:sz w:val="19"/>
                <w:szCs w:val="19"/>
              </w:rPr>
              <w:t xml:space="preserve">Login con correo inválido y clave vacía</w:t>
            </w:r>
          </w:p>
        </w:tc>
        <w:tc>
          <w:tcPr>
            <w:tcW w:type="dxa" w:w="1986"/>
            <w:tcBorders>
              <w:top w:val="single" w:color="CBD5E1" w:sz="4"/>
              <w:left w:val="single" w:color="CBD5E1" w:sz="4"/>
              <w:bottom w:val="single" w:color="CBD5E1" w:sz="4"/>
              <w:right w:val="single" w:color="CBD5E1" w:sz="4"/>
            </w:tcBorders>
            <w:shd w:fill="F5F8FB" w:color="auto" w:val="clear"/>
            <w:tcMar>
              <w:top w:type="dxa" w:w="70"/>
              <w:left w:type="dxa" w:w="110"/>
              <w:bottom w:type="dxa" w:w="70"/>
              <w:right w:type="dxa" w:w="110"/>
            </w:tcMar>
          </w:tcPr>
          <w:p>
            <w:pPr>
              <w:spacing w:after="30"/>
            </w:pPr>
            <w:r>
              <w:rPr>
                <w:sz w:val="19"/>
                <w:szCs w:val="19"/>
              </w:rPr>
              <w:t xml:space="preserve">400 con detalle</w:t>
            </w:r>
          </w:p>
        </w:tc>
        <w:tc>
          <w:tcPr>
            <w:tcW w:type="dxa" w:w="1624"/>
            <w:tcBorders>
              <w:top w:val="single" w:color="CBD5E1" w:sz="4"/>
              <w:left w:val="single" w:color="CBD5E1" w:sz="4"/>
              <w:bottom w:val="single" w:color="CBD5E1" w:sz="4"/>
              <w:right w:val="single" w:color="CBD5E1" w:sz="4"/>
            </w:tcBorders>
            <w:shd w:fill="F5F8FB" w:color="auto" w:val="clear"/>
            <w:tcMar>
              <w:top w:type="dxa" w:w="70"/>
              <w:left w:type="dxa" w:w="110"/>
              <w:bottom w:type="dxa" w:w="70"/>
              <w:right w:type="dxa" w:w="110"/>
            </w:tcMar>
          </w:tcPr>
          <w:p>
            <w:pPr>
              <w:spacing w:after="30"/>
            </w:pPr>
            <w:r>
              <w:rPr>
                <w:sz w:val="19"/>
                <w:szCs w:val="19"/>
              </w:rPr>
              <w:t xml:space="preserve">400 ✔</w:t>
            </w:r>
          </w:p>
        </w:tc>
      </w:tr>
      <w:tr>
        <w:tc>
          <w:tcPr>
            <w:tcW w:type="dxa" w:w="722"/>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sz w:val="19"/>
                <w:szCs w:val="19"/>
              </w:rPr>
              <w:t xml:space="preserve">4</w:t>
            </w:r>
          </w:p>
        </w:tc>
        <w:tc>
          <w:tcPr>
            <w:tcW w:type="dxa" w:w="4694"/>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sz w:val="19"/>
                <w:szCs w:val="19"/>
              </w:rPr>
              <w:t xml:space="preserve">Login con clave incorrecta</w:t>
            </w:r>
          </w:p>
        </w:tc>
        <w:tc>
          <w:tcPr>
            <w:tcW w:type="dxa" w:w="1986"/>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sz w:val="19"/>
                <w:szCs w:val="19"/>
              </w:rPr>
              <w:t xml:space="preserve">401</w:t>
            </w:r>
          </w:p>
        </w:tc>
        <w:tc>
          <w:tcPr>
            <w:tcW w:type="dxa" w:w="1624"/>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sz w:val="19"/>
                <w:szCs w:val="19"/>
              </w:rPr>
              <w:t xml:space="preserve">401 ✔</w:t>
            </w:r>
          </w:p>
        </w:tc>
      </w:tr>
      <w:tr>
        <w:tc>
          <w:tcPr>
            <w:tcW w:type="dxa" w:w="722"/>
            <w:tcBorders>
              <w:top w:val="single" w:color="CBD5E1" w:sz="4"/>
              <w:left w:val="single" w:color="CBD5E1" w:sz="4"/>
              <w:bottom w:val="single" w:color="CBD5E1" w:sz="4"/>
              <w:right w:val="single" w:color="CBD5E1" w:sz="4"/>
            </w:tcBorders>
            <w:shd w:fill="F5F8FB" w:color="auto" w:val="clear"/>
            <w:tcMar>
              <w:top w:type="dxa" w:w="70"/>
              <w:left w:type="dxa" w:w="110"/>
              <w:bottom w:type="dxa" w:w="70"/>
              <w:right w:type="dxa" w:w="110"/>
            </w:tcMar>
          </w:tcPr>
          <w:p>
            <w:pPr>
              <w:spacing w:after="30"/>
            </w:pPr>
            <w:r>
              <w:rPr>
                <w:sz w:val="19"/>
                <w:szCs w:val="19"/>
              </w:rPr>
              <w:t xml:space="preserve">5</w:t>
            </w:r>
          </w:p>
        </w:tc>
        <w:tc>
          <w:tcPr>
            <w:tcW w:type="dxa" w:w="4694"/>
            <w:tcBorders>
              <w:top w:val="single" w:color="CBD5E1" w:sz="4"/>
              <w:left w:val="single" w:color="CBD5E1" w:sz="4"/>
              <w:bottom w:val="single" w:color="CBD5E1" w:sz="4"/>
              <w:right w:val="single" w:color="CBD5E1" w:sz="4"/>
            </w:tcBorders>
            <w:shd w:fill="F5F8FB" w:color="auto" w:val="clear"/>
            <w:tcMar>
              <w:top w:type="dxa" w:w="70"/>
              <w:left w:type="dxa" w:w="110"/>
              <w:bottom w:type="dxa" w:w="70"/>
              <w:right w:type="dxa" w:w="110"/>
            </w:tcMar>
          </w:tcPr>
          <w:p>
            <w:pPr>
              <w:spacing w:after="30"/>
            </w:pPr>
            <w:r>
              <w:rPr>
                <w:sz w:val="19"/>
                <w:szCs w:val="19"/>
              </w:rPr>
              <w:t xml:space="preserve">Login ADMIN correcto</w:t>
            </w:r>
          </w:p>
        </w:tc>
        <w:tc>
          <w:tcPr>
            <w:tcW w:type="dxa" w:w="1986"/>
            <w:tcBorders>
              <w:top w:val="single" w:color="CBD5E1" w:sz="4"/>
              <w:left w:val="single" w:color="CBD5E1" w:sz="4"/>
              <w:bottom w:val="single" w:color="CBD5E1" w:sz="4"/>
              <w:right w:val="single" w:color="CBD5E1" w:sz="4"/>
            </w:tcBorders>
            <w:shd w:fill="F5F8FB" w:color="auto" w:val="clear"/>
            <w:tcMar>
              <w:top w:type="dxa" w:w="70"/>
              <w:left w:type="dxa" w:w="110"/>
              <w:bottom w:type="dxa" w:w="70"/>
              <w:right w:type="dxa" w:w="110"/>
            </w:tcMar>
          </w:tcPr>
          <w:p>
            <w:pPr>
              <w:spacing w:after="30"/>
            </w:pPr>
            <w:r>
              <w:rPr>
                <w:sz w:val="19"/>
                <w:szCs w:val="19"/>
              </w:rPr>
              <w:t xml:space="preserve">200 + cookie HttpOnly</w:t>
            </w:r>
          </w:p>
        </w:tc>
        <w:tc>
          <w:tcPr>
            <w:tcW w:type="dxa" w:w="1624"/>
            <w:tcBorders>
              <w:top w:val="single" w:color="CBD5E1" w:sz="4"/>
              <w:left w:val="single" w:color="CBD5E1" w:sz="4"/>
              <w:bottom w:val="single" w:color="CBD5E1" w:sz="4"/>
              <w:right w:val="single" w:color="CBD5E1" w:sz="4"/>
            </w:tcBorders>
            <w:shd w:fill="F5F8FB" w:color="auto" w:val="clear"/>
            <w:tcMar>
              <w:top w:type="dxa" w:w="70"/>
              <w:left w:type="dxa" w:w="110"/>
              <w:bottom w:type="dxa" w:w="70"/>
              <w:right w:type="dxa" w:w="110"/>
            </w:tcMar>
          </w:tcPr>
          <w:p>
            <w:pPr>
              <w:spacing w:after="30"/>
            </w:pPr>
            <w:r>
              <w:rPr>
                <w:sz w:val="19"/>
                <w:szCs w:val="19"/>
              </w:rPr>
              <w:t xml:space="preserve">200 ✔</w:t>
            </w:r>
          </w:p>
        </w:tc>
      </w:tr>
      <w:tr>
        <w:tc>
          <w:tcPr>
            <w:tcW w:type="dxa" w:w="722"/>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sz w:val="19"/>
                <w:szCs w:val="19"/>
              </w:rPr>
              <w:t xml:space="preserve">6</w:t>
            </w:r>
          </w:p>
        </w:tc>
        <w:tc>
          <w:tcPr>
            <w:tcW w:type="dxa" w:w="4694"/>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sz w:val="19"/>
                <w:szCs w:val="19"/>
              </w:rPr>
              <w:t xml:space="preserve">Consultar /me con sesión ADMIN</w:t>
            </w:r>
          </w:p>
        </w:tc>
        <w:tc>
          <w:tcPr>
            <w:tcW w:type="dxa" w:w="1986"/>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sz w:val="19"/>
                <w:szCs w:val="19"/>
              </w:rPr>
              <w:t xml:space="preserve">200</w:t>
            </w:r>
          </w:p>
        </w:tc>
        <w:tc>
          <w:tcPr>
            <w:tcW w:type="dxa" w:w="1624"/>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sz w:val="19"/>
                <w:szCs w:val="19"/>
              </w:rPr>
              <w:t xml:space="preserve">200 ✔</w:t>
            </w:r>
          </w:p>
        </w:tc>
      </w:tr>
      <w:tr>
        <w:tc>
          <w:tcPr>
            <w:tcW w:type="dxa" w:w="722"/>
            <w:tcBorders>
              <w:top w:val="single" w:color="CBD5E1" w:sz="4"/>
              <w:left w:val="single" w:color="CBD5E1" w:sz="4"/>
              <w:bottom w:val="single" w:color="CBD5E1" w:sz="4"/>
              <w:right w:val="single" w:color="CBD5E1" w:sz="4"/>
            </w:tcBorders>
            <w:shd w:fill="F5F8FB" w:color="auto" w:val="clear"/>
            <w:tcMar>
              <w:top w:type="dxa" w:w="70"/>
              <w:left w:type="dxa" w:w="110"/>
              <w:bottom w:type="dxa" w:w="70"/>
              <w:right w:type="dxa" w:w="110"/>
            </w:tcMar>
          </w:tcPr>
          <w:p>
            <w:pPr>
              <w:spacing w:after="30"/>
            </w:pPr>
            <w:r>
              <w:rPr>
                <w:sz w:val="19"/>
                <w:szCs w:val="19"/>
              </w:rPr>
              <w:t xml:space="preserve">7</w:t>
            </w:r>
          </w:p>
        </w:tc>
        <w:tc>
          <w:tcPr>
            <w:tcW w:type="dxa" w:w="4694"/>
            <w:tcBorders>
              <w:top w:val="single" w:color="CBD5E1" w:sz="4"/>
              <w:left w:val="single" w:color="CBD5E1" w:sz="4"/>
              <w:bottom w:val="single" w:color="CBD5E1" w:sz="4"/>
              <w:right w:val="single" w:color="CBD5E1" w:sz="4"/>
            </w:tcBorders>
            <w:shd w:fill="F5F8FB" w:color="auto" w:val="clear"/>
            <w:tcMar>
              <w:top w:type="dxa" w:w="70"/>
              <w:left w:type="dxa" w:w="110"/>
              <w:bottom w:type="dxa" w:w="70"/>
              <w:right w:type="dxa" w:w="110"/>
            </w:tcMar>
          </w:tcPr>
          <w:p>
            <w:pPr>
              <w:spacing w:after="30"/>
            </w:pPr>
            <w:r>
              <w:rPr>
                <w:sz w:val="19"/>
                <w:szCs w:val="19"/>
              </w:rPr>
              <w:t xml:space="preserve">Listar usuarios como ADMIN</w:t>
            </w:r>
          </w:p>
        </w:tc>
        <w:tc>
          <w:tcPr>
            <w:tcW w:type="dxa" w:w="1986"/>
            <w:tcBorders>
              <w:top w:val="single" w:color="CBD5E1" w:sz="4"/>
              <w:left w:val="single" w:color="CBD5E1" w:sz="4"/>
              <w:bottom w:val="single" w:color="CBD5E1" w:sz="4"/>
              <w:right w:val="single" w:color="CBD5E1" w:sz="4"/>
            </w:tcBorders>
            <w:shd w:fill="F5F8FB" w:color="auto" w:val="clear"/>
            <w:tcMar>
              <w:top w:type="dxa" w:w="70"/>
              <w:left w:type="dxa" w:w="110"/>
              <w:bottom w:type="dxa" w:w="70"/>
              <w:right w:type="dxa" w:w="110"/>
            </w:tcMar>
          </w:tcPr>
          <w:p>
            <w:pPr>
              <w:spacing w:after="30"/>
            </w:pPr>
            <w:r>
              <w:rPr>
                <w:sz w:val="19"/>
                <w:szCs w:val="19"/>
              </w:rPr>
              <w:t xml:space="preserve">200</w:t>
            </w:r>
          </w:p>
        </w:tc>
        <w:tc>
          <w:tcPr>
            <w:tcW w:type="dxa" w:w="1624"/>
            <w:tcBorders>
              <w:top w:val="single" w:color="CBD5E1" w:sz="4"/>
              <w:left w:val="single" w:color="CBD5E1" w:sz="4"/>
              <w:bottom w:val="single" w:color="CBD5E1" w:sz="4"/>
              <w:right w:val="single" w:color="CBD5E1" w:sz="4"/>
            </w:tcBorders>
            <w:shd w:fill="F5F8FB" w:color="auto" w:val="clear"/>
            <w:tcMar>
              <w:top w:type="dxa" w:w="70"/>
              <w:left w:type="dxa" w:w="110"/>
              <w:bottom w:type="dxa" w:w="70"/>
              <w:right w:type="dxa" w:w="110"/>
            </w:tcMar>
          </w:tcPr>
          <w:p>
            <w:pPr>
              <w:spacing w:after="30"/>
            </w:pPr>
            <w:r>
              <w:rPr>
                <w:sz w:val="19"/>
                <w:szCs w:val="19"/>
              </w:rPr>
              <w:t xml:space="preserve">200 ✔</w:t>
            </w:r>
          </w:p>
        </w:tc>
      </w:tr>
      <w:tr>
        <w:tc>
          <w:tcPr>
            <w:tcW w:type="dxa" w:w="722"/>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sz w:val="19"/>
                <w:szCs w:val="19"/>
              </w:rPr>
              <w:t xml:space="preserve">8</w:t>
            </w:r>
          </w:p>
        </w:tc>
        <w:tc>
          <w:tcPr>
            <w:tcW w:type="dxa" w:w="4694"/>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sz w:val="19"/>
                <w:szCs w:val="19"/>
              </w:rPr>
              <w:t xml:space="preserve">Listar usuarios como EDITOR</w:t>
            </w:r>
          </w:p>
        </w:tc>
        <w:tc>
          <w:tcPr>
            <w:tcW w:type="dxa" w:w="1986"/>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sz w:val="19"/>
                <w:szCs w:val="19"/>
              </w:rPr>
              <w:t xml:space="preserve">403</w:t>
            </w:r>
          </w:p>
        </w:tc>
        <w:tc>
          <w:tcPr>
            <w:tcW w:type="dxa" w:w="1624"/>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sz w:val="19"/>
                <w:szCs w:val="19"/>
              </w:rPr>
              <w:t xml:space="preserve">403 ✔</w:t>
            </w:r>
          </w:p>
        </w:tc>
      </w:tr>
      <w:tr>
        <w:tc>
          <w:tcPr>
            <w:tcW w:type="dxa" w:w="722"/>
            <w:tcBorders>
              <w:top w:val="single" w:color="CBD5E1" w:sz="4"/>
              <w:left w:val="single" w:color="CBD5E1" w:sz="4"/>
              <w:bottom w:val="single" w:color="CBD5E1" w:sz="4"/>
              <w:right w:val="single" w:color="CBD5E1" w:sz="4"/>
            </w:tcBorders>
            <w:shd w:fill="F5F8FB" w:color="auto" w:val="clear"/>
            <w:tcMar>
              <w:top w:type="dxa" w:w="70"/>
              <w:left w:type="dxa" w:w="110"/>
              <w:bottom w:type="dxa" w:w="70"/>
              <w:right w:type="dxa" w:w="110"/>
            </w:tcMar>
          </w:tcPr>
          <w:p>
            <w:pPr>
              <w:spacing w:after="30"/>
            </w:pPr>
            <w:r>
              <w:rPr>
                <w:sz w:val="19"/>
                <w:szCs w:val="19"/>
              </w:rPr>
              <w:t xml:space="preserve">9</w:t>
            </w:r>
          </w:p>
        </w:tc>
        <w:tc>
          <w:tcPr>
            <w:tcW w:type="dxa" w:w="4694"/>
            <w:tcBorders>
              <w:top w:val="single" w:color="CBD5E1" w:sz="4"/>
              <w:left w:val="single" w:color="CBD5E1" w:sz="4"/>
              <w:bottom w:val="single" w:color="CBD5E1" w:sz="4"/>
              <w:right w:val="single" w:color="CBD5E1" w:sz="4"/>
            </w:tcBorders>
            <w:shd w:fill="F5F8FB" w:color="auto" w:val="clear"/>
            <w:tcMar>
              <w:top w:type="dxa" w:w="70"/>
              <w:left w:type="dxa" w:w="110"/>
              <w:bottom w:type="dxa" w:w="70"/>
              <w:right w:type="dxa" w:w="110"/>
            </w:tcMar>
          </w:tcPr>
          <w:p>
            <w:pPr>
              <w:spacing w:after="30"/>
            </w:pPr>
            <w:r>
              <w:rPr>
                <w:sz w:val="19"/>
                <w:szCs w:val="19"/>
              </w:rPr>
              <w:t xml:space="preserve">Enviar un token alterado</w:t>
            </w:r>
          </w:p>
        </w:tc>
        <w:tc>
          <w:tcPr>
            <w:tcW w:type="dxa" w:w="1986"/>
            <w:tcBorders>
              <w:top w:val="single" w:color="CBD5E1" w:sz="4"/>
              <w:left w:val="single" w:color="CBD5E1" w:sz="4"/>
              <w:bottom w:val="single" w:color="CBD5E1" w:sz="4"/>
              <w:right w:val="single" w:color="CBD5E1" w:sz="4"/>
            </w:tcBorders>
            <w:shd w:fill="F5F8FB" w:color="auto" w:val="clear"/>
            <w:tcMar>
              <w:top w:type="dxa" w:w="70"/>
              <w:left w:type="dxa" w:w="110"/>
              <w:bottom w:type="dxa" w:w="70"/>
              <w:right w:type="dxa" w:w="110"/>
            </w:tcMar>
          </w:tcPr>
          <w:p>
            <w:pPr>
              <w:spacing w:after="30"/>
            </w:pPr>
            <w:r>
              <w:rPr>
                <w:sz w:val="19"/>
                <w:szCs w:val="19"/>
              </w:rPr>
              <w:t xml:space="preserve">401</w:t>
            </w:r>
          </w:p>
        </w:tc>
        <w:tc>
          <w:tcPr>
            <w:tcW w:type="dxa" w:w="1624"/>
            <w:tcBorders>
              <w:top w:val="single" w:color="CBD5E1" w:sz="4"/>
              <w:left w:val="single" w:color="CBD5E1" w:sz="4"/>
              <w:bottom w:val="single" w:color="CBD5E1" w:sz="4"/>
              <w:right w:val="single" w:color="CBD5E1" w:sz="4"/>
            </w:tcBorders>
            <w:shd w:fill="F5F8FB" w:color="auto" w:val="clear"/>
            <w:tcMar>
              <w:top w:type="dxa" w:w="70"/>
              <w:left w:type="dxa" w:w="110"/>
              <w:bottom w:type="dxa" w:w="70"/>
              <w:right w:type="dxa" w:w="110"/>
            </w:tcMar>
          </w:tcPr>
          <w:p>
            <w:pPr>
              <w:spacing w:after="30"/>
            </w:pPr>
            <w:r>
              <w:rPr>
                <w:sz w:val="19"/>
                <w:szCs w:val="19"/>
              </w:rPr>
              <w:t xml:space="preserve">401 ✔</w:t>
            </w:r>
          </w:p>
        </w:tc>
      </w:tr>
      <w:tr>
        <w:tc>
          <w:tcPr>
            <w:tcW w:type="dxa" w:w="722"/>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sz w:val="19"/>
                <w:szCs w:val="19"/>
              </w:rPr>
              <w:t xml:space="preserve">10</w:t>
            </w:r>
          </w:p>
        </w:tc>
        <w:tc>
          <w:tcPr>
            <w:tcW w:type="dxa" w:w="4694"/>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sz w:val="19"/>
                <w:szCs w:val="19"/>
              </w:rPr>
              <w:t xml:space="preserve">Cerrar sesión</w:t>
            </w:r>
          </w:p>
        </w:tc>
        <w:tc>
          <w:tcPr>
            <w:tcW w:type="dxa" w:w="1986"/>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sz w:val="19"/>
                <w:szCs w:val="19"/>
              </w:rPr>
              <w:t xml:space="preserve">200</w:t>
            </w:r>
          </w:p>
        </w:tc>
        <w:tc>
          <w:tcPr>
            <w:tcW w:type="dxa" w:w="1624"/>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sz w:val="19"/>
                <w:szCs w:val="19"/>
              </w:rPr>
              <w:t xml:space="preserve">200 ✔</w:t>
            </w:r>
          </w:p>
        </w:tc>
      </w:tr>
      <w:tr>
        <w:tc>
          <w:tcPr>
            <w:tcW w:type="dxa" w:w="722"/>
            <w:tcBorders>
              <w:top w:val="single" w:color="CBD5E1" w:sz="4"/>
              <w:left w:val="single" w:color="CBD5E1" w:sz="4"/>
              <w:bottom w:val="single" w:color="CBD5E1" w:sz="4"/>
              <w:right w:val="single" w:color="CBD5E1" w:sz="4"/>
            </w:tcBorders>
            <w:shd w:fill="F5F8FB" w:color="auto" w:val="clear"/>
            <w:tcMar>
              <w:top w:type="dxa" w:w="70"/>
              <w:left w:type="dxa" w:w="110"/>
              <w:bottom w:type="dxa" w:w="70"/>
              <w:right w:type="dxa" w:w="110"/>
            </w:tcMar>
          </w:tcPr>
          <w:p>
            <w:pPr>
              <w:spacing w:after="30"/>
            </w:pPr>
            <w:r>
              <w:rPr>
                <w:sz w:val="19"/>
                <w:szCs w:val="19"/>
              </w:rPr>
              <w:t xml:space="preserve">11</w:t>
            </w:r>
          </w:p>
        </w:tc>
        <w:tc>
          <w:tcPr>
            <w:tcW w:type="dxa" w:w="4694"/>
            <w:tcBorders>
              <w:top w:val="single" w:color="CBD5E1" w:sz="4"/>
              <w:left w:val="single" w:color="CBD5E1" w:sz="4"/>
              <w:bottom w:val="single" w:color="CBD5E1" w:sz="4"/>
              <w:right w:val="single" w:color="CBD5E1" w:sz="4"/>
            </w:tcBorders>
            <w:shd w:fill="F5F8FB" w:color="auto" w:val="clear"/>
            <w:tcMar>
              <w:top w:type="dxa" w:w="70"/>
              <w:left w:type="dxa" w:w="110"/>
              <w:bottom w:type="dxa" w:w="70"/>
              <w:right w:type="dxa" w:w="110"/>
            </w:tcMar>
          </w:tcPr>
          <w:p>
            <w:pPr>
              <w:spacing w:after="30"/>
            </w:pPr>
            <w:r>
              <w:rPr>
                <w:sz w:val="19"/>
                <w:szCs w:val="19"/>
              </w:rPr>
              <w:t xml:space="preserve">Consultar /me después del logout</w:t>
            </w:r>
          </w:p>
        </w:tc>
        <w:tc>
          <w:tcPr>
            <w:tcW w:type="dxa" w:w="1986"/>
            <w:tcBorders>
              <w:top w:val="single" w:color="CBD5E1" w:sz="4"/>
              <w:left w:val="single" w:color="CBD5E1" w:sz="4"/>
              <w:bottom w:val="single" w:color="CBD5E1" w:sz="4"/>
              <w:right w:val="single" w:color="CBD5E1" w:sz="4"/>
            </w:tcBorders>
            <w:shd w:fill="F5F8FB" w:color="auto" w:val="clear"/>
            <w:tcMar>
              <w:top w:type="dxa" w:w="70"/>
              <w:left w:type="dxa" w:w="110"/>
              <w:bottom w:type="dxa" w:w="70"/>
              <w:right w:type="dxa" w:w="110"/>
            </w:tcMar>
          </w:tcPr>
          <w:p>
            <w:pPr>
              <w:spacing w:after="30"/>
            </w:pPr>
            <w:r>
              <w:rPr>
                <w:sz w:val="19"/>
                <w:szCs w:val="19"/>
              </w:rPr>
              <w:t xml:space="preserve">401</w:t>
            </w:r>
          </w:p>
        </w:tc>
        <w:tc>
          <w:tcPr>
            <w:tcW w:type="dxa" w:w="1624"/>
            <w:tcBorders>
              <w:top w:val="single" w:color="CBD5E1" w:sz="4"/>
              <w:left w:val="single" w:color="CBD5E1" w:sz="4"/>
              <w:bottom w:val="single" w:color="CBD5E1" w:sz="4"/>
              <w:right w:val="single" w:color="CBD5E1" w:sz="4"/>
            </w:tcBorders>
            <w:shd w:fill="F5F8FB" w:color="auto" w:val="clear"/>
            <w:tcMar>
              <w:top w:type="dxa" w:w="70"/>
              <w:left w:type="dxa" w:w="110"/>
              <w:bottom w:type="dxa" w:w="70"/>
              <w:right w:type="dxa" w:w="110"/>
            </w:tcMar>
          </w:tcPr>
          <w:p>
            <w:pPr>
              <w:spacing w:after="30"/>
            </w:pPr>
            <w:r>
              <w:rPr>
                <w:sz w:val="19"/>
                <w:szCs w:val="19"/>
              </w:rPr>
              <w:t xml:space="preserve">401 ✔</w:t>
            </w:r>
          </w:p>
        </w:tc>
      </w:tr>
      <w:tr>
        <w:tc>
          <w:tcPr>
            <w:tcW w:type="dxa" w:w="722"/>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sz w:val="19"/>
                <w:szCs w:val="19"/>
              </w:rPr>
              <w:t xml:space="preserve">12</w:t>
            </w:r>
          </w:p>
        </w:tc>
        <w:tc>
          <w:tcPr>
            <w:tcW w:type="dxa" w:w="4694"/>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sz w:val="19"/>
                <w:szCs w:val="19"/>
              </w:rPr>
              <w:t xml:space="preserve">Ruta inexistente</w:t>
            </w:r>
          </w:p>
        </w:tc>
        <w:tc>
          <w:tcPr>
            <w:tcW w:type="dxa" w:w="1986"/>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sz w:val="19"/>
                <w:szCs w:val="19"/>
              </w:rPr>
              <w:t xml:space="preserve">404</w:t>
            </w:r>
          </w:p>
        </w:tc>
        <w:tc>
          <w:tcPr>
            <w:tcW w:type="dxa" w:w="1624"/>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sz w:val="19"/>
                <w:szCs w:val="19"/>
              </w:rPr>
              <w:t xml:space="preserve">404 ✔</w:t>
            </w:r>
          </w:p>
        </w:tc>
      </w:tr>
    </w:tbl>
    <w:p>
      <w:pPr>
        <w:spacing w:after="160"/>
      </w:pPr>
    </w:p>
    <w:p>
      <w:pPr>
        <w:keepNext/>
        <w:spacing w:after="60" w:before="120"/>
        <w:jc w:val="center"/>
      </w:pPr>
      <w:r>
        <w:drawing>
          <wp:inline distT="0" distB="0" distL="0" distR="0">
            <wp:extent cx="5334000" cy="3695700"/>
            <wp:effectExtent t="0" r="0" b="0" l="0"/>
            <wp:docPr id="1" name="pruebas_auth_1.png" descr="Pruebas manuales 1 a 6: validaciones, login y cookie httpOnly en la cabecera Set-Cookie." title="Pruebas manuales 1 a 6: validaciones, login y cookie httpOnly en la cabecera Set-Cook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3695700"/>
                    </a:xfrm>
                    <a:prstGeom prst="rect">
                      <a:avLst/>
                    </a:prstGeom>
                  </pic:spPr>
                </pic:pic>
              </a:graphicData>
            </a:graphic>
          </wp:inline>
        </w:drawing>
      </w:r>
    </w:p>
    <w:p>
      <w:pPr>
        <w:spacing w:after="200"/>
        <w:jc w:val="center"/>
      </w:pPr>
      <w:r>
        <w:rPr>
          <w:b/>
          <w:bCs/>
          <w:color w:val="0F4C75"/>
          <w:sz w:val="19"/>
          <w:szCs w:val="19"/>
        </w:rPr>
        <w:t xml:space="preserve">Figura 4. </w:t>
      </w:r>
      <w:r>
        <w:rPr>
          <w:i/>
          <w:iCs/>
          <w:color w:val="64748B"/>
          <w:sz w:val="19"/>
          <w:szCs w:val="19"/>
        </w:rPr>
        <w:t xml:space="preserve">Pruebas manuales 1 a 6: validaciones, login y cookie httpOnly en la cabecera Set-Cookie.</w:t>
      </w:r>
    </w:p>
    <w:p>
      <w:pPr>
        <w:keepNext/>
        <w:spacing w:after="60" w:before="120"/>
        <w:jc w:val="center"/>
      </w:pPr>
      <w:r>
        <w:drawing>
          <wp:inline distT="0" distB="0" distL="0" distR="0">
            <wp:extent cx="5334000" cy="2981325"/>
            <wp:effectExtent t="0" r="0" b="0" l="0"/>
            <wp:docPr id="1" name="pruebas_auth_2.png" descr="Pruebas manuales 7 a 12: control de roles (403 para EDITOR), token alterado y logout." title="Pruebas manuales 7 a 12: control de roles (403 para EDITOR), token alterado y logo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34000" cy="2981325"/>
                    </a:xfrm>
                    <a:prstGeom prst="rect">
                      <a:avLst/>
                    </a:prstGeom>
                  </pic:spPr>
                </pic:pic>
              </a:graphicData>
            </a:graphic>
          </wp:inline>
        </w:drawing>
      </w:r>
    </w:p>
    <w:p>
      <w:pPr>
        <w:spacing w:after="200"/>
        <w:jc w:val="center"/>
      </w:pPr>
      <w:r>
        <w:rPr>
          <w:b/>
          <w:bCs/>
          <w:color w:val="0F4C75"/>
          <w:sz w:val="19"/>
          <w:szCs w:val="19"/>
        </w:rPr>
        <w:t xml:space="preserve">Figura 5. </w:t>
      </w:r>
      <w:r>
        <w:rPr>
          <w:i/>
          <w:iCs/>
          <w:color w:val="64748B"/>
          <w:sz w:val="19"/>
          <w:szCs w:val="19"/>
        </w:rPr>
        <w:t xml:space="preserve">Pruebas manuales 7 a 12: control de roles (403 para EDITOR), token alterado y logout.</w:t>
      </w:r>
    </w:p>
    <w:p>
      <w:pPr>
        <w:pStyle w:val="Heading1"/>
      </w:pPr>
      <w:r>
        <w:t xml:space="preserve">8. Problemas encontrados y soluciones</w:t>
      </w:r>
    </w:p>
    <w:p>
      <w:pPr>
        <w:keepNext/>
        <w:spacing w:after="80" w:before="120"/>
      </w:pPr>
      <w:r>
        <w:rPr>
          <w:b/>
          <w:bCs/>
          <w:color w:val="0F4C75"/>
          <w:sz w:val="19"/>
          <w:szCs w:val="19"/>
        </w:rPr>
        <w:t xml:space="preserve">Tabla 9. </w:t>
      </w:r>
      <w:r>
        <w:rPr>
          <w:i/>
          <w:iCs/>
          <w:color w:val="64748B"/>
          <w:sz w:val="19"/>
          <w:szCs w:val="19"/>
        </w:rPr>
        <w:t xml:space="preserve">Problemas y soluciones.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27"/>
        <w:gridCol w:w="3069"/>
        <w:gridCol w:w="3430"/>
      </w:tblGrid>
      <w:tr>
        <w:trPr>
          <w:tblHeader/>
        </w:trPr>
        <w:tc>
          <w:tcPr>
            <w:tcW w:type="dxa" w:w="2527"/>
            <w:tcBorders>
              <w:top w:val="single" w:color="CBD5E1" w:sz="4"/>
              <w:left w:val="single" w:color="CBD5E1" w:sz="4"/>
              <w:bottom w:val="single" w:color="CBD5E1" w:sz="4"/>
              <w:right w:val="single" w:color="CBD5E1" w:sz="4"/>
            </w:tcBorders>
            <w:shd w:fill="0F4C75" w:color="auto" w:val="clear"/>
            <w:tcMar>
              <w:top w:type="dxa" w:w="70"/>
              <w:left w:type="dxa" w:w="110"/>
              <w:bottom w:type="dxa" w:w="70"/>
              <w:right w:type="dxa" w:w="110"/>
            </w:tcMar>
          </w:tcPr>
          <w:p>
            <w:pPr>
              <w:spacing w:after="30"/>
            </w:pPr>
            <w:r>
              <w:rPr>
                <w:b/>
                <w:bCs/>
                <w:color w:val="FFFFFF"/>
                <w:sz w:val="19"/>
                <w:szCs w:val="19"/>
              </w:rPr>
              <w:t xml:space="preserve">Problema</w:t>
            </w:r>
          </w:p>
        </w:tc>
        <w:tc>
          <w:tcPr>
            <w:tcW w:type="dxa" w:w="3069"/>
            <w:tcBorders>
              <w:top w:val="single" w:color="CBD5E1" w:sz="4"/>
              <w:left w:val="single" w:color="CBD5E1" w:sz="4"/>
              <w:bottom w:val="single" w:color="CBD5E1" w:sz="4"/>
              <w:right w:val="single" w:color="CBD5E1" w:sz="4"/>
            </w:tcBorders>
            <w:shd w:fill="0F4C75" w:color="auto" w:val="clear"/>
            <w:tcMar>
              <w:top w:type="dxa" w:w="70"/>
              <w:left w:type="dxa" w:w="110"/>
              <w:bottom w:type="dxa" w:w="70"/>
              <w:right w:type="dxa" w:w="110"/>
            </w:tcMar>
          </w:tcPr>
          <w:p>
            <w:pPr>
              <w:spacing w:after="30"/>
            </w:pPr>
            <w:r>
              <w:rPr>
                <w:b/>
                <w:bCs/>
                <w:color w:val="FFFFFF"/>
                <w:sz w:val="19"/>
                <w:szCs w:val="19"/>
              </w:rPr>
              <w:t xml:space="preserve">Causa</w:t>
            </w:r>
          </w:p>
        </w:tc>
        <w:tc>
          <w:tcPr>
            <w:tcW w:type="dxa" w:w="3430"/>
            <w:tcBorders>
              <w:top w:val="single" w:color="CBD5E1" w:sz="4"/>
              <w:left w:val="single" w:color="CBD5E1" w:sz="4"/>
              <w:bottom w:val="single" w:color="CBD5E1" w:sz="4"/>
              <w:right w:val="single" w:color="CBD5E1" w:sz="4"/>
            </w:tcBorders>
            <w:shd w:fill="0F4C75" w:color="auto" w:val="clear"/>
            <w:tcMar>
              <w:top w:type="dxa" w:w="70"/>
              <w:left w:type="dxa" w:w="110"/>
              <w:bottom w:type="dxa" w:w="70"/>
              <w:right w:type="dxa" w:w="110"/>
            </w:tcMar>
          </w:tcPr>
          <w:p>
            <w:pPr>
              <w:spacing w:after="30"/>
            </w:pPr>
            <w:r>
              <w:rPr>
                <w:b/>
                <w:bCs/>
                <w:color w:val="FFFFFF"/>
                <w:sz w:val="19"/>
                <w:szCs w:val="19"/>
              </w:rPr>
              <w:t xml:space="preserve">Solución</w:t>
            </w:r>
          </w:p>
        </w:tc>
      </w:tr>
      <w:tr>
        <w:tc>
          <w:tcPr>
            <w:tcW w:type="dxa" w:w="2527"/>
            <w:tcBorders>
              <w:top w:val="single" w:color="CBD5E1" w:sz="4"/>
              <w:left w:val="single" w:color="CBD5E1" w:sz="4"/>
              <w:bottom w:val="single" w:color="CBD5E1" w:sz="4"/>
              <w:right w:val="single" w:color="CBD5E1" w:sz="4"/>
            </w:tcBorders>
            <w:shd w:fill="F5F8FB" w:color="auto" w:val="clear"/>
            <w:tcMar>
              <w:top w:type="dxa" w:w="70"/>
              <w:left w:type="dxa" w:w="110"/>
              <w:bottom w:type="dxa" w:w="70"/>
              <w:right w:type="dxa" w:w="110"/>
            </w:tcMar>
          </w:tcPr>
          <w:p>
            <w:pPr>
              <w:spacing w:after="30"/>
            </w:pPr>
            <w:r>
              <w:rPr>
                <w:sz w:val="19"/>
                <w:szCs w:val="19"/>
              </w:rPr>
              <w:t xml:space="preserve">La herramienta Prisma (ORM) no pudo instalarse</w:t>
            </w:r>
          </w:p>
        </w:tc>
        <w:tc>
          <w:tcPr>
            <w:tcW w:type="dxa" w:w="3069"/>
            <w:tcBorders>
              <w:top w:val="single" w:color="CBD5E1" w:sz="4"/>
              <w:left w:val="single" w:color="CBD5E1" w:sz="4"/>
              <w:bottom w:val="single" w:color="CBD5E1" w:sz="4"/>
              <w:right w:val="single" w:color="CBD5E1" w:sz="4"/>
            </w:tcBorders>
            <w:shd w:fill="F5F8FB" w:color="auto" w:val="clear"/>
            <w:tcMar>
              <w:top w:type="dxa" w:w="70"/>
              <w:left w:type="dxa" w:w="110"/>
              <w:bottom w:type="dxa" w:w="70"/>
              <w:right w:type="dxa" w:w="110"/>
            </w:tcMar>
          </w:tcPr>
          <w:p>
            <w:pPr>
              <w:spacing w:after="30"/>
            </w:pPr>
            <w:r>
              <w:rPr>
                <w:sz w:val="19"/>
                <w:szCs w:val="19"/>
              </w:rPr>
              <w:t xml:space="preserve">Prisma descarga sus "motores" desde un servidor propio durante la instalación, y la red lo bloqueaba</w:t>
            </w:r>
          </w:p>
        </w:tc>
        <w:tc>
          <w:tcPr>
            <w:tcW w:type="dxa" w:w="3430"/>
            <w:tcBorders>
              <w:top w:val="single" w:color="CBD5E1" w:sz="4"/>
              <w:left w:val="single" w:color="CBD5E1" w:sz="4"/>
              <w:bottom w:val="single" w:color="CBD5E1" w:sz="4"/>
              <w:right w:val="single" w:color="CBD5E1" w:sz="4"/>
            </w:tcBorders>
            <w:shd w:fill="F5F8FB" w:color="auto" w:val="clear"/>
            <w:tcMar>
              <w:top w:type="dxa" w:w="70"/>
              <w:left w:type="dxa" w:w="110"/>
              <w:bottom w:type="dxa" w:w="70"/>
              <w:right w:type="dxa" w:w="110"/>
            </w:tcMar>
          </w:tcPr>
          <w:p>
            <w:pPr>
              <w:spacing w:after="30"/>
            </w:pPr>
            <w:r>
              <w:rPr>
                <w:sz w:val="19"/>
                <w:szCs w:val="19"/>
              </w:rPr>
              <w:t xml:space="preserve">Usar el SQLite que ya trae Node.js (</w:t>
            </w:r>
            <w:r>
              <w:rPr>
                <w:rFonts w:ascii="Consolas" w:cs="Consolas" w:eastAsia="Consolas" w:hAnsi="Consolas"/>
                <w:color w:val="0F4C75"/>
                <w:sz w:val="19"/>
                <w:szCs w:val="19"/>
                <w:shd w:fill="EEF3F8" w:val="clear"/>
              </w:rPr>
              <w:t xml:space="preserve">node:sqlite</w:t>
            </w:r>
            <w:r>
              <w:rPr>
                <w:sz w:val="19"/>
                <w:szCs w:val="19"/>
              </w:rPr>
              <w:t xml:space="preserve">). Además elimina un posible punto de falla en la PC del profesor</w:t>
            </w:r>
          </w:p>
        </w:tc>
      </w:tr>
      <w:tr>
        <w:tc>
          <w:tcPr>
            <w:tcW w:type="dxa" w:w="2527"/>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sz w:val="19"/>
                <w:szCs w:val="19"/>
              </w:rPr>
              <w:t xml:space="preserve">Node.js muestra el aviso "SQLite is an experimental feature"</w:t>
            </w:r>
          </w:p>
        </w:tc>
        <w:tc>
          <w:tcPr>
            <w:tcW w:type="dxa" w:w="3069"/>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sz w:val="19"/>
                <w:szCs w:val="19"/>
              </w:rPr>
              <w:t xml:space="preserve">El módulo </w:t>
            </w:r>
            <w:r>
              <w:rPr>
                <w:rFonts w:ascii="Consolas" w:cs="Consolas" w:eastAsia="Consolas" w:hAnsi="Consolas"/>
                <w:color w:val="0F4C75"/>
                <w:sz w:val="19"/>
                <w:szCs w:val="19"/>
                <w:shd w:fill="EEF3F8" w:val="clear"/>
              </w:rPr>
              <w:t xml:space="preserve">node:sqlite</w:t>
            </w:r>
            <w:r>
              <w:rPr>
                <w:sz w:val="19"/>
                <w:szCs w:val="19"/>
              </w:rPr>
              <w:t xml:space="preserve"> aún está marcado como experimental</w:t>
            </w:r>
          </w:p>
        </w:tc>
        <w:tc>
          <w:tcPr>
            <w:tcW w:type="dxa" w:w="343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sz w:val="19"/>
                <w:szCs w:val="19"/>
              </w:rPr>
              <w:t xml:space="preserve">Se añadió </w:t>
            </w:r>
            <w:r>
              <w:rPr>
                <w:rFonts w:ascii="Consolas" w:cs="Consolas" w:eastAsia="Consolas" w:hAnsi="Consolas"/>
                <w:color w:val="0F4C75"/>
                <w:sz w:val="19"/>
                <w:szCs w:val="19"/>
                <w:shd w:fill="EEF3F8" w:val="clear"/>
              </w:rPr>
              <w:t xml:space="preserve">--disable-warning=ExperimentalWarning</w:t>
            </w:r>
            <w:r>
              <w:rPr>
                <w:sz w:val="19"/>
                <w:szCs w:val="19"/>
              </w:rPr>
              <w:t xml:space="preserve"> en los scripts de npm</w:t>
            </w:r>
          </w:p>
        </w:tc>
      </w:tr>
      <w:tr>
        <w:tc>
          <w:tcPr>
            <w:tcW w:type="dxa" w:w="2527"/>
            <w:tcBorders>
              <w:top w:val="single" w:color="CBD5E1" w:sz="4"/>
              <w:left w:val="single" w:color="CBD5E1" w:sz="4"/>
              <w:bottom w:val="single" w:color="CBD5E1" w:sz="4"/>
              <w:right w:val="single" w:color="CBD5E1" w:sz="4"/>
            </w:tcBorders>
            <w:shd w:fill="F5F8FB" w:color="auto" w:val="clear"/>
            <w:tcMar>
              <w:top w:type="dxa" w:w="70"/>
              <w:left w:type="dxa" w:w="110"/>
              <w:bottom w:type="dxa" w:w="70"/>
              <w:right w:type="dxa" w:w="110"/>
            </w:tcMar>
          </w:tcPr>
          <w:p>
            <w:pPr>
              <w:spacing w:after="30"/>
            </w:pPr>
            <w:r>
              <w:rPr>
                <w:rFonts w:ascii="Consolas" w:cs="Consolas" w:eastAsia="Consolas" w:hAnsi="Consolas"/>
                <w:color w:val="0F4C75"/>
                <w:sz w:val="19"/>
                <w:szCs w:val="19"/>
                <w:shd w:fill="EEF3F8" w:val="clear"/>
              </w:rPr>
              <w:t xml:space="preserve">npm test</w:t>
            </w:r>
            <w:r>
              <w:rPr>
                <w:sz w:val="19"/>
                <w:szCs w:val="19"/>
              </w:rPr>
              <w:t xml:space="preserve"> no encontraba las pruebas</w:t>
            </w:r>
          </w:p>
        </w:tc>
        <w:tc>
          <w:tcPr>
            <w:tcW w:type="dxa" w:w="3069"/>
            <w:tcBorders>
              <w:top w:val="single" w:color="CBD5E1" w:sz="4"/>
              <w:left w:val="single" w:color="CBD5E1" w:sz="4"/>
              <w:bottom w:val="single" w:color="CBD5E1" w:sz="4"/>
              <w:right w:val="single" w:color="CBD5E1" w:sz="4"/>
            </w:tcBorders>
            <w:shd w:fill="F5F8FB" w:color="auto" w:val="clear"/>
            <w:tcMar>
              <w:top w:type="dxa" w:w="70"/>
              <w:left w:type="dxa" w:w="110"/>
              <w:bottom w:type="dxa" w:w="70"/>
              <w:right w:type="dxa" w:w="110"/>
            </w:tcMar>
          </w:tcPr>
          <w:p>
            <w:pPr>
              <w:spacing w:after="30"/>
            </w:pPr>
            <w:r>
              <w:rPr>
                <w:sz w:val="19"/>
                <w:szCs w:val="19"/>
              </w:rPr>
              <w:t xml:space="preserve">Node 22 no acepta una carpeta como argumento de </w:t>
            </w:r>
            <w:r>
              <w:rPr>
                <w:rFonts w:ascii="Consolas" w:cs="Consolas" w:eastAsia="Consolas" w:hAnsi="Consolas"/>
                <w:color w:val="0F4C75"/>
                <w:sz w:val="19"/>
                <w:szCs w:val="19"/>
                <w:shd w:fill="EEF3F8" w:val="clear"/>
              </w:rPr>
              <w:t xml:space="preserve">--test</w:t>
            </w:r>
          </w:p>
        </w:tc>
        <w:tc>
          <w:tcPr>
            <w:tcW w:type="dxa" w:w="3430"/>
            <w:tcBorders>
              <w:top w:val="single" w:color="CBD5E1" w:sz="4"/>
              <w:left w:val="single" w:color="CBD5E1" w:sz="4"/>
              <w:bottom w:val="single" w:color="CBD5E1" w:sz="4"/>
              <w:right w:val="single" w:color="CBD5E1" w:sz="4"/>
            </w:tcBorders>
            <w:shd w:fill="F5F8FB" w:color="auto" w:val="clear"/>
            <w:tcMar>
              <w:top w:type="dxa" w:w="70"/>
              <w:left w:type="dxa" w:w="110"/>
              <w:bottom w:type="dxa" w:w="70"/>
              <w:right w:type="dxa" w:w="110"/>
            </w:tcMar>
          </w:tcPr>
          <w:p>
            <w:pPr>
              <w:spacing w:after="30"/>
            </w:pPr>
            <w:r>
              <w:rPr>
                <w:sz w:val="19"/>
                <w:szCs w:val="19"/>
              </w:rPr>
              <w:t xml:space="preserve">Ejecutar </w:t>
            </w:r>
            <w:r>
              <w:rPr>
                <w:rFonts w:ascii="Consolas" w:cs="Consolas" w:eastAsia="Consolas" w:hAnsi="Consolas"/>
                <w:color w:val="0F4C75"/>
                <w:sz w:val="19"/>
                <w:szCs w:val="19"/>
                <w:shd w:fill="EEF3F8" w:val="clear"/>
              </w:rPr>
              <w:t xml:space="preserve">node --test</w:t>
            </w:r>
            <w:r>
              <w:rPr>
                <w:sz w:val="19"/>
                <w:szCs w:val="19"/>
              </w:rPr>
              <w:t xml:space="preserve"> sin argumentos: busca solo los archivos </w:t>
            </w:r>
            <w:r>
              <w:rPr>
                <w:rFonts w:ascii="Consolas" w:cs="Consolas" w:eastAsia="Consolas" w:hAnsi="Consolas"/>
                <w:color w:val="0F4C75"/>
                <w:sz w:val="19"/>
                <w:szCs w:val="19"/>
                <w:shd w:fill="EEF3F8" w:val="clear"/>
              </w:rPr>
              <w:t xml:space="preserve">*.test.js</w:t>
            </w:r>
          </w:p>
        </w:tc>
      </w:tr>
      <w:tr>
        <w:tc>
          <w:tcPr>
            <w:tcW w:type="dxa" w:w="2527"/>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sz w:val="19"/>
                <w:szCs w:val="19"/>
              </w:rPr>
              <w:t xml:space="preserve">Riesgo de que el profesor no tenga </w:t>
            </w:r>
            <w:r>
              <w:rPr>
                <w:rFonts w:ascii="Consolas" w:cs="Consolas" w:eastAsia="Consolas" w:hAnsi="Consolas"/>
                <w:color w:val="0F4C75"/>
                <w:sz w:val="19"/>
                <w:szCs w:val="19"/>
                <w:shd w:fill="EEF3F8" w:val="clear"/>
              </w:rPr>
              <w:t xml:space="preserve">.env</w:t>
            </w:r>
          </w:p>
        </w:tc>
        <w:tc>
          <w:tcPr>
            <w:tcW w:type="dxa" w:w="3069"/>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sz w:val="19"/>
                <w:szCs w:val="19"/>
              </w:rPr>
              <w:t xml:space="preserve">El archivo </w:t>
            </w:r>
            <w:r>
              <w:rPr>
                <w:rFonts w:ascii="Consolas" w:cs="Consolas" w:eastAsia="Consolas" w:hAnsi="Consolas"/>
                <w:color w:val="0F4C75"/>
                <w:sz w:val="19"/>
                <w:szCs w:val="19"/>
                <w:shd w:fill="EEF3F8" w:val="clear"/>
              </w:rPr>
              <w:t xml:space="preserve">.env</w:t>
            </w:r>
            <w:r>
              <w:rPr>
                <w:sz w:val="19"/>
                <w:szCs w:val="19"/>
              </w:rPr>
              <w:t xml:space="preserve"> no se sube al repositorio por seguridad</w:t>
            </w:r>
          </w:p>
        </w:tc>
        <w:tc>
          <w:tcPr>
            <w:tcW w:type="dxa" w:w="343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sz w:val="19"/>
                <w:szCs w:val="19"/>
              </w:rPr>
              <w:t xml:space="preserve">Script </w:t>
            </w:r>
            <w:r>
              <w:rPr>
                <w:rFonts w:ascii="Consolas" w:cs="Consolas" w:eastAsia="Consolas" w:hAnsi="Consolas"/>
                <w:color w:val="0F4C75"/>
                <w:sz w:val="19"/>
                <w:szCs w:val="19"/>
                <w:shd w:fill="EEF3F8" w:val="clear"/>
              </w:rPr>
              <w:t xml:space="preserve">npm run setup:env</w:t>
            </w:r>
            <w:r>
              <w:rPr>
                <w:sz w:val="19"/>
                <w:szCs w:val="19"/>
              </w:rPr>
              <w:t xml:space="preserve"> que lo crea con una clave JWT aleatoria; lo llama </w:t>
            </w:r>
            <w:r>
              <w:rPr>
                <w:rFonts w:ascii="Consolas" w:cs="Consolas" w:eastAsia="Consolas" w:hAnsi="Consolas"/>
                <w:color w:val="0F4C75"/>
                <w:sz w:val="19"/>
                <w:szCs w:val="19"/>
                <w:shd w:fill="EEF3F8" w:val="clear"/>
              </w:rPr>
              <w:t xml:space="preserve">instalar.bat</w:t>
            </w:r>
          </w:p>
        </w:tc>
      </w:tr>
    </w:tbl>
    <w:p>
      <w:pPr>
        <w:spacing w:after="160"/>
      </w:pPr>
    </w:p>
    <w:p>
      <w:pPr>
        <w:pStyle w:val="Heading1"/>
      </w:pPr>
      <w:r>
        <w:t xml:space="preserve">9. Lo que aprendí</w:t>
      </w:r>
    </w:p>
    <w:p>
      <w:pPr>
        <w:spacing w:after="140" w:line="300"/>
        <w:jc w:val="both"/>
      </w:pPr>
      <w:r>
        <w:t xml:space="preserve">Lo primero que me llevo de esta semana es que la base de datos se piensa antes de escribir cualquier pantalla. Al principio quería poner los colores, el logo y las redes sociales en una sola tabla, pero al revisar la 3FN me di cuenta de que las redes sociales son una lista y merecen su propia tabla. Ese tipo de decisiones parecen pequeñas, pero después evitan columnas repetidas y datos inconsistentes.</w:t>
      </w:r>
    </w:p>
    <w:p>
      <w:pPr>
        <w:spacing w:after="140" w:line="300"/>
        <w:jc w:val="both"/>
      </w:pPr>
      <w:r>
        <w:t xml:space="preserve">También entendí por qué la guía pide guardar el JWT en una cookie httpOnly. Yo había visto ejemplos con </w:t>
      </w:r>
      <w:r>
        <w:rPr>
          <w:rFonts w:ascii="Consolas" w:cs="Consolas" w:eastAsia="Consolas" w:hAnsi="Consolas"/>
          <w:color w:val="0F4C75"/>
          <w:sz w:val="19"/>
          <w:szCs w:val="19"/>
          <w:shd w:fill="EEF3F8" w:val="clear"/>
        </w:rPr>
        <w:t xml:space="preserve">localStorage</w:t>
      </w:r>
      <w:r>
        <w:t xml:space="preserve">, y ahora sé que esa opción deja el token al alcance de cualquier script malicioso. Con la cookie, el navegador lo envía solo y JavaScript no puede tocarlo.</w:t>
      </w:r>
    </w:p>
    <w:p>
      <w:pPr>
        <w:spacing w:after="140" w:line="300"/>
        <w:jc w:val="both"/>
      </w:pPr>
      <w:r>
        <w:t xml:space="preserve">Otra lección fue separar el controlador del servicio. Al comienzo parecía escribir el doble de archivos, pero cuando hice las pruebas vi la ventaja: la lógica del login vive en un solo lugar, y si mañana el panel o una app móvil necesitan iniciar sesión, reutilizan el mismo servicio.</w:t>
      </w:r>
    </w:p>
    <w:p>
      <w:pPr>
        <w:spacing w:after="140" w:line="300"/>
        <w:jc w:val="both"/>
      </w:pPr>
      <w:r>
        <w:t xml:space="preserve">Por último, el problema con Prisma me enseñó a pensar en quién va a instalar el sistema. Una herramienta puede ser muy cómoda para mí como desarrollador, pero si depende de descargas externas puede fallar justo el día de la revisión. Elegir SQLite nativo fue una decisión pensada en el usuario final, no solo en mi comodidad.</w:t>
      </w:r>
    </w:p>
    <w:p>
      <w:pPr>
        <w:pStyle w:val="Heading1"/>
      </w:pPr>
      <w:r>
        <w:t xml:space="preserve">10. Próximos pasos (Semana 2: El motor)</w:t>
      </w:r>
    </w:p>
    <w:p>
      <w:pPr>
        <w:pStyle w:val="ListParagraph"/>
        <w:numPr>
          <w:ilvl w:val="0"/>
          <w:numId w:val="3"/>
        </w:numPr>
        <w:spacing w:after="80" w:line="290"/>
      </w:pPr>
      <w:r>
        <w:t xml:space="preserve">CRUD completo de páginas y de bloques (</w:t>
      </w:r>
      <w:r>
        <w:rPr>
          <w:rFonts w:ascii="Consolas" w:cs="Consolas" w:eastAsia="Consolas" w:hAnsi="Consolas"/>
          <w:color w:val="0F4C75"/>
          <w:sz w:val="19"/>
          <w:szCs w:val="19"/>
          <w:shd w:fill="EEF3F8" w:val="clear"/>
        </w:rPr>
        <w:t xml:space="preserve">page_components</w:t>
      </w:r>
      <w:r>
        <w:t xml:space="preserve">), incluido el cambio de orden.</w:t>
      </w:r>
    </w:p>
    <w:p>
      <w:pPr>
        <w:pStyle w:val="ListParagraph"/>
        <w:numPr>
          <w:ilvl w:val="0"/>
          <w:numId w:val="3"/>
        </w:numPr>
        <w:spacing w:after="80" w:line="290"/>
      </w:pPr>
      <w:r>
        <w:t xml:space="preserve">Endpoints de configuración global: colores, logo, datos de contacto y redes sociales.</w:t>
      </w:r>
    </w:p>
    <w:p>
      <w:pPr>
        <w:pStyle w:val="ListParagraph"/>
        <w:numPr>
          <w:ilvl w:val="0"/>
          <w:numId w:val="3"/>
        </w:numPr>
        <w:spacing w:after="80" w:line="290"/>
      </w:pPr>
      <w:r>
        <w:t xml:space="preserve">CRUD del menú de navegación y de la carta (categorías y platos).</w:t>
      </w:r>
    </w:p>
    <w:p>
      <w:pPr>
        <w:pStyle w:val="ListParagraph"/>
        <w:numPr>
          <w:ilvl w:val="0"/>
          <w:numId w:val="3"/>
        </w:numPr>
        <w:spacing w:after="80" w:line="290"/>
      </w:pPr>
      <w:r>
        <w:t xml:space="preserve">Subida de imágenes con </w:t>
      </w:r>
      <w:r>
        <w:rPr>
          <w:rFonts w:ascii="Consolas" w:cs="Consolas" w:eastAsia="Consolas" w:hAnsi="Consolas"/>
          <w:color w:val="0F4C75"/>
          <w:sz w:val="19"/>
          <w:szCs w:val="19"/>
          <w:shd w:fill="EEF3F8" w:val="clear"/>
        </w:rPr>
        <w:t xml:space="preserve">multer</w:t>
      </w:r>
      <w:r>
        <w:t xml:space="preserve"> y procesamiento con </w:t>
      </w:r>
      <w:r>
        <w:rPr>
          <w:rFonts w:ascii="Consolas" w:cs="Consolas" w:eastAsia="Consolas" w:hAnsi="Consolas"/>
          <w:color w:val="0F4C75"/>
          <w:sz w:val="19"/>
          <w:szCs w:val="19"/>
          <w:shd w:fill="EEF3F8" w:val="clear"/>
        </w:rPr>
        <w:t xml:space="preserve">sharp</w:t>
      </w:r>
      <w:r>
        <w:t xml:space="preserve"> (480, 1024 y 1920 px en WebP).</w:t>
      </w:r>
    </w:p>
    <w:p>
      <w:pPr>
        <w:pStyle w:val="ListParagraph"/>
        <w:numPr>
          <w:ilvl w:val="0"/>
          <w:numId w:val="3"/>
        </w:numPr>
        <w:spacing w:after="80" w:line="290"/>
      </w:pPr>
      <w:r>
        <w:t xml:space="preserve">Gestión de usuarios (crear, editar, activar y desactivar).</w:t>
      </w:r>
    </w:p>
    <w:p>
      <w:pPr>
        <w:pStyle w:val="ListParagraph"/>
        <w:numPr>
          <w:ilvl w:val="0"/>
          <w:numId w:val="3"/>
        </w:numPr>
        <w:spacing w:after="80" w:line="290"/>
      </w:pPr>
      <w:r>
        <w:t xml:space="preserve">Colección de Thunder Client/Postman exportada en JSON con todos los endpoints.</w:t>
      </w:r>
    </w:p>
    <w:p>
      <w:pPr>
        <w:pStyle w:val="Heading1"/>
      </w:pPr>
      <w:r>
        <w:t xml:space="preserve">11. Referencias</w:t>
      </w:r>
    </w:p>
    <w:p>
      <w:pPr>
        <w:pStyle w:val="ListParagraph"/>
        <w:numPr>
          <w:ilvl w:val="0"/>
          <w:numId w:val="2"/>
        </w:numPr>
        <w:spacing w:after="80" w:line="290"/>
      </w:pPr>
      <w:r>
        <w:t xml:space="preserve">Node.js. (2026). *SQLite — node:sqlite*. https://nodejs.org/api/sqlite.html</w:t>
      </w:r>
    </w:p>
    <w:p>
      <w:pPr>
        <w:pStyle w:val="ListParagraph"/>
        <w:numPr>
          <w:ilvl w:val="0"/>
          <w:numId w:val="2"/>
        </w:numPr>
        <w:spacing w:after="80" w:line="290"/>
      </w:pPr>
      <w:r>
        <w:t xml:space="preserve">Node.js. (2026). *Test runner — node:test*. https://nodejs.org/api/test.html</w:t>
      </w:r>
    </w:p>
    <w:p>
      <w:pPr>
        <w:pStyle w:val="ListParagraph"/>
        <w:numPr>
          <w:ilvl w:val="0"/>
          <w:numId w:val="2"/>
        </w:numPr>
        <w:spacing w:after="80" w:line="290"/>
      </w:pPr>
      <w:r>
        <w:t xml:space="preserve">Express. (2026). *Express 5.x API Reference*. https://expressjs.com/en/5x/api.html</w:t>
      </w:r>
    </w:p>
    <w:p>
      <w:pPr>
        <w:pStyle w:val="ListParagraph"/>
        <w:numPr>
          <w:ilvl w:val="0"/>
          <w:numId w:val="2"/>
        </w:numPr>
        <w:spacing w:after="80" w:line="290"/>
      </w:pPr>
      <w:r>
        <w:t xml:space="preserve">SQLite. (2026). *JSON Functions And Operators*. https://www.sqlite.org/json1.html</w:t>
      </w:r>
    </w:p>
    <w:p>
      <w:pPr>
        <w:pStyle w:val="ListParagraph"/>
        <w:numPr>
          <w:ilvl w:val="0"/>
          <w:numId w:val="2"/>
        </w:numPr>
        <w:spacing w:after="80" w:line="290"/>
      </w:pPr>
      <w:r>
        <w:t xml:space="preserve">Jones, M., Bradley, J. y Sakimura, N. (2015). *RFC 7519: JSON Web Token (JWT)*. IETF. https://www.rfc-editor.org/rfc/rfc7519</w:t>
      </w:r>
    </w:p>
    <w:p>
      <w:pPr>
        <w:pStyle w:val="ListParagraph"/>
        <w:numPr>
          <w:ilvl w:val="0"/>
          <w:numId w:val="2"/>
        </w:numPr>
        <w:spacing w:after="80" w:line="290"/>
      </w:pPr>
      <w:r>
        <w:t xml:space="preserve">OWASP. (2026). *Session Management Cheat Sheet*. https://cheatsheetseries.owasp.org/cheatsheets/Session_Management_Cheat_Sheet.html</w:t>
      </w:r>
    </w:p>
    <w:p>
      <w:pPr>
        <w:pStyle w:val="ListParagraph"/>
        <w:numPr>
          <w:ilvl w:val="0"/>
          <w:numId w:val="2"/>
        </w:numPr>
        <w:spacing w:after="80" w:line="290"/>
      </w:pPr>
      <w:r>
        <w:t xml:space="preserve">Elmasri, R. y Navathe, S. (2016). *Fundamentals of Database Systems* (7.ª ed.). Pearson. Capítulo 14: Normalización.</w:t>
      </w:r>
    </w:p>
    <w:sectPr>
      <w:headerReference w:type="default" r:id="rId7"/>
      <w:headerReference w:type="first" r:id="rId8"/>
      <w:footerReference w:type="default" r:id="rId9"/>
      <w:footerReference w:type="first" r:id="rId10"/>
      <w:pgSz w:w="11906" w:h="16838" w:orient="portrait"/>
      <w:pgMar w:top="1440" w:right="1440" w:bottom="130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color w:val="64748B"/>
        <w:sz w:val="18"/>
        <w:szCs w:val="18"/>
      </w:rPr>
      <w:t xml:space="preserve">Wimmer Román Quispe — SENATI</w:t>
    </w:r>
    <w:r>
      <w:rPr>
        <w:color w:val="64748B"/>
        <w:sz w:val="18"/>
        <w:szCs w:val="18"/>
      </w:rPr>
      <w:t xml:space="preserve">	Página </w:t>
      <w:fldChar w:fldCharType="begin"/>
      <w:instrText xml:space="preserve">PAGE</w:instrText>
      <w:fldChar w:fldCharType="separate"/>
      <w:fldChar w:fldCharType="end"/>
      <w:t xml:space="preserve"> de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CE4EE" w:sz="4" w:space="4"/>
      </w:pBdr>
      <w:tabs>
        <w:tab w:val="right" w:pos="9026"/>
      </w:tabs>
    </w:pPr>
    <w:r>
      <w:rPr>
        <w:b/>
        <w:bCs/>
        <w:color w:val="0F4C75"/>
        <w:sz w:val="18"/>
        <w:szCs w:val="18"/>
      </w:rPr>
      <w:t xml:space="preserve">CMS Sabor Marino</w:t>
    </w:r>
    <w:r>
      <w:rPr>
        <w:color w:val="64748B"/>
        <w:sz w:val="18"/>
        <w:szCs w:val="18"/>
      </w:rPr>
      <w:t xml:space="preserve">	Desarrollo de Aplicaciones Web · Semana 1</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abstractNum w:abstractNumId="3" w15:restartNumberingAfterBreak="0">
    <w:multiLevelType w:val="hybridMultilevel"/>
    <w:lvl w:ilvl="0" w15:tentative="1">
      <w:start w:val="1"/>
      <w:numFmt w:val="decimal"/>
      <w:lvlText w:val="%1."/>
      <w:lvlJc w:val="left"/>
      <w:pPr>
        <w:ind w:left="540" w:hanging="300"/>
      </w:pPr>
    </w:lvl>
  </w:abstractNum>
  <w:abstractNum w:abstractNumId="4" w15:restartNumberingAfterBreak="0">
    <w:multiLevelType w:val="hybridMultilevel"/>
    <w:lvl w:ilvl="0" w15:tentative="1">
      <w:start w:val="1"/>
      <w:numFmt w:val="decimal"/>
      <w:lvlText w:val="%1."/>
      <w:lvlJc w:val="left"/>
      <w:pPr>
        <w:ind w:left="540" w:hanging="300"/>
      </w:pPr>
    </w:lvl>
  </w:abstractNum>
  <w:abstractNum w:abstractNumId="5" w15:restartNumberingAfterBreak="0">
    <w:multiLevelType w:val="hybridMultilevel"/>
    <w:lvl w:ilvl="0" w15:tentative="1">
      <w:start w:val="1"/>
      <w:numFmt w:val="decimal"/>
      <w:lvlText w:val="%1."/>
      <w:lvlJc w:val="left"/>
      <w:pPr>
        <w:ind w:left="540" w:hanging="300"/>
      </w:pPr>
    </w:lvl>
  </w:abstractNum>
  <w:abstractNum w:abstractNumId="6"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E293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Bdr>
        <w:bottom w:val="single" w:color="DCE4EE" w:sz="6" w:space="4"/>
      </w:pBdr>
      <w:spacing w:after="160" w:before="360"/>
      <w:outlineLvl w:val="0"/>
    </w:pPr>
    <w:rPr>
      <w:rFonts w:ascii="Calibri" w:cs="Calibri" w:eastAsia="Calibri" w:hAnsi="Calibri"/>
      <w:b/>
      <w:bCs/>
      <w:color w:val="0F4C75"/>
      <w:sz w:val="32"/>
      <w:szCs w:val="32"/>
    </w:rPr>
  </w:style>
  <w:style w:type="paragraph" w:styleId="Heading2">
    <w:name w:val="Heading 2"/>
    <w:basedOn w:val="Normal"/>
    <w:next w:val="Normal"/>
    <w:qFormat/>
    <w:pPr>
      <w:keepNext/>
      <w:spacing w:after="120" w:before="260"/>
      <w:outlineLvl w:val="1"/>
    </w:pPr>
    <w:rPr>
      <w:rFonts w:ascii="Calibri" w:cs="Calibri" w:eastAsia="Calibri" w:hAnsi="Calibri"/>
      <w:b/>
      <w:bCs/>
      <w:color w:val="3282B8"/>
      <w:sz w:val="26"/>
      <w:szCs w:val="26"/>
    </w:rPr>
  </w:style>
  <w:style w:type="paragraph" w:styleId="Heading3">
    <w:name w:val="Heading 3"/>
    <w:basedOn w:val="Normal"/>
    <w:next w:val="Normal"/>
    <w:qFormat/>
    <w:pPr>
      <w:keepNext/>
      <w:spacing w:after="100" w:before="200"/>
      <w:outlineLvl w:val="2"/>
    </w:pPr>
    <w:rPr>
      <w:rFonts w:ascii="Calibri" w:cs="Calibri" w:eastAsia="Calibri" w:hAnsi="Calibri"/>
      <w:b/>
      <w:bCs/>
      <w:color w:val="1E293B"/>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4812a55e34612f17495e7c314e998ffc2f7c67e4.png"/><Relationship Id="rId12" Type="http://schemas.openxmlformats.org/officeDocument/2006/relationships/image" Target="media/0460bb7c469551055a5d4b88dd9bd58780c658e1.png"/><Relationship Id="rId13" Type="http://schemas.openxmlformats.org/officeDocument/2006/relationships/image" Target="media/ae2462dd1fc7dee33d084ce0d1640f19e1d1956c.png"/><Relationship Id="rId14" Type="http://schemas.openxmlformats.org/officeDocument/2006/relationships/image" Target="media/2ccb038d1c50c64d5683079105491255ae9a30bd.png"/><Relationship Id="rId15" Type="http://schemas.openxmlformats.org/officeDocument/2006/relationships/image" Target="media/d96792d9bf2ad45384c76662d66ba0f595c532e7.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Semana 1 — CMS Sabor Marino</dc:title>
  <dc:creator>Wimmer Román Quispe</dc:creator>
  <cp:lastModifiedBy>Un-named</cp:lastModifiedBy>
  <cp:revision>1</cp:revision>
  <dcterms:created xsi:type="dcterms:W3CDTF">2026-10-10T05:03:38.061Z</dcterms:created>
  <dcterms:modified xsi:type="dcterms:W3CDTF">2026-10-10T05:03:38.061Z</dcterms:modified>
</cp:coreProperties>
</file>

<file path=docProps/custom.xml><?xml version="1.0" encoding="utf-8"?>
<Properties xmlns="http://schemas.openxmlformats.org/officeDocument/2006/custom-properties" xmlns:vt="http://schemas.openxmlformats.org/officeDocument/2006/docPropsVTypes"/>
</file>