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7002" w14:textId="77777777" w:rsidR="0017641D" w:rsidRDefault="0017641D">
      <w:pPr>
        <w:spacing w:before="40" w:after="40"/>
      </w:pPr>
    </w:p>
    <w:p w14:paraId="7FA5CF85" w14:textId="77777777" w:rsidR="0017641D" w:rsidRDefault="0017641D">
      <w:pPr>
        <w:spacing w:before="40" w:after="40"/>
      </w:pPr>
    </w:p>
    <w:p w14:paraId="17171682" w14:textId="77777777" w:rsidR="0017641D" w:rsidRDefault="0017641D">
      <w:pPr>
        <w:spacing w:before="40" w:after="40"/>
      </w:pPr>
    </w:p>
    <w:p w14:paraId="6BC72FFF" w14:textId="77777777" w:rsidR="0017641D" w:rsidRDefault="00000000">
      <w:pPr>
        <w:spacing w:after="80"/>
        <w:jc w:val="center"/>
      </w:pPr>
      <w:r>
        <w:rPr>
          <w:b/>
          <w:bCs/>
          <w:color w:val="003366"/>
          <w:sz w:val="52"/>
          <w:szCs w:val="52"/>
        </w:rPr>
        <w:t>IT-Lehre Handlungskompetenzen App</w:t>
      </w:r>
    </w:p>
    <w:p w14:paraId="5389415F" w14:textId="77777777" w:rsidR="0017641D" w:rsidRDefault="00000000">
      <w:pPr>
        <w:spacing w:after="80"/>
        <w:jc w:val="center"/>
      </w:pPr>
      <w:r>
        <w:rPr>
          <w:color w:val="555555"/>
          <w:sz w:val="32"/>
          <w:szCs w:val="32"/>
        </w:rPr>
        <w:t>Konzept für die produktive Umsetzung</w:t>
      </w:r>
    </w:p>
    <w:p w14:paraId="539DBD8A" w14:textId="77777777" w:rsidR="0017641D" w:rsidRDefault="00000000">
      <w:pPr>
        <w:spacing w:after="480"/>
        <w:jc w:val="center"/>
      </w:pPr>
      <w:r>
        <w:rPr>
          <w:color w:val="888888"/>
          <w:sz w:val="24"/>
          <w:szCs w:val="24"/>
        </w:rPr>
        <w:t>Version 4.0 – inkl. Rotationsplanung-Gantt, Frontend-Erweiterungen und Integrationsplanung</w:t>
      </w:r>
    </w:p>
    <w:p w14:paraId="657D43C7" w14:textId="77777777" w:rsidR="0017641D" w:rsidRDefault="0017641D">
      <w:pPr>
        <w:pBdr>
          <w:bottom w:val="single" w:sz="6" w:space="1" w:color="003366"/>
        </w:pBdr>
        <w:spacing w:after="480"/>
        <w:jc w:val="center"/>
      </w:pPr>
    </w:p>
    <w:p w14:paraId="119E11AC" w14:textId="77777777" w:rsidR="0017641D" w:rsidRDefault="0017641D">
      <w:pPr>
        <w:spacing w:before="40" w:after="40"/>
      </w:pPr>
    </w:p>
    <w:p w14:paraId="7818A7EE" w14:textId="77777777" w:rsidR="0017641D" w:rsidRPr="001F7A0A" w:rsidRDefault="00000000">
      <w:pPr>
        <w:spacing w:after="80"/>
        <w:jc w:val="center"/>
        <w:rPr>
          <w:lang w:val="en-US"/>
        </w:rPr>
      </w:pPr>
      <w:r w:rsidRPr="001F7A0A">
        <w:rPr>
          <w:color w:val="666666"/>
          <w:lang w:val="en-US"/>
        </w:rPr>
        <w:t xml:space="preserve">Corporate IT </w:t>
      </w:r>
      <w:proofErr w:type="gramStart"/>
      <w:r w:rsidRPr="001F7A0A">
        <w:rPr>
          <w:color w:val="666666"/>
          <w:lang w:val="en-US"/>
        </w:rPr>
        <w:t>FHNW  |</w:t>
      </w:r>
      <w:proofErr w:type="gramEnd"/>
      <w:r w:rsidRPr="001F7A0A">
        <w:rPr>
          <w:color w:val="666666"/>
          <w:lang w:val="en-US"/>
        </w:rPr>
        <w:t xml:space="preserve">  Version </w:t>
      </w:r>
      <w:proofErr w:type="gramStart"/>
      <w:r w:rsidRPr="001F7A0A">
        <w:rPr>
          <w:color w:val="666666"/>
          <w:lang w:val="en-US"/>
        </w:rPr>
        <w:t>4.0  |</w:t>
      </w:r>
      <w:proofErr w:type="gramEnd"/>
      <w:r w:rsidRPr="001F7A0A">
        <w:rPr>
          <w:color w:val="666666"/>
          <w:lang w:val="en-US"/>
        </w:rPr>
        <w:t xml:space="preserve">  Mai 2026</w:t>
      </w:r>
    </w:p>
    <w:p w14:paraId="64EF5B5B" w14:textId="77777777" w:rsidR="0017641D" w:rsidRPr="001F7A0A" w:rsidRDefault="00000000">
      <w:pPr>
        <w:spacing w:after="80"/>
        <w:jc w:val="center"/>
        <w:rPr>
          <w:lang w:val="en-US"/>
        </w:rPr>
      </w:pPr>
      <w:r w:rsidRPr="001F7A0A">
        <w:rPr>
          <w:lang w:val="en-US"/>
        </w:rPr>
        <w:t>Iwo Kuhn – Strategy and Business Alignment</w:t>
      </w:r>
    </w:p>
    <w:p w14:paraId="4D90A2AD" w14:textId="77777777" w:rsidR="0017641D" w:rsidRDefault="00000000">
      <w:pPr>
        <w:jc w:val="center"/>
      </w:pPr>
      <w:r>
        <w:rPr>
          <w:color w:val="666666"/>
        </w:rPr>
        <w:t>Windisch, 31. Mai 2026</w:t>
      </w:r>
    </w:p>
    <w:p w14:paraId="40BDA0E9" w14:textId="77777777" w:rsidR="0017641D" w:rsidRDefault="00000000">
      <w:r>
        <w:br w:type="page"/>
      </w:r>
    </w:p>
    <w:p w14:paraId="45D2F139" w14:textId="77777777" w:rsidR="0017641D" w:rsidRDefault="0017641D">
      <w:pPr>
        <w:sectPr w:rsidR="0017641D">
          <w:pgSz w:w="11906" w:h="16838"/>
          <w:pgMar w:top="1440" w:right="1440" w:bottom="1440" w:left="1440" w:header="708" w:footer="708" w:gutter="0"/>
          <w:cols w:space="720"/>
          <w:docGrid w:linePitch="360"/>
        </w:sectPr>
      </w:pPr>
    </w:p>
    <w:p w14:paraId="487CE4BC" w14:textId="77777777" w:rsidR="0017641D" w:rsidRDefault="00000000">
      <w:pPr>
        <w:pStyle w:val="berschrift1"/>
      </w:pPr>
      <w:bookmarkStart w:id="0" w:name="_Toc231119096"/>
      <w:r>
        <w:lastRenderedPageBreak/>
        <w:t>Inhaltsverzeichnis</w:t>
      </w:r>
      <w:bookmarkEnd w:id="0"/>
    </w:p>
    <w:sdt>
      <w:sdtPr>
        <w:alias w:val="Inhaltsverzeichnis"/>
        <w:id w:val="-132793341"/>
      </w:sdtPr>
      <w:sdtContent>
        <w:p w14:paraId="538CC0D1" w14:textId="16256A86" w:rsidR="001F7A0A"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119096" w:history="1">
            <w:r w:rsidR="001F7A0A" w:rsidRPr="00B41A1C">
              <w:rPr>
                <w:rStyle w:val="Hyperlink"/>
                <w:noProof/>
              </w:rPr>
              <w:t>Inhaltsverzeichnis</w:t>
            </w:r>
            <w:r w:rsidR="001F7A0A">
              <w:rPr>
                <w:noProof/>
              </w:rPr>
              <w:tab/>
            </w:r>
            <w:r w:rsidR="001F7A0A">
              <w:rPr>
                <w:noProof/>
              </w:rPr>
              <w:fldChar w:fldCharType="begin"/>
            </w:r>
            <w:r w:rsidR="001F7A0A">
              <w:rPr>
                <w:noProof/>
              </w:rPr>
              <w:instrText xml:space="preserve"> PAGEREF _Toc231119096 \h </w:instrText>
            </w:r>
            <w:r w:rsidR="001F7A0A">
              <w:rPr>
                <w:noProof/>
              </w:rPr>
            </w:r>
            <w:r w:rsidR="001F7A0A">
              <w:rPr>
                <w:noProof/>
              </w:rPr>
              <w:fldChar w:fldCharType="separate"/>
            </w:r>
            <w:r w:rsidR="001F7A0A">
              <w:rPr>
                <w:noProof/>
              </w:rPr>
              <w:t>2</w:t>
            </w:r>
            <w:r w:rsidR="001F7A0A">
              <w:rPr>
                <w:noProof/>
              </w:rPr>
              <w:fldChar w:fldCharType="end"/>
            </w:r>
          </w:hyperlink>
        </w:p>
        <w:p w14:paraId="59CDEDF0" w14:textId="6DBACD47"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097" w:history="1">
            <w:r w:rsidRPr="00B41A1C">
              <w:rPr>
                <w:rStyle w:val="Hyperlink"/>
                <w:noProof/>
              </w:rPr>
              <w:t>1  Einleitung</w:t>
            </w:r>
            <w:r>
              <w:rPr>
                <w:noProof/>
              </w:rPr>
              <w:tab/>
            </w:r>
            <w:r>
              <w:rPr>
                <w:noProof/>
              </w:rPr>
              <w:fldChar w:fldCharType="begin"/>
            </w:r>
            <w:r>
              <w:rPr>
                <w:noProof/>
              </w:rPr>
              <w:instrText xml:space="preserve"> PAGEREF _Toc231119097 \h </w:instrText>
            </w:r>
            <w:r>
              <w:rPr>
                <w:noProof/>
              </w:rPr>
            </w:r>
            <w:r>
              <w:rPr>
                <w:noProof/>
              </w:rPr>
              <w:fldChar w:fldCharType="separate"/>
            </w:r>
            <w:r>
              <w:rPr>
                <w:noProof/>
              </w:rPr>
              <w:t>4</w:t>
            </w:r>
            <w:r>
              <w:rPr>
                <w:noProof/>
              </w:rPr>
              <w:fldChar w:fldCharType="end"/>
            </w:r>
          </w:hyperlink>
        </w:p>
        <w:p w14:paraId="4C2DF797" w14:textId="776E3662"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098" w:history="1">
            <w:r w:rsidRPr="00B41A1C">
              <w:rPr>
                <w:rStyle w:val="Hyperlink"/>
                <w:noProof/>
              </w:rPr>
              <w:t>2  Funktionaler Umfang</w:t>
            </w:r>
            <w:r>
              <w:rPr>
                <w:noProof/>
              </w:rPr>
              <w:tab/>
            </w:r>
            <w:r>
              <w:rPr>
                <w:noProof/>
              </w:rPr>
              <w:fldChar w:fldCharType="begin"/>
            </w:r>
            <w:r>
              <w:rPr>
                <w:noProof/>
              </w:rPr>
              <w:instrText xml:space="preserve"> PAGEREF _Toc231119098 \h </w:instrText>
            </w:r>
            <w:r>
              <w:rPr>
                <w:noProof/>
              </w:rPr>
            </w:r>
            <w:r>
              <w:rPr>
                <w:noProof/>
              </w:rPr>
              <w:fldChar w:fldCharType="separate"/>
            </w:r>
            <w:r>
              <w:rPr>
                <w:noProof/>
              </w:rPr>
              <w:t>4</w:t>
            </w:r>
            <w:r>
              <w:rPr>
                <w:noProof/>
              </w:rPr>
              <w:fldChar w:fldCharType="end"/>
            </w:r>
          </w:hyperlink>
        </w:p>
        <w:p w14:paraId="1A8028CF" w14:textId="7DF9853D"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099" w:history="1">
            <w:r w:rsidRPr="00B41A1C">
              <w:rPr>
                <w:rStyle w:val="Hyperlink"/>
                <w:noProof/>
              </w:rPr>
              <w:t>2.1  Personenverwaltung (Lernende)</w:t>
            </w:r>
            <w:r>
              <w:rPr>
                <w:noProof/>
              </w:rPr>
              <w:tab/>
            </w:r>
            <w:r>
              <w:rPr>
                <w:noProof/>
              </w:rPr>
              <w:fldChar w:fldCharType="begin"/>
            </w:r>
            <w:r>
              <w:rPr>
                <w:noProof/>
              </w:rPr>
              <w:instrText xml:space="preserve"> PAGEREF _Toc231119099 \h </w:instrText>
            </w:r>
            <w:r>
              <w:rPr>
                <w:noProof/>
              </w:rPr>
            </w:r>
            <w:r>
              <w:rPr>
                <w:noProof/>
              </w:rPr>
              <w:fldChar w:fldCharType="separate"/>
            </w:r>
            <w:r>
              <w:rPr>
                <w:noProof/>
              </w:rPr>
              <w:t>4</w:t>
            </w:r>
            <w:r>
              <w:rPr>
                <w:noProof/>
              </w:rPr>
              <w:fldChar w:fldCharType="end"/>
            </w:r>
          </w:hyperlink>
        </w:p>
        <w:p w14:paraId="41AA5595" w14:textId="13650778"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0" w:history="1">
            <w:r w:rsidRPr="00B41A1C">
              <w:rPr>
                <w:rStyle w:val="Hyperlink"/>
                <w:noProof/>
              </w:rPr>
              <w:t>2.2  Kompetenzbewertung</w:t>
            </w:r>
            <w:r>
              <w:rPr>
                <w:noProof/>
              </w:rPr>
              <w:tab/>
            </w:r>
            <w:r>
              <w:rPr>
                <w:noProof/>
              </w:rPr>
              <w:fldChar w:fldCharType="begin"/>
            </w:r>
            <w:r>
              <w:rPr>
                <w:noProof/>
              </w:rPr>
              <w:instrText xml:space="preserve"> PAGEREF _Toc231119100 \h </w:instrText>
            </w:r>
            <w:r>
              <w:rPr>
                <w:noProof/>
              </w:rPr>
            </w:r>
            <w:r>
              <w:rPr>
                <w:noProof/>
              </w:rPr>
              <w:fldChar w:fldCharType="separate"/>
            </w:r>
            <w:r>
              <w:rPr>
                <w:noProof/>
              </w:rPr>
              <w:t>4</w:t>
            </w:r>
            <w:r>
              <w:rPr>
                <w:noProof/>
              </w:rPr>
              <w:fldChar w:fldCharType="end"/>
            </w:r>
          </w:hyperlink>
        </w:p>
        <w:p w14:paraId="3EA1FA70" w14:textId="0C7BB86A"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1" w:history="1">
            <w:r w:rsidRPr="00B41A1C">
              <w:rPr>
                <w:rStyle w:val="Hyperlink"/>
                <w:noProof/>
              </w:rPr>
              <w:t>2.3  Übersicht und Fortschrittsanzeige</w:t>
            </w:r>
            <w:r>
              <w:rPr>
                <w:noProof/>
              </w:rPr>
              <w:tab/>
            </w:r>
            <w:r>
              <w:rPr>
                <w:noProof/>
              </w:rPr>
              <w:fldChar w:fldCharType="begin"/>
            </w:r>
            <w:r>
              <w:rPr>
                <w:noProof/>
              </w:rPr>
              <w:instrText xml:space="preserve"> PAGEREF _Toc231119101 \h </w:instrText>
            </w:r>
            <w:r>
              <w:rPr>
                <w:noProof/>
              </w:rPr>
            </w:r>
            <w:r>
              <w:rPr>
                <w:noProof/>
              </w:rPr>
              <w:fldChar w:fldCharType="separate"/>
            </w:r>
            <w:r>
              <w:rPr>
                <w:noProof/>
              </w:rPr>
              <w:t>4</w:t>
            </w:r>
            <w:r>
              <w:rPr>
                <w:noProof/>
              </w:rPr>
              <w:fldChar w:fldCharType="end"/>
            </w:r>
          </w:hyperlink>
        </w:p>
        <w:p w14:paraId="67117533" w14:textId="1D9D1A82"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2" w:history="1">
            <w:r w:rsidRPr="00B41A1C">
              <w:rPr>
                <w:rStyle w:val="Hyperlink"/>
                <w:noProof/>
              </w:rPr>
              <w:t>2.4  Bereichsdetail mit Akkordeon</w:t>
            </w:r>
            <w:r>
              <w:rPr>
                <w:noProof/>
              </w:rPr>
              <w:tab/>
            </w:r>
            <w:r>
              <w:rPr>
                <w:noProof/>
              </w:rPr>
              <w:fldChar w:fldCharType="begin"/>
            </w:r>
            <w:r>
              <w:rPr>
                <w:noProof/>
              </w:rPr>
              <w:instrText xml:space="preserve"> PAGEREF _Toc231119102 \h </w:instrText>
            </w:r>
            <w:r>
              <w:rPr>
                <w:noProof/>
              </w:rPr>
            </w:r>
            <w:r>
              <w:rPr>
                <w:noProof/>
              </w:rPr>
              <w:fldChar w:fldCharType="separate"/>
            </w:r>
            <w:r>
              <w:rPr>
                <w:noProof/>
              </w:rPr>
              <w:t>4</w:t>
            </w:r>
            <w:r>
              <w:rPr>
                <w:noProof/>
              </w:rPr>
              <w:fldChar w:fldCharType="end"/>
            </w:r>
          </w:hyperlink>
        </w:p>
        <w:p w14:paraId="23CA0F8E" w14:textId="605489C2"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3" w:history="1">
            <w:r w:rsidRPr="00B41A1C">
              <w:rPr>
                <w:rStyle w:val="Hyperlink"/>
                <w:noProof/>
              </w:rPr>
              <w:t>2.5  PDF-Export</w:t>
            </w:r>
            <w:r>
              <w:rPr>
                <w:noProof/>
              </w:rPr>
              <w:tab/>
            </w:r>
            <w:r>
              <w:rPr>
                <w:noProof/>
              </w:rPr>
              <w:fldChar w:fldCharType="begin"/>
            </w:r>
            <w:r>
              <w:rPr>
                <w:noProof/>
              </w:rPr>
              <w:instrText xml:space="preserve"> PAGEREF _Toc231119103 \h </w:instrText>
            </w:r>
            <w:r>
              <w:rPr>
                <w:noProof/>
              </w:rPr>
            </w:r>
            <w:r>
              <w:rPr>
                <w:noProof/>
              </w:rPr>
              <w:fldChar w:fldCharType="separate"/>
            </w:r>
            <w:r>
              <w:rPr>
                <w:noProof/>
              </w:rPr>
              <w:t>5</w:t>
            </w:r>
            <w:r>
              <w:rPr>
                <w:noProof/>
              </w:rPr>
              <w:fldChar w:fldCharType="end"/>
            </w:r>
          </w:hyperlink>
        </w:p>
        <w:p w14:paraId="19C36EE3" w14:textId="791A815E"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4" w:history="1">
            <w:r w:rsidRPr="00B41A1C">
              <w:rPr>
                <w:rStyle w:val="Hyperlink"/>
                <w:noProof/>
              </w:rPr>
              <w:t>2.6  Ausbildungsplatzverwaltung und Rotation</w:t>
            </w:r>
            <w:r>
              <w:rPr>
                <w:noProof/>
              </w:rPr>
              <w:tab/>
            </w:r>
            <w:r>
              <w:rPr>
                <w:noProof/>
              </w:rPr>
              <w:fldChar w:fldCharType="begin"/>
            </w:r>
            <w:r>
              <w:rPr>
                <w:noProof/>
              </w:rPr>
              <w:instrText xml:space="preserve"> PAGEREF _Toc231119104 \h </w:instrText>
            </w:r>
            <w:r>
              <w:rPr>
                <w:noProof/>
              </w:rPr>
            </w:r>
            <w:r>
              <w:rPr>
                <w:noProof/>
              </w:rPr>
              <w:fldChar w:fldCharType="separate"/>
            </w:r>
            <w:r>
              <w:rPr>
                <w:noProof/>
              </w:rPr>
              <w:t>5</w:t>
            </w:r>
            <w:r>
              <w:rPr>
                <w:noProof/>
              </w:rPr>
              <w:fldChar w:fldCharType="end"/>
            </w:r>
          </w:hyperlink>
        </w:p>
        <w:p w14:paraId="7981CC0F" w14:textId="5C1CB9A7"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5" w:history="1">
            <w:r w:rsidRPr="00B41A1C">
              <w:rPr>
                <w:rStyle w:val="Hyperlink"/>
                <w:noProof/>
              </w:rPr>
              <w:t>2.7  Rotationsplanung (Gantt-Ansicht)</w:t>
            </w:r>
            <w:r>
              <w:rPr>
                <w:noProof/>
              </w:rPr>
              <w:tab/>
            </w:r>
            <w:r>
              <w:rPr>
                <w:noProof/>
              </w:rPr>
              <w:fldChar w:fldCharType="begin"/>
            </w:r>
            <w:r>
              <w:rPr>
                <w:noProof/>
              </w:rPr>
              <w:instrText xml:space="preserve"> PAGEREF _Toc231119105 \h </w:instrText>
            </w:r>
            <w:r>
              <w:rPr>
                <w:noProof/>
              </w:rPr>
            </w:r>
            <w:r>
              <w:rPr>
                <w:noProof/>
              </w:rPr>
              <w:fldChar w:fldCharType="separate"/>
            </w:r>
            <w:r>
              <w:rPr>
                <w:noProof/>
              </w:rPr>
              <w:t>5</w:t>
            </w:r>
            <w:r>
              <w:rPr>
                <w:noProof/>
              </w:rPr>
              <w:fldChar w:fldCharType="end"/>
            </w:r>
          </w:hyperlink>
        </w:p>
        <w:p w14:paraId="037E543D" w14:textId="26B1FD7A"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6" w:history="1">
            <w:r w:rsidRPr="00B41A1C">
              <w:rPr>
                <w:rStyle w:val="Hyperlink"/>
                <w:noProof/>
              </w:rPr>
              <w:t>2.8  KI-Integration (geplant, Phase 4)</w:t>
            </w:r>
            <w:r>
              <w:rPr>
                <w:noProof/>
              </w:rPr>
              <w:tab/>
            </w:r>
            <w:r>
              <w:rPr>
                <w:noProof/>
              </w:rPr>
              <w:fldChar w:fldCharType="begin"/>
            </w:r>
            <w:r>
              <w:rPr>
                <w:noProof/>
              </w:rPr>
              <w:instrText xml:space="preserve"> PAGEREF _Toc231119106 \h </w:instrText>
            </w:r>
            <w:r>
              <w:rPr>
                <w:noProof/>
              </w:rPr>
            </w:r>
            <w:r>
              <w:rPr>
                <w:noProof/>
              </w:rPr>
              <w:fldChar w:fldCharType="separate"/>
            </w:r>
            <w:r>
              <w:rPr>
                <w:noProof/>
              </w:rPr>
              <w:t>5</w:t>
            </w:r>
            <w:r>
              <w:rPr>
                <w:noProof/>
              </w:rPr>
              <w:fldChar w:fldCharType="end"/>
            </w:r>
          </w:hyperlink>
        </w:p>
        <w:p w14:paraId="20725425" w14:textId="1D3400E5"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07" w:history="1">
            <w:r w:rsidRPr="00B41A1C">
              <w:rPr>
                <w:rStyle w:val="Hyperlink"/>
                <w:noProof/>
              </w:rPr>
              <w:t>3  Zielarchitektur</w:t>
            </w:r>
            <w:r>
              <w:rPr>
                <w:noProof/>
              </w:rPr>
              <w:tab/>
            </w:r>
            <w:r>
              <w:rPr>
                <w:noProof/>
              </w:rPr>
              <w:fldChar w:fldCharType="begin"/>
            </w:r>
            <w:r>
              <w:rPr>
                <w:noProof/>
              </w:rPr>
              <w:instrText xml:space="preserve"> PAGEREF _Toc231119107 \h </w:instrText>
            </w:r>
            <w:r>
              <w:rPr>
                <w:noProof/>
              </w:rPr>
            </w:r>
            <w:r>
              <w:rPr>
                <w:noProof/>
              </w:rPr>
              <w:fldChar w:fldCharType="separate"/>
            </w:r>
            <w:r>
              <w:rPr>
                <w:noProof/>
              </w:rPr>
              <w:t>5</w:t>
            </w:r>
            <w:r>
              <w:rPr>
                <w:noProof/>
              </w:rPr>
              <w:fldChar w:fldCharType="end"/>
            </w:r>
          </w:hyperlink>
        </w:p>
        <w:p w14:paraId="5D12DAD1" w14:textId="47818779"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8" w:history="1">
            <w:r w:rsidRPr="00B41A1C">
              <w:rPr>
                <w:rStyle w:val="Hyperlink"/>
                <w:noProof/>
              </w:rPr>
              <w:t>3.1  Überblick</w:t>
            </w:r>
            <w:r>
              <w:rPr>
                <w:noProof/>
              </w:rPr>
              <w:tab/>
            </w:r>
            <w:r>
              <w:rPr>
                <w:noProof/>
              </w:rPr>
              <w:fldChar w:fldCharType="begin"/>
            </w:r>
            <w:r>
              <w:rPr>
                <w:noProof/>
              </w:rPr>
              <w:instrText xml:space="preserve"> PAGEREF _Toc231119108 \h </w:instrText>
            </w:r>
            <w:r>
              <w:rPr>
                <w:noProof/>
              </w:rPr>
            </w:r>
            <w:r>
              <w:rPr>
                <w:noProof/>
              </w:rPr>
              <w:fldChar w:fldCharType="separate"/>
            </w:r>
            <w:r>
              <w:rPr>
                <w:noProof/>
              </w:rPr>
              <w:t>5</w:t>
            </w:r>
            <w:r>
              <w:rPr>
                <w:noProof/>
              </w:rPr>
              <w:fldChar w:fldCharType="end"/>
            </w:r>
          </w:hyperlink>
        </w:p>
        <w:p w14:paraId="376179CA" w14:textId="0F45B82E"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09" w:history="1">
            <w:r w:rsidRPr="00B41A1C">
              <w:rPr>
                <w:rStyle w:val="Hyperlink"/>
                <w:noProof/>
              </w:rPr>
              <w:t>3.2  Architekturübersicht (schematisch)</w:t>
            </w:r>
            <w:r>
              <w:rPr>
                <w:noProof/>
              </w:rPr>
              <w:tab/>
            </w:r>
            <w:r>
              <w:rPr>
                <w:noProof/>
              </w:rPr>
              <w:fldChar w:fldCharType="begin"/>
            </w:r>
            <w:r>
              <w:rPr>
                <w:noProof/>
              </w:rPr>
              <w:instrText xml:space="preserve"> PAGEREF _Toc231119109 \h </w:instrText>
            </w:r>
            <w:r>
              <w:rPr>
                <w:noProof/>
              </w:rPr>
            </w:r>
            <w:r>
              <w:rPr>
                <w:noProof/>
              </w:rPr>
              <w:fldChar w:fldCharType="separate"/>
            </w:r>
            <w:r>
              <w:rPr>
                <w:noProof/>
              </w:rPr>
              <w:t>6</w:t>
            </w:r>
            <w:r>
              <w:rPr>
                <w:noProof/>
              </w:rPr>
              <w:fldChar w:fldCharType="end"/>
            </w:r>
          </w:hyperlink>
        </w:p>
        <w:p w14:paraId="318A0982" w14:textId="16B9C5BC"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10" w:history="1">
            <w:r w:rsidRPr="00B41A1C">
              <w:rPr>
                <w:rStyle w:val="Hyperlink"/>
                <w:noProof/>
              </w:rPr>
              <w:t>3.3  Frontend – React</w:t>
            </w:r>
            <w:r>
              <w:rPr>
                <w:noProof/>
              </w:rPr>
              <w:tab/>
            </w:r>
            <w:r>
              <w:rPr>
                <w:noProof/>
              </w:rPr>
              <w:fldChar w:fldCharType="begin"/>
            </w:r>
            <w:r>
              <w:rPr>
                <w:noProof/>
              </w:rPr>
              <w:instrText xml:space="preserve"> PAGEREF _Toc231119110 \h </w:instrText>
            </w:r>
            <w:r>
              <w:rPr>
                <w:noProof/>
              </w:rPr>
            </w:r>
            <w:r>
              <w:rPr>
                <w:noProof/>
              </w:rPr>
              <w:fldChar w:fldCharType="separate"/>
            </w:r>
            <w:r>
              <w:rPr>
                <w:noProof/>
              </w:rPr>
              <w:t>6</w:t>
            </w:r>
            <w:r>
              <w:rPr>
                <w:noProof/>
              </w:rPr>
              <w:fldChar w:fldCharType="end"/>
            </w:r>
          </w:hyperlink>
        </w:p>
        <w:p w14:paraId="179B92E0" w14:textId="060ADAD8"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11" w:history="1">
            <w:r w:rsidRPr="00B41A1C">
              <w:rPr>
                <w:rStyle w:val="Hyperlink"/>
                <w:noProof/>
              </w:rPr>
              <w:t>3.3.1  Technologie-Stack Frontend</w:t>
            </w:r>
            <w:r>
              <w:rPr>
                <w:noProof/>
              </w:rPr>
              <w:tab/>
            </w:r>
            <w:r>
              <w:rPr>
                <w:noProof/>
              </w:rPr>
              <w:fldChar w:fldCharType="begin"/>
            </w:r>
            <w:r>
              <w:rPr>
                <w:noProof/>
              </w:rPr>
              <w:instrText xml:space="preserve"> PAGEREF _Toc231119111 \h </w:instrText>
            </w:r>
            <w:r>
              <w:rPr>
                <w:noProof/>
              </w:rPr>
            </w:r>
            <w:r>
              <w:rPr>
                <w:noProof/>
              </w:rPr>
              <w:fldChar w:fldCharType="separate"/>
            </w:r>
            <w:r>
              <w:rPr>
                <w:noProof/>
              </w:rPr>
              <w:t>6</w:t>
            </w:r>
            <w:r>
              <w:rPr>
                <w:noProof/>
              </w:rPr>
              <w:fldChar w:fldCharType="end"/>
            </w:r>
          </w:hyperlink>
        </w:p>
        <w:p w14:paraId="465E5C43" w14:textId="13E65D12"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12" w:history="1">
            <w:r w:rsidRPr="00B41A1C">
              <w:rPr>
                <w:rStyle w:val="Hyperlink"/>
                <w:noProof/>
              </w:rPr>
              <w:t>3.3.2  Wichtige Komponenten</w:t>
            </w:r>
            <w:r>
              <w:rPr>
                <w:noProof/>
              </w:rPr>
              <w:tab/>
            </w:r>
            <w:r>
              <w:rPr>
                <w:noProof/>
              </w:rPr>
              <w:fldChar w:fldCharType="begin"/>
            </w:r>
            <w:r>
              <w:rPr>
                <w:noProof/>
              </w:rPr>
              <w:instrText xml:space="preserve"> PAGEREF _Toc231119112 \h </w:instrText>
            </w:r>
            <w:r>
              <w:rPr>
                <w:noProof/>
              </w:rPr>
            </w:r>
            <w:r>
              <w:rPr>
                <w:noProof/>
              </w:rPr>
              <w:fldChar w:fldCharType="separate"/>
            </w:r>
            <w:r>
              <w:rPr>
                <w:noProof/>
              </w:rPr>
              <w:t>7</w:t>
            </w:r>
            <w:r>
              <w:rPr>
                <w:noProof/>
              </w:rPr>
              <w:fldChar w:fldCharType="end"/>
            </w:r>
          </w:hyperlink>
        </w:p>
        <w:p w14:paraId="2D065BB8" w14:textId="4EE137A8"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13" w:history="1">
            <w:r w:rsidRPr="00B41A1C">
              <w:rPr>
                <w:rStyle w:val="Hyperlink"/>
                <w:noProof/>
              </w:rPr>
              <w:t>3.4  Backend – .NET Core REST API</w:t>
            </w:r>
            <w:r>
              <w:rPr>
                <w:noProof/>
              </w:rPr>
              <w:tab/>
            </w:r>
            <w:r>
              <w:rPr>
                <w:noProof/>
              </w:rPr>
              <w:fldChar w:fldCharType="begin"/>
            </w:r>
            <w:r>
              <w:rPr>
                <w:noProof/>
              </w:rPr>
              <w:instrText xml:space="preserve"> PAGEREF _Toc231119113 \h </w:instrText>
            </w:r>
            <w:r>
              <w:rPr>
                <w:noProof/>
              </w:rPr>
            </w:r>
            <w:r>
              <w:rPr>
                <w:noProof/>
              </w:rPr>
              <w:fldChar w:fldCharType="separate"/>
            </w:r>
            <w:r>
              <w:rPr>
                <w:noProof/>
              </w:rPr>
              <w:t>7</w:t>
            </w:r>
            <w:r>
              <w:rPr>
                <w:noProof/>
              </w:rPr>
              <w:fldChar w:fldCharType="end"/>
            </w:r>
          </w:hyperlink>
        </w:p>
        <w:p w14:paraId="67F97277" w14:textId="5DDDF0D1"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14" w:history="1">
            <w:r w:rsidRPr="00B41A1C">
              <w:rPr>
                <w:rStyle w:val="Hyperlink"/>
                <w:noProof/>
              </w:rPr>
              <w:t>3.4.1  Technologie-Stack Backend</w:t>
            </w:r>
            <w:r>
              <w:rPr>
                <w:noProof/>
              </w:rPr>
              <w:tab/>
            </w:r>
            <w:r>
              <w:rPr>
                <w:noProof/>
              </w:rPr>
              <w:fldChar w:fldCharType="begin"/>
            </w:r>
            <w:r>
              <w:rPr>
                <w:noProof/>
              </w:rPr>
              <w:instrText xml:space="preserve"> PAGEREF _Toc231119114 \h </w:instrText>
            </w:r>
            <w:r>
              <w:rPr>
                <w:noProof/>
              </w:rPr>
            </w:r>
            <w:r>
              <w:rPr>
                <w:noProof/>
              </w:rPr>
              <w:fldChar w:fldCharType="separate"/>
            </w:r>
            <w:r>
              <w:rPr>
                <w:noProof/>
              </w:rPr>
              <w:t>7</w:t>
            </w:r>
            <w:r>
              <w:rPr>
                <w:noProof/>
              </w:rPr>
              <w:fldChar w:fldCharType="end"/>
            </w:r>
          </w:hyperlink>
        </w:p>
        <w:p w14:paraId="67A92A27" w14:textId="26487D08"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15" w:history="1">
            <w:r w:rsidRPr="00B41A1C">
              <w:rPr>
                <w:rStyle w:val="Hyperlink"/>
                <w:noProof/>
              </w:rPr>
              <w:t>3.4.2  Projektstruktur (Clean Architecture)</w:t>
            </w:r>
            <w:r>
              <w:rPr>
                <w:noProof/>
              </w:rPr>
              <w:tab/>
            </w:r>
            <w:r>
              <w:rPr>
                <w:noProof/>
              </w:rPr>
              <w:fldChar w:fldCharType="begin"/>
            </w:r>
            <w:r>
              <w:rPr>
                <w:noProof/>
              </w:rPr>
              <w:instrText xml:space="preserve"> PAGEREF _Toc231119115 \h </w:instrText>
            </w:r>
            <w:r>
              <w:rPr>
                <w:noProof/>
              </w:rPr>
            </w:r>
            <w:r>
              <w:rPr>
                <w:noProof/>
              </w:rPr>
              <w:fldChar w:fldCharType="separate"/>
            </w:r>
            <w:r>
              <w:rPr>
                <w:noProof/>
              </w:rPr>
              <w:t>8</w:t>
            </w:r>
            <w:r>
              <w:rPr>
                <w:noProof/>
              </w:rPr>
              <w:fldChar w:fldCharType="end"/>
            </w:r>
          </w:hyperlink>
        </w:p>
        <w:p w14:paraId="5FC2FBB9" w14:textId="59170AE3"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16" w:history="1">
            <w:r w:rsidRPr="00B41A1C">
              <w:rPr>
                <w:rStyle w:val="Hyperlink"/>
                <w:noProof/>
              </w:rPr>
              <w:t>3.4.3  Authentifizierung und Autorisierung</w:t>
            </w:r>
            <w:r>
              <w:rPr>
                <w:noProof/>
              </w:rPr>
              <w:tab/>
            </w:r>
            <w:r>
              <w:rPr>
                <w:noProof/>
              </w:rPr>
              <w:fldChar w:fldCharType="begin"/>
            </w:r>
            <w:r>
              <w:rPr>
                <w:noProof/>
              </w:rPr>
              <w:instrText xml:space="preserve"> PAGEREF _Toc231119116 \h </w:instrText>
            </w:r>
            <w:r>
              <w:rPr>
                <w:noProof/>
              </w:rPr>
            </w:r>
            <w:r>
              <w:rPr>
                <w:noProof/>
              </w:rPr>
              <w:fldChar w:fldCharType="separate"/>
            </w:r>
            <w:r>
              <w:rPr>
                <w:noProof/>
              </w:rPr>
              <w:t>8</w:t>
            </w:r>
            <w:r>
              <w:rPr>
                <w:noProof/>
              </w:rPr>
              <w:fldChar w:fldCharType="end"/>
            </w:r>
          </w:hyperlink>
        </w:p>
        <w:p w14:paraId="563FD514" w14:textId="5F129966"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17" w:history="1">
            <w:r w:rsidRPr="00B41A1C">
              <w:rPr>
                <w:rStyle w:val="Hyperlink"/>
                <w:noProof/>
              </w:rPr>
              <w:t>3.5  Datenbank – Microsoft SQL Server</w:t>
            </w:r>
            <w:r>
              <w:rPr>
                <w:noProof/>
              </w:rPr>
              <w:tab/>
            </w:r>
            <w:r>
              <w:rPr>
                <w:noProof/>
              </w:rPr>
              <w:fldChar w:fldCharType="begin"/>
            </w:r>
            <w:r>
              <w:rPr>
                <w:noProof/>
              </w:rPr>
              <w:instrText xml:space="preserve"> PAGEREF _Toc231119117 \h </w:instrText>
            </w:r>
            <w:r>
              <w:rPr>
                <w:noProof/>
              </w:rPr>
            </w:r>
            <w:r>
              <w:rPr>
                <w:noProof/>
              </w:rPr>
              <w:fldChar w:fldCharType="separate"/>
            </w:r>
            <w:r>
              <w:rPr>
                <w:noProof/>
              </w:rPr>
              <w:t>8</w:t>
            </w:r>
            <w:r>
              <w:rPr>
                <w:noProof/>
              </w:rPr>
              <w:fldChar w:fldCharType="end"/>
            </w:r>
          </w:hyperlink>
        </w:p>
        <w:p w14:paraId="69DE372E" w14:textId="2A7E0CCB"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18" w:history="1">
            <w:r w:rsidRPr="00B41A1C">
              <w:rPr>
                <w:rStyle w:val="Hyperlink"/>
                <w:noProof/>
              </w:rPr>
              <w:t>4  Berechtigungs- und Rollenkonzept</w:t>
            </w:r>
            <w:r>
              <w:rPr>
                <w:noProof/>
              </w:rPr>
              <w:tab/>
            </w:r>
            <w:r>
              <w:rPr>
                <w:noProof/>
              </w:rPr>
              <w:fldChar w:fldCharType="begin"/>
            </w:r>
            <w:r>
              <w:rPr>
                <w:noProof/>
              </w:rPr>
              <w:instrText xml:space="preserve"> PAGEREF _Toc231119118 \h </w:instrText>
            </w:r>
            <w:r>
              <w:rPr>
                <w:noProof/>
              </w:rPr>
            </w:r>
            <w:r>
              <w:rPr>
                <w:noProof/>
              </w:rPr>
              <w:fldChar w:fldCharType="separate"/>
            </w:r>
            <w:r>
              <w:rPr>
                <w:noProof/>
              </w:rPr>
              <w:t>8</w:t>
            </w:r>
            <w:r>
              <w:rPr>
                <w:noProof/>
              </w:rPr>
              <w:fldChar w:fldCharType="end"/>
            </w:r>
          </w:hyperlink>
        </w:p>
        <w:p w14:paraId="0CF7D487" w14:textId="44D315D7"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19" w:history="1">
            <w:r w:rsidRPr="00B41A1C">
              <w:rPr>
                <w:rStyle w:val="Hyperlink"/>
                <w:noProof/>
              </w:rPr>
              <w:t>4.1  Rollen</w:t>
            </w:r>
            <w:r>
              <w:rPr>
                <w:noProof/>
              </w:rPr>
              <w:tab/>
            </w:r>
            <w:r>
              <w:rPr>
                <w:noProof/>
              </w:rPr>
              <w:fldChar w:fldCharType="begin"/>
            </w:r>
            <w:r>
              <w:rPr>
                <w:noProof/>
              </w:rPr>
              <w:instrText xml:space="preserve"> PAGEREF _Toc231119119 \h </w:instrText>
            </w:r>
            <w:r>
              <w:rPr>
                <w:noProof/>
              </w:rPr>
            </w:r>
            <w:r>
              <w:rPr>
                <w:noProof/>
              </w:rPr>
              <w:fldChar w:fldCharType="separate"/>
            </w:r>
            <w:r>
              <w:rPr>
                <w:noProof/>
              </w:rPr>
              <w:t>8</w:t>
            </w:r>
            <w:r>
              <w:rPr>
                <w:noProof/>
              </w:rPr>
              <w:fldChar w:fldCharType="end"/>
            </w:r>
          </w:hyperlink>
        </w:p>
        <w:p w14:paraId="1AA0F957" w14:textId="3389DFA9"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0" w:history="1">
            <w:r w:rsidRPr="00B41A1C">
              <w:rPr>
                <w:rStyle w:val="Hyperlink"/>
                <w:noProof/>
              </w:rPr>
              <w:t>4.2  Rollen in Microsoft Entra ID definieren</w:t>
            </w:r>
            <w:r>
              <w:rPr>
                <w:noProof/>
              </w:rPr>
              <w:tab/>
            </w:r>
            <w:r>
              <w:rPr>
                <w:noProof/>
              </w:rPr>
              <w:fldChar w:fldCharType="begin"/>
            </w:r>
            <w:r>
              <w:rPr>
                <w:noProof/>
              </w:rPr>
              <w:instrText xml:space="preserve"> PAGEREF _Toc231119120 \h </w:instrText>
            </w:r>
            <w:r>
              <w:rPr>
                <w:noProof/>
              </w:rPr>
            </w:r>
            <w:r>
              <w:rPr>
                <w:noProof/>
              </w:rPr>
              <w:fldChar w:fldCharType="separate"/>
            </w:r>
            <w:r>
              <w:rPr>
                <w:noProof/>
              </w:rPr>
              <w:t>9</w:t>
            </w:r>
            <w:r>
              <w:rPr>
                <w:noProof/>
              </w:rPr>
              <w:fldChar w:fldCharType="end"/>
            </w:r>
          </w:hyperlink>
        </w:p>
        <w:p w14:paraId="2C8A3E39" w14:textId="4268D7C8"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1" w:history="1">
            <w:r w:rsidRPr="00B41A1C">
              <w:rPr>
                <w:rStyle w:val="Hyperlink"/>
                <w:noProof/>
              </w:rPr>
              <w:t>4.3  Lernenden-Verknüpfung (ExternalId)</w:t>
            </w:r>
            <w:r>
              <w:rPr>
                <w:noProof/>
              </w:rPr>
              <w:tab/>
            </w:r>
            <w:r>
              <w:rPr>
                <w:noProof/>
              </w:rPr>
              <w:fldChar w:fldCharType="begin"/>
            </w:r>
            <w:r>
              <w:rPr>
                <w:noProof/>
              </w:rPr>
              <w:instrText xml:space="preserve"> PAGEREF _Toc231119121 \h </w:instrText>
            </w:r>
            <w:r>
              <w:rPr>
                <w:noProof/>
              </w:rPr>
            </w:r>
            <w:r>
              <w:rPr>
                <w:noProof/>
              </w:rPr>
              <w:fldChar w:fldCharType="separate"/>
            </w:r>
            <w:r>
              <w:rPr>
                <w:noProof/>
              </w:rPr>
              <w:t>9</w:t>
            </w:r>
            <w:r>
              <w:rPr>
                <w:noProof/>
              </w:rPr>
              <w:fldChar w:fldCharType="end"/>
            </w:r>
          </w:hyperlink>
        </w:p>
        <w:p w14:paraId="4E81CC59" w14:textId="49F426A7"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2" w:history="1">
            <w:r w:rsidRPr="00B41A1C">
              <w:rPr>
                <w:rStyle w:val="Hyperlink"/>
                <w:noProof/>
              </w:rPr>
              <w:t>4.4  Datenisolation im Backend</w:t>
            </w:r>
            <w:r>
              <w:rPr>
                <w:noProof/>
              </w:rPr>
              <w:tab/>
            </w:r>
            <w:r>
              <w:rPr>
                <w:noProof/>
              </w:rPr>
              <w:fldChar w:fldCharType="begin"/>
            </w:r>
            <w:r>
              <w:rPr>
                <w:noProof/>
              </w:rPr>
              <w:instrText xml:space="preserve"> PAGEREF _Toc231119122 \h </w:instrText>
            </w:r>
            <w:r>
              <w:rPr>
                <w:noProof/>
              </w:rPr>
            </w:r>
            <w:r>
              <w:rPr>
                <w:noProof/>
              </w:rPr>
              <w:fldChar w:fldCharType="separate"/>
            </w:r>
            <w:r>
              <w:rPr>
                <w:noProof/>
              </w:rPr>
              <w:t>9</w:t>
            </w:r>
            <w:r>
              <w:rPr>
                <w:noProof/>
              </w:rPr>
              <w:fldChar w:fldCharType="end"/>
            </w:r>
          </w:hyperlink>
        </w:p>
        <w:p w14:paraId="648962A6" w14:textId="41418A24"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3" w:history="1">
            <w:r w:rsidRPr="00B41A1C">
              <w:rPr>
                <w:rStyle w:val="Hyperlink"/>
                <w:noProof/>
              </w:rPr>
              <w:t>4.5  OIDC-Konfiguration</w:t>
            </w:r>
            <w:r>
              <w:rPr>
                <w:noProof/>
              </w:rPr>
              <w:tab/>
            </w:r>
            <w:r>
              <w:rPr>
                <w:noProof/>
              </w:rPr>
              <w:fldChar w:fldCharType="begin"/>
            </w:r>
            <w:r>
              <w:rPr>
                <w:noProof/>
              </w:rPr>
              <w:instrText xml:space="preserve"> PAGEREF _Toc231119123 \h </w:instrText>
            </w:r>
            <w:r>
              <w:rPr>
                <w:noProof/>
              </w:rPr>
            </w:r>
            <w:r>
              <w:rPr>
                <w:noProof/>
              </w:rPr>
              <w:fldChar w:fldCharType="separate"/>
            </w:r>
            <w:r>
              <w:rPr>
                <w:noProof/>
              </w:rPr>
              <w:t>10</w:t>
            </w:r>
            <w:r>
              <w:rPr>
                <w:noProof/>
              </w:rPr>
              <w:fldChar w:fldCharType="end"/>
            </w:r>
          </w:hyperlink>
        </w:p>
        <w:p w14:paraId="059A5EDD" w14:textId="3B61A8C9"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24" w:history="1">
            <w:r w:rsidRPr="00B41A1C">
              <w:rPr>
                <w:rStyle w:val="Hyperlink"/>
                <w:noProof/>
              </w:rPr>
              <w:t>4.5.1  Backend (appsettings.json)</w:t>
            </w:r>
            <w:r>
              <w:rPr>
                <w:noProof/>
              </w:rPr>
              <w:tab/>
            </w:r>
            <w:r>
              <w:rPr>
                <w:noProof/>
              </w:rPr>
              <w:fldChar w:fldCharType="begin"/>
            </w:r>
            <w:r>
              <w:rPr>
                <w:noProof/>
              </w:rPr>
              <w:instrText xml:space="preserve"> PAGEREF _Toc231119124 \h </w:instrText>
            </w:r>
            <w:r>
              <w:rPr>
                <w:noProof/>
              </w:rPr>
            </w:r>
            <w:r>
              <w:rPr>
                <w:noProof/>
              </w:rPr>
              <w:fldChar w:fldCharType="separate"/>
            </w:r>
            <w:r>
              <w:rPr>
                <w:noProof/>
              </w:rPr>
              <w:t>10</w:t>
            </w:r>
            <w:r>
              <w:rPr>
                <w:noProof/>
              </w:rPr>
              <w:fldChar w:fldCharType="end"/>
            </w:r>
          </w:hyperlink>
        </w:p>
        <w:p w14:paraId="0E35EE9F" w14:textId="6A015898"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25" w:history="1">
            <w:r w:rsidRPr="00B41A1C">
              <w:rPr>
                <w:rStyle w:val="Hyperlink"/>
                <w:noProof/>
              </w:rPr>
              <w:t>4.5.2  Frontend (authConfig.ts)</w:t>
            </w:r>
            <w:r>
              <w:rPr>
                <w:noProof/>
              </w:rPr>
              <w:tab/>
            </w:r>
            <w:r>
              <w:rPr>
                <w:noProof/>
              </w:rPr>
              <w:fldChar w:fldCharType="begin"/>
            </w:r>
            <w:r>
              <w:rPr>
                <w:noProof/>
              </w:rPr>
              <w:instrText xml:space="preserve"> PAGEREF _Toc231119125 \h </w:instrText>
            </w:r>
            <w:r>
              <w:rPr>
                <w:noProof/>
              </w:rPr>
            </w:r>
            <w:r>
              <w:rPr>
                <w:noProof/>
              </w:rPr>
              <w:fldChar w:fldCharType="separate"/>
            </w:r>
            <w:r>
              <w:rPr>
                <w:noProof/>
              </w:rPr>
              <w:t>10</w:t>
            </w:r>
            <w:r>
              <w:rPr>
                <w:noProof/>
              </w:rPr>
              <w:fldChar w:fldCharType="end"/>
            </w:r>
          </w:hyperlink>
        </w:p>
        <w:p w14:paraId="4610154A" w14:textId="2481C861"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26" w:history="1">
            <w:r w:rsidRPr="00B41A1C">
              <w:rPr>
                <w:rStyle w:val="Hyperlink"/>
                <w:noProof/>
              </w:rPr>
              <w:t>5  Ausbildungsplatzverwaltung und Rotation</w:t>
            </w:r>
            <w:r>
              <w:rPr>
                <w:noProof/>
              </w:rPr>
              <w:tab/>
            </w:r>
            <w:r>
              <w:rPr>
                <w:noProof/>
              </w:rPr>
              <w:fldChar w:fldCharType="begin"/>
            </w:r>
            <w:r>
              <w:rPr>
                <w:noProof/>
              </w:rPr>
              <w:instrText xml:space="preserve"> PAGEREF _Toc231119126 \h </w:instrText>
            </w:r>
            <w:r>
              <w:rPr>
                <w:noProof/>
              </w:rPr>
            </w:r>
            <w:r>
              <w:rPr>
                <w:noProof/>
              </w:rPr>
              <w:fldChar w:fldCharType="separate"/>
            </w:r>
            <w:r>
              <w:rPr>
                <w:noProof/>
              </w:rPr>
              <w:t>10</w:t>
            </w:r>
            <w:r>
              <w:rPr>
                <w:noProof/>
              </w:rPr>
              <w:fldChar w:fldCharType="end"/>
            </w:r>
          </w:hyperlink>
        </w:p>
        <w:p w14:paraId="720D9551" w14:textId="3320FF88"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7" w:history="1">
            <w:r w:rsidRPr="00B41A1C">
              <w:rPr>
                <w:rStyle w:val="Hyperlink"/>
                <w:noProof/>
              </w:rPr>
              <w:t>5.1  Übersicht</w:t>
            </w:r>
            <w:r>
              <w:rPr>
                <w:noProof/>
              </w:rPr>
              <w:tab/>
            </w:r>
            <w:r>
              <w:rPr>
                <w:noProof/>
              </w:rPr>
              <w:fldChar w:fldCharType="begin"/>
            </w:r>
            <w:r>
              <w:rPr>
                <w:noProof/>
              </w:rPr>
              <w:instrText xml:space="preserve"> PAGEREF _Toc231119127 \h </w:instrText>
            </w:r>
            <w:r>
              <w:rPr>
                <w:noProof/>
              </w:rPr>
            </w:r>
            <w:r>
              <w:rPr>
                <w:noProof/>
              </w:rPr>
              <w:fldChar w:fldCharType="separate"/>
            </w:r>
            <w:r>
              <w:rPr>
                <w:noProof/>
              </w:rPr>
              <w:t>10</w:t>
            </w:r>
            <w:r>
              <w:rPr>
                <w:noProof/>
              </w:rPr>
              <w:fldChar w:fldCharType="end"/>
            </w:r>
          </w:hyperlink>
        </w:p>
        <w:p w14:paraId="0E2631AD" w14:textId="2452C860"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8" w:history="1">
            <w:r w:rsidRPr="00B41A1C">
              <w:rPr>
                <w:rStyle w:val="Hyperlink"/>
                <w:noProof/>
              </w:rPr>
              <w:t>5.2  Ausbildungsplatz-Liste</w:t>
            </w:r>
            <w:r>
              <w:rPr>
                <w:noProof/>
              </w:rPr>
              <w:tab/>
            </w:r>
            <w:r>
              <w:rPr>
                <w:noProof/>
              </w:rPr>
              <w:fldChar w:fldCharType="begin"/>
            </w:r>
            <w:r>
              <w:rPr>
                <w:noProof/>
              </w:rPr>
              <w:instrText xml:space="preserve"> PAGEREF _Toc231119128 \h </w:instrText>
            </w:r>
            <w:r>
              <w:rPr>
                <w:noProof/>
              </w:rPr>
            </w:r>
            <w:r>
              <w:rPr>
                <w:noProof/>
              </w:rPr>
              <w:fldChar w:fldCharType="separate"/>
            </w:r>
            <w:r>
              <w:rPr>
                <w:noProof/>
              </w:rPr>
              <w:t>10</w:t>
            </w:r>
            <w:r>
              <w:rPr>
                <w:noProof/>
              </w:rPr>
              <w:fldChar w:fldCharType="end"/>
            </w:r>
          </w:hyperlink>
        </w:p>
        <w:p w14:paraId="6A4C6707" w14:textId="563DB8F3"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29" w:history="1">
            <w:r w:rsidRPr="00B41A1C">
              <w:rPr>
                <w:rStyle w:val="Hyperlink"/>
                <w:noProof/>
              </w:rPr>
              <w:t>5.3  HK-Bereich-Mapping (Primär / Sekundär)</w:t>
            </w:r>
            <w:r>
              <w:rPr>
                <w:noProof/>
              </w:rPr>
              <w:tab/>
            </w:r>
            <w:r>
              <w:rPr>
                <w:noProof/>
              </w:rPr>
              <w:fldChar w:fldCharType="begin"/>
            </w:r>
            <w:r>
              <w:rPr>
                <w:noProof/>
              </w:rPr>
              <w:instrText xml:space="preserve"> PAGEREF _Toc231119129 \h </w:instrText>
            </w:r>
            <w:r>
              <w:rPr>
                <w:noProof/>
              </w:rPr>
            </w:r>
            <w:r>
              <w:rPr>
                <w:noProof/>
              </w:rPr>
              <w:fldChar w:fldCharType="separate"/>
            </w:r>
            <w:r>
              <w:rPr>
                <w:noProof/>
              </w:rPr>
              <w:t>11</w:t>
            </w:r>
            <w:r>
              <w:rPr>
                <w:noProof/>
              </w:rPr>
              <w:fldChar w:fldCharType="end"/>
            </w:r>
          </w:hyperlink>
        </w:p>
        <w:p w14:paraId="101965B1" w14:textId="5C98AE58"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0" w:history="1">
            <w:r w:rsidRPr="00B41A1C">
              <w:rPr>
                <w:rStyle w:val="Hyperlink"/>
                <w:noProof/>
              </w:rPr>
              <w:t>5.4  Rotationsverwaltung</w:t>
            </w:r>
            <w:r>
              <w:rPr>
                <w:noProof/>
              </w:rPr>
              <w:tab/>
            </w:r>
            <w:r>
              <w:rPr>
                <w:noProof/>
              </w:rPr>
              <w:fldChar w:fldCharType="begin"/>
            </w:r>
            <w:r>
              <w:rPr>
                <w:noProof/>
              </w:rPr>
              <w:instrText xml:space="preserve"> PAGEREF _Toc231119130 \h </w:instrText>
            </w:r>
            <w:r>
              <w:rPr>
                <w:noProof/>
              </w:rPr>
            </w:r>
            <w:r>
              <w:rPr>
                <w:noProof/>
              </w:rPr>
              <w:fldChar w:fldCharType="separate"/>
            </w:r>
            <w:r>
              <w:rPr>
                <w:noProof/>
              </w:rPr>
              <w:t>12</w:t>
            </w:r>
            <w:r>
              <w:rPr>
                <w:noProof/>
              </w:rPr>
              <w:fldChar w:fldCharType="end"/>
            </w:r>
          </w:hyperlink>
        </w:p>
        <w:p w14:paraId="395EEB3A" w14:textId="104AAE7E"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1" w:history="1">
            <w:r w:rsidRPr="00B41A1C">
              <w:rPr>
                <w:rStyle w:val="Hyperlink"/>
                <w:noProof/>
              </w:rPr>
              <w:t>5.5  Auswirkung auf die HK-Ansicht</w:t>
            </w:r>
            <w:r>
              <w:rPr>
                <w:noProof/>
              </w:rPr>
              <w:tab/>
            </w:r>
            <w:r>
              <w:rPr>
                <w:noProof/>
              </w:rPr>
              <w:fldChar w:fldCharType="begin"/>
            </w:r>
            <w:r>
              <w:rPr>
                <w:noProof/>
              </w:rPr>
              <w:instrText xml:space="preserve"> PAGEREF _Toc231119131 \h </w:instrText>
            </w:r>
            <w:r>
              <w:rPr>
                <w:noProof/>
              </w:rPr>
            </w:r>
            <w:r>
              <w:rPr>
                <w:noProof/>
              </w:rPr>
              <w:fldChar w:fldCharType="separate"/>
            </w:r>
            <w:r>
              <w:rPr>
                <w:noProof/>
              </w:rPr>
              <w:t>12</w:t>
            </w:r>
            <w:r>
              <w:rPr>
                <w:noProof/>
              </w:rPr>
              <w:fldChar w:fldCharType="end"/>
            </w:r>
          </w:hyperlink>
        </w:p>
        <w:p w14:paraId="0972E531" w14:textId="67D9C47C"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32" w:history="1">
            <w:r w:rsidRPr="00B41A1C">
              <w:rPr>
                <w:rStyle w:val="Hyperlink"/>
                <w:noProof/>
              </w:rPr>
              <w:t>6  Datenmodell</w:t>
            </w:r>
            <w:r>
              <w:rPr>
                <w:noProof/>
              </w:rPr>
              <w:tab/>
            </w:r>
            <w:r>
              <w:rPr>
                <w:noProof/>
              </w:rPr>
              <w:fldChar w:fldCharType="begin"/>
            </w:r>
            <w:r>
              <w:rPr>
                <w:noProof/>
              </w:rPr>
              <w:instrText xml:space="preserve"> PAGEREF _Toc231119132 \h </w:instrText>
            </w:r>
            <w:r>
              <w:rPr>
                <w:noProof/>
              </w:rPr>
            </w:r>
            <w:r>
              <w:rPr>
                <w:noProof/>
              </w:rPr>
              <w:fldChar w:fldCharType="separate"/>
            </w:r>
            <w:r>
              <w:rPr>
                <w:noProof/>
              </w:rPr>
              <w:t>12</w:t>
            </w:r>
            <w:r>
              <w:rPr>
                <w:noProof/>
              </w:rPr>
              <w:fldChar w:fldCharType="end"/>
            </w:r>
          </w:hyperlink>
        </w:p>
        <w:p w14:paraId="17CF4977" w14:textId="2ECD0B69"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33" w:history="1">
            <w:r w:rsidRPr="00B41A1C">
              <w:rPr>
                <w:rStyle w:val="Hyperlink"/>
                <w:noProof/>
              </w:rPr>
              <w:t>7  API-Design</w:t>
            </w:r>
            <w:r>
              <w:rPr>
                <w:noProof/>
              </w:rPr>
              <w:tab/>
            </w:r>
            <w:r>
              <w:rPr>
                <w:noProof/>
              </w:rPr>
              <w:fldChar w:fldCharType="begin"/>
            </w:r>
            <w:r>
              <w:rPr>
                <w:noProof/>
              </w:rPr>
              <w:instrText xml:space="preserve"> PAGEREF _Toc231119133 \h </w:instrText>
            </w:r>
            <w:r>
              <w:rPr>
                <w:noProof/>
              </w:rPr>
            </w:r>
            <w:r>
              <w:rPr>
                <w:noProof/>
              </w:rPr>
              <w:fldChar w:fldCharType="separate"/>
            </w:r>
            <w:r>
              <w:rPr>
                <w:noProof/>
              </w:rPr>
              <w:t>13</w:t>
            </w:r>
            <w:r>
              <w:rPr>
                <w:noProof/>
              </w:rPr>
              <w:fldChar w:fldCharType="end"/>
            </w:r>
          </w:hyperlink>
        </w:p>
        <w:p w14:paraId="06422AB5" w14:textId="04D2BBA0"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34" w:history="1">
            <w:r w:rsidRPr="00B41A1C">
              <w:rPr>
                <w:rStyle w:val="Hyperlink"/>
                <w:noProof/>
              </w:rPr>
              <w:t>8  Migrations- und Umsetzungsplan</w:t>
            </w:r>
            <w:r>
              <w:rPr>
                <w:noProof/>
              </w:rPr>
              <w:tab/>
            </w:r>
            <w:r>
              <w:rPr>
                <w:noProof/>
              </w:rPr>
              <w:fldChar w:fldCharType="begin"/>
            </w:r>
            <w:r>
              <w:rPr>
                <w:noProof/>
              </w:rPr>
              <w:instrText xml:space="preserve"> PAGEREF _Toc231119134 \h </w:instrText>
            </w:r>
            <w:r>
              <w:rPr>
                <w:noProof/>
              </w:rPr>
            </w:r>
            <w:r>
              <w:rPr>
                <w:noProof/>
              </w:rPr>
              <w:fldChar w:fldCharType="separate"/>
            </w:r>
            <w:r>
              <w:rPr>
                <w:noProof/>
              </w:rPr>
              <w:t>14</w:t>
            </w:r>
            <w:r>
              <w:rPr>
                <w:noProof/>
              </w:rPr>
              <w:fldChar w:fldCharType="end"/>
            </w:r>
          </w:hyperlink>
        </w:p>
        <w:p w14:paraId="336D1861" w14:textId="4924AE96"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5" w:history="1">
            <w:r w:rsidRPr="00B41A1C">
              <w:rPr>
                <w:rStyle w:val="Hyperlink"/>
                <w:noProof/>
              </w:rPr>
              <w:t>8.1  Phase 1 – Fundament inkl. Auth (ca. 4–5 Wochen)</w:t>
            </w:r>
            <w:r>
              <w:rPr>
                <w:noProof/>
              </w:rPr>
              <w:tab/>
            </w:r>
            <w:r>
              <w:rPr>
                <w:noProof/>
              </w:rPr>
              <w:fldChar w:fldCharType="begin"/>
            </w:r>
            <w:r>
              <w:rPr>
                <w:noProof/>
              </w:rPr>
              <w:instrText xml:space="preserve"> PAGEREF _Toc231119135 \h </w:instrText>
            </w:r>
            <w:r>
              <w:rPr>
                <w:noProof/>
              </w:rPr>
            </w:r>
            <w:r>
              <w:rPr>
                <w:noProof/>
              </w:rPr>
              <w:fldChar w:fldCharType="separate"/>
            </w:r>
            <w:r>
              <w:rPr>
                <w:noProof/>
              </w:rPr>
              <w:t>14</w:t>
            </w:r>
            <w:r>
              <w:rPr>
                <w:noProof/>
              </w:rPr>
              <w:fldChar w:fldCharType="end"/>
            </w:r>
          </w:hyperlink>
        </w:p>
        <w:p w14:paraId="7B4D04AC" w14:textId="09F46D31"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6" w:history="1">
            <w:r w:rsidRPr="00B41A1C">
              <w:rPr>
                <w:rStyle w:val="Hyperlink"/>
                <w:noProof/>
              </w:rPr>
              <w:t>8.2  Phase 2 – Kernfunktionen (ca. 5–6 Wochen)</w:t>
            </w:r>
            <w:r>
              <w:rPr>
                <w:noProof/>
              </w:rPr>
              <w:tab/>
            </w:r>
            <w:r>
              <w:rPr>
                <w:noProof/>
              </w:rPr>
              <w:fldChar w:fldCharType="begin"/>
            </w:r>
            <w:r>
              <w:rPr>
                <w:noProof/>
              </w:rPr>
              <w:instrText xml:space="preserve"> PAGEREF _Toc231119136 \h </w:instrText>
            </w:r>
            <w:r>
              <w:rPr>
                <w:noProof/>
              </w:rPr>
            </w:r>
            <w:r>
              <w:rPr>
                <w:noProof/>
              </w:rPr>
              <w:fldChar w:fldCharType="separate"/>
            </w:r>
            <w:r>
              <w:rPr>
                <w:noProof/>
              </w:rPr>
              <w:t>15</w:t>
            </w:r>
            <w:r>
              <w:rPr>
                <w:noProof/>
              </w:rPr>
              <w:fldChar w:fldCharType="end"/>
            </w:r>
          </w:hyperlink>
        </w:p>
        <w:p w14:paraId="54B9269B" w14:textId="04837C89"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7" w:history="1">
            <w:r w:rsidRPr="00B41A1C">
              <w:rPr>
                <w:rStyle w:val="Hyperlink"/>
                <w:noProof/>
              </w:rPr>
              <w:t>8.3  Phase 3 – Ausbildungsplatzverwaltung (ca. 4 Wochen)</w:t>
            </w:r>
            <w:r>
              <w:rPr>
                <w:noProof/>
              </w:rPr>
              <w:tab/>
            </w:r>
            <w:r>
              <w:rPr>
                <w:noProof/>
              </w:rPr>
              <w:fldChar w:fldCharType="begin"/>
            </w:r>
            <w:r>
              <w:rPr>
                <w:noProof/>
              </w:rPr>
              <w:instrText xml:space="preserve"> PAGEREF _Toc231119137 \h </w:instrText>
            </w:r>
            <w:r>
              <w:rPr>
                <w:noProof/>
              </w:rPr>
            </w:r>
            <w:r>
              <w:rPr>
                <w:noProof/>
              </w:rPr>
              <w:fldChar w:fldCharType="separate"/>
            </w:r>
            <w:r>
              <w:rPr>
                <w:noProof/>
              </w:rPr>
              <w:t>15</w:t>
            </w:r>
            <w:r>
              <w:rPr>
                <w:noProof/>
              </w:rPr>
              <w:fldChar w:fldCharType="end"/>
            </w:r>
          </w:hyperlink>
        </w:p>
        <w:p w14:paraId="5E0AE658" w14:textId="081D48C4"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8" w:history="1">
            <w:r w:rsidRPr="00B41A1C">
              <w:rPr>
                <w:rStyle w:val="Hyperlink"/>
                <w:noProof/>
              </w:rPr>
              <w:t>8.4  Phase 3b – Rotationsplanung Gantt (ca. 2–3 Wochen)</w:t>
            </w:r>
            <w:r>
              <w:rPr>
                <w:noProof/>
              </w:rPr>
              <w:tab/>
            </w:r>
            <w:r>
              <w:rPr>
                <w:noProof/>
              </w:rPr>
              <w:fldChar w:fldCharType="begin"/>
            </w:r>
            <w:r>
              <w:rPr>
                <w:noProof/>
              </w:rPr>
              <w:instrText xml:space="preserve"> PAGEREF _Toc231119138 \h </w:instrText>
            </w:r>
            <w:r>
              <w:rPr>
                <w:noProof/>
              </w:rPr>
            </w:r>
            <w:r>
              <w:rPr>
                <w:noProof/>
              </w:rPr>
              <w:fldChar w:fldCharType="separate"/>
            </w:r>
            <w:r>
              <w:rPr>
                <w:noProof/>
              </w:rPr>
              <w:t>15</w:t>
            </w:r>
            <w:r>
              <w:rPr>
                <w:noProof/>
              </w:rPr>
              <w:fldChar w:fldCharType="end"/>
            </w:r>
          </w:hyperlink>
        </w:p>
        <w:p w14:paraId="6333963C" w14:textId="6B2A4EEF"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39" w:history="1">
            <w:r w:rsidRPr="00B41A1C">
              <w:rPr>
                <w:rStyle w:val="Hyperlink"/>
                <w:noProof/>
              </w:rPr>
              <w:t>8.5  Phase 4 – KI-Integration &amp; Betrieb (ca. 3 Wochen)</w:t>
            </w:r>
            <w:r>
              <w:rPr>
                <w:noProof/>
              </w:rPr>
              <w:tab/>
            </w:r>
            <w:r>
              <w:rPr>
                <w:noProof/>
              </w:rPr>
              <w:fldChar w:fldCharType="begin"/>
            </w:r>
            <w:r>
              <w:rPr>
                <w:noProof/>
              </w:rPr>
              <w:instrText xml:space="preserve"> PAGEREF _Toc231119139 \h </w:instrText>
            </w:r>
            <w:r>
              <w:rPr>
                <w:noProof/>
              </w:rPr>
            </w:r>
            <w:r>
              <w:rPr>
                <w:noProof/>
              </w:rPr>
              <w:fldChar w:fldCharType="separate"/>
            </w:r>
            <w:r>
              <w:rPr>
                <w:noProof/>
              </w:rPr>
              <w:t>16</w:t>
            </w:r>
            <w:r>
              <w:rPr>
                <w:noProof/>
              </w:rPr>
              <w:fldChar w:fldCharType="end"/>
            </w:r>
          </w:hyperlink>
        </w:p>
        <w:p w14:paraId="4D175496" w14:textId="4C6F0B5C"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40" w:history="1">
            <w:r w:rsidRPr="00B41A1C">
              <w:rPr>
                <w:rStyle w:val="Hyperlink"/>
                <w:noProof/>
              </w:rPr>
              <w:t>9  Technologieentscheide</w:t>
            </w:r>
            <w:r>
              <w:rPr>
                <w:noProof/>
              </w:rPr>
              <w:tab/>
            </w:r>
            <w:r>
              <w:rPr>
                <w:noProof/>
              </w:rPr>
              <w:fldChar w:fldCharType="begin"/>
            </w:r>
            <w:r>
              <w:rPr>
                <w:noProof/>
              </w:rPr>
              <w:instrText xml:space="preserve"> PAGEREF _Toc231119140 \h </w:instrText>
            </w:r>
            <w:r>
              <w:rPr>
                <w:noProof/>
              </w:rPr>
            </w:r>
            <w:r>
              <w:rPr>
                <w:noProof/>
              </w:rPr>
              <w:fldChar w:fldCharType="separate"/>
            </w:r>
            <w:r>
              <w:rPr>
                <w:noProof/>
              </w:rPr>
              <w:t>16</w:t>
            </w:r>
            <w:r>
              <w:rPr>
                <w:noProof/>
              </w:rPr>
              <w:fldChar w:fldCharType="end"/>
            </w:r>
          </w:hyperlink>
        </w:p>
        <w:p w14:paraId="1314E1B3" w14:textId="1AA0DD63"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41" w:history="1">
            <w:r w:rsidRPr="00B41A1C">
              <w:rPr>
                <w:rStyle w:val="Hyperlink"/>
                <w:noProof/>
              </w:rPr>
              <w:t>10  Offene Punkte und nächste Schritte</w:t>
            </w:r>
            <w:r>
              <w:rPr>
                <w:noProof/>
              </w:rPr>
              <w:tab/>
            </w:r>
            <w:r>
              <w:rPr>
                <w:noProof/>
              </w:rPr>
              <w:fldChar w:fldCharType="begin"/>
            </w:r>
            <w:r>
              <w:rPr>
                <w:noProof/>
              </w:rPr>
              <w:instrText xml:space="preserve"> PAGEREF _Toc231119141 \h </w:instrText>
            </w:r>
            <w:r>
              <w:rPr>
                <w:noProof/>
              </w:rPr>
            </w:r>
            <w:r>
              <w:rPr>
                <w:noProof/>
              </w:rPr>
              <w:fldChar w:fldCharType="separate"/>
            </w:r>
            <w:r>
              <w:rPr>
                <w:noProof/>
              </w:rPr>
              <w:t>17</w:t>
            </w:r>
            <w:r>
              <w:rPr>
                <w:noProof/>
              </w:rPr>
              <w:fldChar w:fldCharType="end"/>
            </w:r>
          </w:hyperlink>
        </w:p>
        <w:p w14:paraId="23235663" w14:textId="198EE35B"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2" w:history="1">
            <w:r w:rsidRPr="00B41A1C">
              <w:rPr>
                <w:rStyle w:val="Hyperlink"/>
                <w:noProof/>
              </w:rPr>
              <w:t>10.1  Offene Punkte</w:t>
            </w:r>
            <w:r>
              <w:rPr>
                <w:noProof/>
              </w:rPr>
              <w:tab/>
            </w:r>
            <w:r>
              <w:rPr>
                <w:noProof/>
              </w:rPr>
              <w:fldChar w:fldCharType="begin"/>
            </w:r>
            <w:r>
              <w:rPr>
                <w:noProof/>
              </w:rPr>
              <w:instrText xml:space="preserve"> PAGEREF _Toc231119142 \h </w:instrText>
            </w:r>
            <w:r>
              <w:rPr>
                <w:noProof/>
              </w:rPr>
            </w:r>
            <w:r>
              <w:rPr>
                <w:noProof/>
              </w:rPr>
              <w:fldChar w:fldCharType="separate"/>
            </w:r>
            <w:r>
              <w:rPr>
                <w:noProof/>
              </w:rPr>
              <w:t>17</w:t>
            </w:r>
            <w:r>
              <w:rPr>
                <w:noProof/>
              </w:rPr>
              <w:fldChar w:fldCharType="end"/>
            </w:r>
          </w:hyperlink>
        </w:p>
        <w:p w14:paraId="1DB5DCF3" w14:textId="47777B5D"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3" w:history="1">
            <w:r w:rsidRPr="00B41A1C">
              <w:rPr>
                <w:rStyle w:val="Hyperlink"/>
                <w:noProof/>
              </w:rPr>
              <w:t>10.2  Nächste Schritte</w:t>
            </w:r>
            <w:r>
              <w:rPr>
                <w:noProof/>
              </w:rPr>
              <w:tab/>
            </w:r>
            <w:r>
              <w:rPr>
                <w:noProof/>
              </w:rPr>
              <w:fldChar w:fldCharType="begin"/>
            </w:r>
            <w:r>
              <w:rPr>
                <w:noProof/>
              </w:rPr>
              <w:instrText xml:space="preserve"> PAGEREF _Toc231119143 \h </w:instrText>
            </w:r>
            <w:r>
              <w:rPr>
                <w:noProof/>
              </w:rPr>
            </w:r>
            <w:r>
              <w:rPr>
                <w:noProof/>
              </w:rPr>
              <w:fldChar w:fldCharType="separate"/>
            </w:r>
            <w:r>
              <w:rPr>
                <w:noProof/>
              </w:rPr>
              <w:t>18</w:t>
            </w:r>
            <w:r>
              <w:rPr>
                <w:noProof/>
              </w:rPr>
              <w:fldChar w:fldCharType="end"/>
            </w:r>
          </w:hyperlink>
        </w:p>
        <w:p w14:paraId="64EA069B" w14:textId="07A1A94A" w:rsidR="001F7A0A" w:rsidRDefault="001F7A0A">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119144" w:history="1">
            <w:r w:rsidRPr="00B41A1C">
              <w:rPr>
                <w:rStyle w:val="Hyperlink"/>
                <w:noProof/>
              </w:rPr>
              <w:t>11  Anhang</w:t>
            </w:r>
            <w:r>
              <w:rPr>
                <w:noProof/>
              </w:rPr>
              <w:tab/>
            </w:r>
            <w:r>
              <w:rPr>
                <w:noProof/>
              </w:rPr>
              <w:fldChar w:fldCharType="begin"/>
            </w:r>
            <w:r>
              <w:rPr>
                <w:noProof/>
              </w:rPr>
              <w:instrText xml:space="preserve"> PAGEREF _Toc231119144 \h </w:instrText>
            </w:r>
            <w:r>
              <w:rPr>
                <w:noProof/>
              </w:rPr>
            </w:r>
            <w:r>
              <w:rPr>
                <w:noProof/>
              </w:rPr>
              <w:fldChar w:fldCharType="separate"/>
            </w:r>
            <w:r>
              <w:rPr>
                <w:noProof/>
              </w:rPr>
              <w:t>19</w:t>
            </w:r>
            <w:r>
              <w:rPr>
                <w:noProof/>
              </w:rPr>
              <w:fldChar w:fldCharType="end"/>
            </w:r>
          </w:hyperlink>
        </w:p>
        <w:p w14:paraId="010C4839" w14:textId="693CD04A"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5" w:history="1">
            <w:r w:rsidRPr="00B41A1C">
              <w:rPr>
                <w:rStyle w:val="Hyperlink"/>
                <w:noProof/>
              </w:rPr>
              <w:t>11.1  Rollen- und Rechteübersicht (kompakt)</w:t>
            </w:r>
            <w:r>
              <w:rPr>
                <w:noProof/>
              </w:rPr>
              <w:tab/>
            </w:r>
            <w:r>
              <w:rPr>
                <w:noProof/>
              </w:rPr>
              <w:fldChar w:fldCharType="begin"/>
            </w:r>
            <w:r>
              <w:rPr>
                <w:noProof/>
              </w:rPr>
              <w:instrText xml:space="preserve"> PAGEREF _Toc231119145 \h </w:instrText>
            </w:r>
            <w:r>
              <w:rPr>
                <w:noProof/>
              </w:rPr>
            </w:r>
            <w:r>
              <w:rPr>
                <w:noProof/>
              </w:rPr>
              <w:fldChar w:fldCharType="separate"/>
            </w:r>
            <w:r>
              <w:rPr>
                <w:noProof/>
              </w:rPr>
              <w:t>19</w:t>
            </w:r>
            <w:r>
              <w:rPr>
                <w:noProof/>
              </w:rPr>
              <w:fldChar w:fldCharType="end"/>
            </w:r>
          </w:hyperlink>
        </w:p>
        <w:p w14:paraId="4F3B5300" w14:textId="3B78B4F3"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6" w:history="1">
            <w:r w:rsidRPr="00B41A1C">
              <w:rPr>
                <w:rStyle w:val="Hyperlink"/>
                <w:noProof/>
              </w:rPr>
              <w:t>11.2  Unterschiede LPM-App vs. Handlungskompetenzen-App</w:t>
            </w:r>
            <w:r>
              <w:rPr>
                <w:noProof/>
              </w:rPr>
              <w:tab/>
            </w:r>
            <w:r>
              <w:rPr>
                <w:noProof/>
              </w:rPr>
              <w:fldChar w:fldCharType="begin"/>
            </w:r>
            <w:r>
              <w:rPr>
                <w:noProof/>
              </w:rPr>
              <w:instrText xml:space="preserve"> PAGEREF _Toc231119146 \h </w:instrText>
            </w:r>
            <w:r>
              <w:rPr>
                <w:noProof/>
              </w:rPr>
            </w:r>
            <w:r>
              <w:rPr>
                <w:noProof/>
              </w:rPr>
              <w:fldChar w:fldCharType="separate"/>
            </w:r>
            <w:r>
              <w:rPr>
                <w:noProof/>
              </w:rPr>
              <w:t>19</w:t>
            </w:r>
            <w:r>
              <w:rPr>
                <w:noProof/>
              </w:rPr>
              <w:fldChar w:fldCharType="end"/>
            </w:r>
          </w:hyperlink>
        </w:p>
        <w:p w14:paraId="31EC0BDB" w14:textId="67D4EBC4"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7" w:history="1">
            <w:r w:rsidRPr="00B41A1C">
              <w:rPr>
                <w:rStyle w:val="Hyperlink"/>
                <w:noProof/>
              </w:rPr>
              <w:t>11.3  Gantt-Koordinatensystem (Rotationsplanung)</w:t>
            </w:r>
            <w:r>
              <w:rPr>
                <w:noProof/>
              </w:rPr>
              <w:tab/>
            </w:r>
            <w:r>
              <w:rPr>
                <w:noProof/>
              </w:rPr>
              <w:fldChar w:fldCharType="begin"/>
            </w:r>
            <w:r>
              <w:rPr>
                <w:noProof/>
              </w:rPr>
              <w:instrText xml:space="preserve"> PAGEREF _Toc231119147 \h </w:instrText>
            </w:r>
            <w:r>
              <w:rPr>
                <w:noProof/>
              </w:rPr>
            </w:r>
            <w:r>
              <w:rPr>
                <w:noProof/>
              </w:rPr>
              <w:fldChar w:fldCharType="separate"/>
            </w:r>
            <w:r>
              <w:rPr>
                <w:noProof/>
              </w:rPr>
              <w:t>20</w:t>
            </w:r>
            <w:r>
              <w:rPr>
                <w:noProof/>
              </w:rPr>
              <w:fldChar w:fldCharType="end"/>
            </w:r>
          </w:hyperlink>
        </w:p>
        <w:p w14:paraId="478FA23B" w14:textId="4C8EF842" w:rsidR="001F7A0A" w:rsidRDefault="001F7A0A">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119148" w:history="1">
            <w:r w:rsidRPr="00B41A1C">
              <w:rPr>
                <w:rStyle w:val="Hyperlink"/>
                <w:noProof/>
              </w:rPr>
              <w:t>11.4  Frontend-Technologie-Stack – Erklärung</w:t>
            </w:r>
            <w:r>
              <w:rPr>
                <w:noProof/>
              </w:rPr>
              <w:tab/>
            </w:r>
            <w:r>
              <w:rPr>
                <w:noProof/>
              </w:rPr>
              <w:fldChar w:fldCharType="begin"/>
            </w:r>
            <w:r>
              <w:rPr>
                <w:noProof/>
              </w:rPr>
              <w:instrText xml:space="preserve"> PAGEREF _Toc231119148 \h </w:instrText>
            </w:r>
            <w:r>
              <w:rPr>
                <w:noProof/>
              </w:rPr>
            </w:r>
            <w:r>
              <w:rPr>
                <w:noProof/>
              </w:rPr>
              <w:fldChar w:fldCharType="separate"/>
            </w:r>
            <w:r>
              <w:rPr>
                <w:noProof/>
              </w:rPr>
              <w:t>20</w:t>
            </w:r>
            <w:r>
              <w:rPr>
                <w:noProof/>
              </w:rPr>
              <w:fldChar w:fldCharType="end"/>
            </w:r>
          </w:hyperlink>
        </w:p>
        <w:p w14:paraId="6C4F8AD2" w14:textId="06FA6064"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49" w:history="1">
            <w:r w:rsidRPr="00B41A1C">
              <w:rPr>
                <w:rStyle w:val="Hyperlink"/>
                <w:noProof/>
              </w:rPr>
              <w:t>11.4.1  React 18+ mit TypeScript</w:t>
            </w:r>
            <w:r>
              <w:rPr>
                <w:noProof/>
              </w:rPr>
              <w:tab/>
            </w:r>
            <w:r>
              <w:rPr>
                <w:noProof/>
              </w:rPr>
              <w:fldChar w:fldCharType="begin"/>
            </w:r>
            <w:r>
              <w:rPr>
                <w:noProof/>
              </w:rPr>
              <w:instrText xml:space="preserve"> PAGEREF _Toc231119149 \h </w:instrText>
            </w:r>
            <w:r>
              <w:rPr>
                <w:noProof/>
              </w:rPr>
            </w:r>
            <w:r>
              <w:rPr>
                <w:noProof/>
              </w:rPr>
              <w:fldChar w:fldCharType="separate"/>
            </w:r>
            <w:r>
              <w:rPr>
                <w:noProof/>
              </w:rPr>
              <w:t>20</w:t>
            </w:r>
            <w:r>
              <w:rPr>
                <w:noProof/>
              </w:rPr>
              <w:fldChar w:fldCharType="end"/>
            </w:r>
          </w:hyperlink>
        </w:p>
        <w:p w14:paraId="428D8EE1" w14:textId="03256976"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50" w:history="1">
            <w:r w:rsidRPr="00B41A1C">
              <w:rPr>
                <w:rStyle w:val="Hyperlink"/>
                <w:noProof/>
              </w:rPr>
              <w:t>11.4.2  MSAL-React (@azure/msal-browser + @azure/msal-react)</w:t>
            </w:r>
            <w:r>
              <w:rPr>
                <w:noProof/>
              </w:rPr>
              <w:tab/>
            </w:r>
            <w:r>
              <w:rPr>
                <w:noProof/>
              </w:rPr>
              <w:fldChar w:fldCharType="begin"/>
            </w:r>
            <w:r>
              <w:rPr>
                <w:noProof/>
              </w:rPr>
              <w:instrText xml:space="preserve"> PAGEREF _Toc231119150 \h </w:instrText>
            </w:r>
            <w:r>
              <w:rPr>
                <w:noProof/>
              </w:rPr>
            </w:r>
            <w:r>
              <w:rPr>
                <w:noProof/>
              </w:rPr>
              <w:fldChar w:fldCharType="separate"/>
            </w:r>
            <w:r>
              <w:rPr>
                <w:noProof/>
              </w:rPr>
              <w:t>20</w:t>
            </w:r>
            <w:r>
              <w:rPr>
                <w:noProof/>
              </w:rPr>
              <w:fldChar w:fldCharType="end"/>
            </w:r>
          </w:hyperlink>
        </w:p>
        <w:p w14:paraId="4BAF197E" w14:textId="652C914C"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51" w:history="1">
            <w:r w:rsidRPr="00B41A1C">
              <w:rPr>
                <w:rStyle w:val="Hyperlink"/>
                <w:noProof/>
              </w:rPr>
              <w:t>11.4.3  TanStack Query (React Query)</w:t>
            </w:r>
            <w:r>
              <w:rPr>
                <w:noProof/>
              </w:rPr>
              <w:tab/>
            </w:r>
            <w:r>
              <w:rPr>
                <w:noProof/>
              </w:rPr>
              <w:fldChar w:fldCharType="begin"/>
            </w:r>
            <w:r>
              <w:rPr>
                <w:noProof/>
              </w:rPr>
              <w:instrText xml:space="preserve"> PAGEREF _Toc231119151 \h </w:instrText>
            </w:r>
            <w:r>
              <w:rPr>
                <w:noProof/>
              </w:rPr>
            </w:r>
            <w:r>
              <w:rPr>
                <w:noProof/>
              </w:rPr>
              <w:fldChar w:fldCharType="separate"/>
            </w:r>
            <w:r>
              <w:rPr>
                <w:noProof/>
              </w:rPr>
              <w:t>20</w:t>
            </w:r>
            <w:r>
              <w:rPr>
                <w:noProof/>
              </w:rPr>
              <w:fldChar w:fldCharType="end"/>
            </w:r>
          </w:hyperlink>
        </w:p>
        <w:p w14:paraId="1771C2C1" w14:textId="14A2D152"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52" w:history="1">
            <w:r w:rsidRPr="00B41A1C">
              <w:rPr>
                <w:rStyle w:val="Hyperlink"/>
                <w:noProof/>
              </w:rPr>
              <w:t>11.4.4  @dnd-kit/core</w:t>
            </w:r>
            <w:r>
              <w:rPr>
                <w:noProof/>
              </w:rPr>
              <w:tab/>
            </w:r>
            <w:r>
              <w:rPr>
                <w:noProof/>
              </w:rPr>
              <w:fldChar w:fldCharType="begin"/>
            </w:r>
            <w:r>
              <w:rPr>
                <w:noProof/>
              </w:rPr>
              <w:instrText xml:space="preserve"> PAGEREF _Toc231119152 \h </w:instrText>
            </w:r>
            <w:r>
              <w:rPr>
                <w:noProof/>
              </w:rPr>
            </w:r>
            <w:r>
              <w:rPr>
                <w:noProof/>
              </w:rPr>
              <w:fldChar w:fldCharType="separate"/>
            </w:r>
            <w:r>
              <w:rPr>
                <w:noProof/>
              </w:rPr>
              <w:t>20</w:t>
            </w:r>
            <w:r>
              <w:rPr>
                <w:noProof/>
              </w:rPr>
              <w:fldChar w:fldCharType="end"/>
            </w:r>
          </w:hyperlink>
        </w:p>
        <w:p w14:paraId="024920A3" w14:textId="7FA286F5" w:rsidR="001F7A0A" w:rsidRDefault="001F7A0A">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119153" w:history="1">
            <w:r w:rsidRPr="00B41A1C">
              <w:rPr>
                <w:rStyle w:val="Hyperlink"/>
                <w:noProof/>
              </w:rPr>
              <w:t>11.4.5  Gesamtbild</w:t>
            </w:r>
            <w:r>
              <w:rPr>
                <w:noProof/>
              </w:rPr>
              <w:tab/>
            </w:r>
            <w:r>
              <w:rPr>
                <w:noProof/>
              </w:rPr>
              <w:fldChar w:fldCharType="begin"/>
            </w:r>
            <w:r>
              <w:rPr>
                <w:noProof/>
              </w:rPr>
              <w:instrText xml:space="preserve"> PAGEREF _Toc231119153 \h </w:instrText>
            </w:r>
            <w:r>
              <w:rPr>
                <w:noProof/>
              </w:rPr>
            </w:r>
            <w:r>
              <w:rPr>
                <w:noProof/>
              </w:rPr>
              <w:fldChar w:fldCharType="separate"/>
            </w:r>
            <w:r>
              <w:rPr>
                <w:noProof/>
              </w:rPr>
              <w:t>21</w:t>
            </w:r>
            <w:r>
              <w:rPr>
                <w:noProof/>
              </w:rPr>
              <w:fldChar w:fldCharType="end"/>
            </w:r>
          </w:hyperlink>
        </w:p>
        <w:p w14:paraId="57322A66" w14:textId="4A75BB5F" w:rsidR="0017641D" w:rsidRDefault="00000000">
          <w:r>
            <w:fldChar w:fldCharType="end"/>
          </w:r>
        </w:p>
      </w:sdtContent>
    </w:sdt>
    <w:p w14:paraId="3A916891" w14:textId="77777777" w:rsidR="0017641D" w:rsidRDefault="00000000">
      <w:r>
        <w:br w:type="page"/>
      </w:r>
    </w:p>
    <w:p w14:paraId="77655086" w14:textId="77777777" w:rsidR="0017641D" w:rsidRDefault="00000000">
      <w:pPr>
        <w:pStyle w:val="berschrift1"/>
      </w:pPr>
      <w:bookmarkStart w:id="1" w:name="_Toc231119097"/>
      <w:proofErr w:type="gramStart"/>
      <w:r>
        <w:lastRenderedPageBreak/>
        <w:t>1  Einleitung</w:t>
      </w:r>
      <w:bookmarkEnd w:id="1"/>
      <w:proofErr w:type="gramEnd"/>
    </w:p>
    <w:p w14:paraId="04CF1A52" w14:textId="77777777" w:rsidR="0017641D" w:rsidRDefault="00000000">
      <w:pPr>
        <w:spacing w:before="60" w:after="60"/>
      </w:pPr>
      <w:r>
        <w:t>Die IT-Lehre Handlungskompetenzen App unterstützt Berufsbildende und Lernende in der Informatik-Ausbildung (EFZ) bei der systematischen Erfassung und Verfolgung von Handlungskompetenzen gemäss Bildungsplan 88611. Die App bewertet Leistungsziele nach der Bloom-Taxonomie (K0–K6), visualisiert den Lernfortschritt und ermöglicht den Export strukturierter PDF-Berichte.</w:t>
      </w:r>
    </w:p>
    <w:p w14:paraId="18317629" w14:textId="77777777" w:rsidR="0017641D" w:rsidRDefault="00000000">
      <w:pPr>
        <w:spacing w:before="60" w:after="60"/>
      </w:pPr>
      <w:r>
        <w:t>Ein lauffähiger Prototyp wurde in zwei Phasen umgesetzt: Phase 1 als HTML-Single-Page-App mit JSON-Datenhaltung auf dem Netzlaufwerk; Phase 2 mit einem Python/</w:t>
      </w:r>
      <w:proofErr w:type="spellStart"/>
      <w:r>
        <w:t>FastAPI</w:t>
      </w:r>
      <w:proofErr w:type="spellEnd"/>
      <w:r>
        <w:t>-Backend und Microsoft SQL Server. Der Prototyp hat die fachlichen Anforderungen validiert und dient als Basis für die vorliegende Konzeption.</w:t>
      </w:r>
    </w:p>
    <w:p w14:paraId="3C8EC97A" w14:textId="77777777" w:rsidR="0017641D" w:rsidRDefault="00000000">
      <w:pPr>
        <w:spacing w:before="60" w:after="60"/>
      </w:pPr>
      <w:r>
        <w:t>Gemäss den architektonischen Vorgaben des Enterprise Architekten basiert die produktive Version auf demselben Stack wie die LPM-App: .NET Core REST API (Backend), React (Frontend) und Microsoft SQL Server. Version 3.0 dieses Dokuments ergänzte das Konzept um ein vollständiges Berechtigungskonzept mit OIDC-Authentifizierung sowie die Ausbildungsplatzverwaltung.</w:t>
      </w:r>
    </w:p>
    <w:p w14:paraId="4CD42B34" w14:textId="77777777" w:rsidR="0017641D" w:rsidRDefault="00000000">
      <w:pPr>
        <w:spacing w:before="60" w:after="60"/>
      </w:pPr>
      <w:r>
        <w:t>Version 4.0 ergänzt das Frontend-Konzept um die interaktive Rotationsplanung (Gantt-Ansicht), konkretisiert die Komponentenstruktur und beschreibt die empfohlene Integrationsreihenfolge für den Übergang vom Prototyp auf den Ziel-</w:t>
      </w:r>
      <w:proofErr w:type="spellStart"/>
      <w:r>
        <w:t>Techstack</w:t>
      </w:r>
      <w:proofErr w:type="spellEnd"/>
      <w:r>
        <w:t>.</w:t>
      </w:r>
    </w:p>
    <w:p w14:paraId="028A5A96" w14:textId="77777777" w:rsidR="0017641D" w:rsidRDefault="0017641D">
      <w:pPr>
        <w:spacing w:before="40" w:after="40"/>
      </w:pPr>
    </w:p>
    <w:p w14:paraId="10C1E72A" w14:textId="77777777" w:rsidR="0017641D" w:rsidRDefault="00000000">
      <w:pPr>
        <w:pStyle w:val="berschrift1"/>
      </w:pPr>
      <w:bookmarkStart w:id="2" w:name="_Toc231119098"/>
      <w:proofErr w:type="gramStart"/>
      <w:r>
        <w:t>2  Funktionaler</w:t>
      </w:r>
      <w:proofErr w:type="gramEnd"/>
      <w:r>
        <w:t xml:space="preserve"> Umfang</w:t>
      </w:r>
      <w:bookmarkEnd w:id="2"/>
    </w:p>
    <w:p w14:paraId="79CDF259" w14:textId="77777777" w:rsidR="0017641D" w:rsidRDefault="00000000">
      <w:pPr>
        <w:pStyle w:val="berschrift2"/>
      </w:pPr>
      <w:bookmarkStart w:id="3" w:name="_Toc231119099"/>
      <w:proofErr w:type="gramStart"/>
      <w:r>
        <w:t>2.1  Personenverwaltung</w:t>
      </w:r>
      <w:proofErr w:type="gramEnd"/>
      <w:r>
        <w:t xml:space="preserve"> (Lernende)</w:t>
      </w:r>
      <w:bookmarkEnd w:id="3"/>
    </w:p>
    <w:p w14:paraId="6CD74B19" w14:textId="77777777" w:rsidR="0017641D" w:rsidRDefault="00000000">
      <w:pPr>
        <w:spacing w:before="60" w:after="60"/>
      </w:pPr>
      <w:r>
        <w:t xml:space="preserve">Berufsbildende verwalten Lernende </w:t>
      </w:r>
      <w:proofErr w:type="gramStart"/>
      <w:r>
        <w:t>mit Name</w:t>
      </w:r>
      <w:proofErr w:type="gramEnd"/>
      <w:r>
        <w:t>, Fachrichtung, Lehrbeginn und E-Mail. Unterstützte Fachrichtungen:</w:t>
      </w:r>
    </w:p>
    <w:p w14:paraId="1A68E736" w14:textId="77777777" w:rsidR="0017641D" w:rsidRDefault="00000000">
      <w:pPr>
        <w:pStyle w:val="Listenabsatz"/>
        <w:numPr>
          <w:ilvl w:val="0"/>
          <w:numId w:val="2"/>
        </w:numPr>
        <w:spacing w:before="40" w:after="40"/>
      </w:pPr>
      <w:r>
        <w:t>Plattformentwicklung (Bereiche A–F, 4 Lehrjahre)</w:t>
      </w:r>
    </w:p>
    <w:p w14:paraId="457AB019" w14:textId="77777777" w:rsidR="0017641D" w:rsidRDefault="00000000">
      <w:pPr>
        <w:pStyle w:val="Listenabsatz"/>
        <w:numPr>
          <w:ilvl w:val="0"/>
          <w:numId w:val="2"/>
        </w:numPr>
        <w:spacing w:before="40" w:after="40"/>
      </w:pPr>
      <w:r>
        <w:t>Applikationsentwicklung (Bereiche A–C und G–H, 4 Lehrjahre)</w:t>
      </w:r>
    </w:p>
    <w:p w14:paraId="0EC292BD" w14:textId="77777777" w:rsidR="0017641D" w:rsidRDefault="00000000">
      <w:pPr>
        <w:pStyle w:val="Listenabsatz"/>
        <w:numPr>
          <w:ilvl w:val="0"/>
          <w:numId w:val="2"/>
        </w:numPr>
        <w:spacing w:before="40" w:after="40"/>
      </w:pPr>
      <w:r>
        <w:t>ICT-Fachmann/-frau EFZ (alle Bereiche, 3 Lehrjahre)</w:t>
      </w:r>
    </w:p>
    <w:p w14:paraId="59842677" w14:textId="77777777" w:rsidR="0017641D" w:rsidRDefault="00000000">
      <w:pPr>
        <w:spacing w:before="60" w:after="60"/>
      </w:pPr>
      <w:r>
        <w:t>Beim Anlegen eines Lernenden wird dessen Azure-AD-</w:t>
      </w:r>
      <w:proofErr w:type="spellStart"/>
      <w:r>
        <w:t>ObjectId</w:t>
      </w:r>
      <w:proofErr w:type="spellEnd"/>
      <w:r>
        <w:t xml:space="preserve"> (OIDC-Sub-Claim) hinterlegt, damit der Lernende beim Login automatisch seinem Datensatz zugeordnet wird.</w:t>
      </w:r>
    </w:p>
    <w:p w14:paraId="3DC479D9" w14:textId="77777777" w:rsidR="0017641D" w:rsidRDefault="00000000">
      <w:pPr>
        <w:pStyle w:val="berschrift2"/>
      </w:pPr>
      <w:bookmarkStart w:id="4" w:name="_Toc231119100"/>
      <w:proofErr w:type="gramStart"/>
      <w:r>
        <w:t>2.2  Kompetenzbewertung</w:t>
      </w:r>
      <w:bookmarkEnd w:id="4"/>
      <w:proofErr w:type="gramEnd"/>
    </w:p>
    <w:p w14:paraId="358352C6" w14:textId="77777777" w:rsidR="0017641D" w:rsidRDefault="00000000">
      <w:pPr>
        <w:spacing w:before="60" w:after="60"/>
      </w:pPr>
      <w:r>
        <w:t>Jedes Leistungsziel wird nach der Bloom-Taxonomie auf einer Skala von K0 (nicht bearbeitet) bis K6 (Werten) bewertet. Ein Kommentar und das Datum der letzten Bearbeitung können hinterlegt werden. Lernende können ihre eigenen Bewertungen selbst eintragen; der Berufsbildende sieht und prüft sie.</w:t>
      </w:r>
    </w:p>
    <w:p w14:paraId="0A0B40B6" w14:textId="77777777" w:rsidR="0017641D" w:rsidRDefault="00000000">
      <w:pPr>
        <w:pStyle w:val="berschrift2"/>
      </w:pPr>
      <w:bookmarkStart w:id="5" w:name="_Toc231119101"/>
      <w:proofErr w:type="gramStart"/>
      <w:r>
        <w:t>2.3  Übersicht</w:t>
      </w:r>
      <w:proofErr w:type="gramEnd"/>
      <w:r>
        <w:t xml:space="preserve"> und Fortschrittsanzeige</w:t>
      </w:r>
      <w:bookmarkEnd w:id="5"/>
    </w:p>
    <w:p w14:paraId="6CBE443B" w14:textId="77777777" w:rsidR="0017641D" w:rsidRDefault="00000000">
      <w:pPr>
        <w:pStyle w:val="Listenabsatz"/>
        <w:numPr>
          <w:ilvl w:val="0"/>
          <w:numId w:val="2"/>
        </w:numPr>
        <w:spacing w:before="40" w:after="40"/>
      </w:pPr>
      <w:r>
        <w:t>Lehrzeit-Fortschrittsbalken (Lehrjahre: absolviert, aktuell, zukünftig)</w:t>
      </w:r>
    </w:p>
    <w:p w14:paraId="5A4C7B86" w14:textId="77777777" w:rsidR="0017641D" w:rsidRDefault="00000000">
      <w:pPr>
        <w:pStyle w:val="Listenabsatz"/>
        <w:numPr>
          <w:ilvl w:val="0"/>
          <w:numId w:val="2"/>
        </w:numPr>
        <w:spacing w:before="40" w:after="40"/>
      </w:pPr>
      <w:r>
        <w:t>Bereichskacheln mit Fortschrittsbalken in Bereichsfarbe</w:t>
      </w:r>
    </w:p>
    <w:p w14:paraId="432BB9B1" w14:textId="77777777" w:rsidR="0017641D" w:rsidRDefault="00000000">
      <w:pPr>
        <w:pStyle w:val="Listenabsatz"/>
        <w:numPr>
          <w:ilvl w:val="0"/>
          <w:numId w:val="2"/>
        </w:numPr>
        <w:spacing w:before="40" w:after="40"/>
      </w:pPr>
      <w:r>
        <w:t>Donut-Diagramm: Anteil erfüllter Leistungsziele je Bereich und Gesamtfortschritt</w:t>
      </w:r>
    </w:p>
    <w:p w14:paraId="7F7F985C" w14:textId="77777777" w:rsidR="0017641D" w:rsidRDefault="00000000">
      <w:pPr>
        <w:pStyle w:val="berschrift2"/>
      </w:pPr>
      <w:bookmarkStart w:id="6" w:name="_Toc231119102"/>
      <w:proofErr w:type="gramStart"/>
      <w:r>
        <w:t>2.4  Bereichsdetail</w:t>
      </w:r>
      <w:proofErr w:type="gramEnd"/>
      <w:r>
        <w:t xml:space="preserve"> mit Akkordeon</w:t>
      </w:r>
      <w:bookmarkEnd w:id="6"/>
    </w:p>
    <w:p w14:paraId="5D04F230" w14:textId="77777777" w:rsidR="0017641D" w:rsidRDefault="00000000">
      <w:pPr>
        <w:spacing w:before="60" w:after="60"/>
      </w:pPr>
      <w:r>
        <w:t>Handlungskompetenzen eines Bereichs als aufklappbare Akkordeon-Blöcke mit Bloom-Bewertungsknopf, Kommentarfeld und Speicherdatum. Design gemäss FHNW Corporate Identity.</w:t>
      </w:r>
    </w:p>
    <w:p w14:paraId="21CC0384" w14:textId="77777777" w:rsidR="0017641D" w:rsidRDefault="00000000">
      <w:pPr>
        <w:pStyle w:val="berschrift2"/>
      </w:pPr>
      <w:bookmarkStart w:id="7" w:name="_Toc231119103"/>
      <w:proofErr w:type="gramStart"/>
      <w:r>
        <w:lastRenderedPageBreak/>
        <w:t>2.5  PDF</w:t>
      </w:r>
      <w:proofErr w:type="gramEnd"/>
      <w:r>
        <w:t>-Export</w:t>
      </w:r>
      <w:bookmarkEnd w:id="7"/>
    </w:p>
    <w:p w14:paraId="2AAF9DE5" w14:textId="77777777" w:rsidR="0017641D" w:rsidRDefault="00000000">
      <w:pPr>
        <w:spacing w:before="60" w:after="60"/>
      </w:pPr>
      <w:r>
        <w:t>Übersichtskarte (Name, Fachrichtung, Gesamtfortschritt, Donut-Chart), Bloom-Farblegende und Leistungsstand je Leistungsziel mit Rot-Gelb-Grün-Kodierung. Optional: Filter auf aktuellen Ausbildungsplatz.</w:t>
      </w:r>
    </w:p>
    <w:p w14:paraId="2E4923D9" w14:textId="77777777" w:rsidR="0017641D" w:rsidRDefault="00000000">
      <w:pPr>
        <w:pStyle w:val="berschrift2"/>
      </w:pPr>
      <w:bookmarkStart w:id="8" w:name="_Toc231119104"/>
      <w:proofErr w:type="gramStart"/>
      <w:r>
        <w:t>2.6  Ausbildungsplatzverwaltung</w:t>
      </w:r>
      <w:proofErr w:type="gramEnd"/>
      <w:r>
        <w:t xml:space="preserve"> und Rotation</w:t>
      </w:r>
      <w:bookmarkEnd w:id="8"/>
    </w:p>
    <w:p w14:paraId="46F10483" w14:textId="77777777" w:rsidR="0017641D" w:rsidRDefault="00000000">
      <w:pPr>
        <w:spacing w:before="60" w:after="60"/>
      </w:pPr>
      <w:r>
        <w:t>Lernende rotieren während ihrer Ausbildung zwischen Ausbildungsplätzen: Im 1. Lehrjahr sind Applikations- und Plattformentwickler im Basislehrjahr (Baden oder Muttenz); ab dem 2. bis 4. Lehrjahr wechseln sie zu den Ausbildungsplätzen der FHNW Corporate IT. Die App bildet diese Rotation ab:</w:t>
      </w:r>
    </w:p>
    <w:p w14:paraId="2746F6C6" w14:textId="77777777" w:rsidR="0017641D" w:rsidRDefault="00000000">
      <w:pPr>
        <w:pStyle w:val="Listenabsatz"/>
        <w:numPr>
          <w:ilvl w:val="0"/>
          <w:numId w:val="2"/>
        </w:numPr>
        <w:spacing w:before="40" w:after="40"/>
      </w:pPr>
      <w:r>
        <w:rPr>
          <w:b/>
          <w:bCs/>
        </w:rPr>
        <w:t xml:space="preserve">Rotationshistorie: </w:t>
      </w:r>
      <w:r>
        <w:t>Jeder Ausbildungsplatz-Aufenthalt wird mit Von/Bis-Datum gespeichert. Der aktuelle Ausbildungsplatz ist derjenige ohne Bis-Datum.</w:t>
      </w:r>
    </w:p>
    <w:p w14:paraId="6875D3F5" w14:textId="77777777" w:rsidR="0017641D" w:rsidRDefault="00000000">
      <w:pPr>
        <w:pStyle w:val="Listenabsatz"/>
        <w:numPr>
          <w:ilvl w:val="0"/>
          <w:numId w:val="2"/>
        </w:numPr>
        <w:spacing w:before="40" w:after="40"/>
      </w:pPr>
      <w:r>
        <w:rPr>
          <w:b/>
          <w:bCs/>
        </w:rPr>
        <w:t xml:space="preserve">HK-Bereich-Verknüpfung: </w:t>
      </w:r>
      <w:r>
        <w:t>Jedem Ausbildungsplatz sind HK-Bereiche (A–H) zugeordnet (Primär / Sekundär), basierend auf der FHNW-Zuordnungsmatrix.</w:t>
      </w:r>
    </w:p>
    <w:p w14:paraId="0B514988" w14:textId="77777777" w:rsidR="0017641D" w:rsidRDefault="00000000">
      <w:pPr>
        <w:pStyle w:val="Listenabsatz"/>
        <w:numPr>
          <w:ilvl w:val="0"/>
          <w:numId w:val="2"/>
        </w:numPr>
        <w:spacing w:before="40" w:after="40"/>
      </w:pPr>
      <w:r>
        <w:rPr>
          <w:b/>
          <w:bCs/>
        </w:rPr>
        <w:t xml:space="preserve">Ausbildungsplatzspezifische Sicht: </w:t>
      </w:r>
      <w:r>
        <w:t>Berufsbildner und Lernende können die HK-Ansicht auf die relevanten Bereiche des aktuellen Ausbildungsplatzes einschränken.</w:t>
      </w:r>
    </w:p>
    <w:p w14:paraId="487E8C9F" w14:textId="77777777" w:rsidR="0017641D" w:rsidRDefault="00000000">
      <w:pPr>
        <w:pStyle w:val="Listenabsatz"/>
        <w:numPr>
          <w:ilvl w:val="0"/>
          <w:numId w:val="2"/>
        </w:numPr>
        <w:spacing w:before="40" w:after="40"/>
      </w:pPr>
      <w:r>
        <w:rPr>
          <w:b/>
          <w:bCs/>
        </w:rPr>
        <w:t xml:space="preserve">Filter für Berufsbildner: </w:t>
      </w:r>
      <w:r>
        <w:t>Berufsbildner können die Lernenden-Liste nach aktivem Ausbildungsplatz filtern und direkt in die AP-gefilterte HK-Ansicht springen.</w:t>
      </w:r>
    </w:p>
    <w:p w14:paraId="39E57BAA" w14:textId="77777777" w:rsidR="0017641D" w:rsidRDefault="00000000">
      <w:pPr>
        <w:pStyle w:val="Listenabsatz"/>
        <w:numPr>
          <w:ilvl w:val="0"/>
          <w:numId w:val="2"/>
        </w:numPr>
        <w:spacing w:before="40" w:after="40"/>
      </w:pPr>
      <w:r>
        <w:rPr>
          <w:b/>
          <w:bCs/>
        </w:rPr>
        <w:t xml:space="preserve">AP-Verwaltung: </w:t>
      </w:r>
      <w:r>
        <w:t>Berufsbildner können die Zuordnung von HK-Bereichen zu Ausbildungsplätzen im Admin-Bereich anpassen.</w:t>
      </w:r>
    </w:p>
    <w:p w14:paraId="33C602AC" w14:textId="77777777" w:rsidR="0017641D" w:rsidRDefault="00000000">
      <w:pPr>
        <w:pStyle w:val="berschrift2"/>
      </w:pPr>
      <w:bookmarkStart w:id="9" w:name="_Toc231119105"/>
      <w:proofErr w:type="gramStart"/>
      <w:r>
        <w:t>2.7  Rotationsplanung</w:t>
      </w:r>
      <w:proofErr w:type="gramEnd"/>
      <w:r>
        <w:t xml:space="preserve"> (Gantt-Ansicht)</w:t>
      </w:r>
      <w:bookmarkEnd w:id="9"/>
    </w:p>
    <w:p w14:paraId="4E615920" w14:textId="77777777" w:rsidR="0017641D" w:rsidRDefault="00000000">
      <w:pPr>
        <w:spacing w:before="60" w:after="60"/>
      </w:pPr>
      <w:r>
        <w:t>Die Rotationsplanung bietet Berufsbildnern eine interaktive Gantt-Ansicht über alle Lernenden und deren Ausbildungsplatz-Einsätze. Die Ansicht erlaubt:</w:t>
      </w:r>
    </w:p>
    <w:p w14:paraId="07A4F5E6" w14:textId="77777777" w:rsidR="0017641D" w:rsidRDefault="00000000">
      <w:pPr>
        <w:pStyle w:val="Listenabsatz"/>
        <w:numPr>
          <w:ilvl w:val="0"/>
          <w:numId w:val="2"/>
        </w:numPr>
        <w:spacing w:before="40" w:after="40"/>
      </w:pPr>
      <w:r>
        <w:t>Darstellung aller Lernenden-Zuordnungen über die gesamte Lehrzeit (Semester- und Monats-Zoom)</w:t>
      </w:r>
    </w:p>
    <w:p w14:paraId="5E7A20CA" w14:textId="77777777" w:rsidR="0017641D" w:rsidRDefault="00000000">
      <w:pPr>
        <w:pStyle w:val="Listenabsatz"/>
        <w:numPr>
          <w:ilvl w:val="0"/>
          <w:numId w:val="2"/>
        </w:numPr>
        <w:spacing w:before="40" w:after="40"/>
      </w:pPr>
      <w:r>
        <w:t>Drag &amp; Drop zum Verschieben und Anpassen von Einsatzdauern direkt im Gantt</w:t>
      </w:r>
    </w:p>
    <w:p w14:paraId="0E48D3FB" w14:textId="77777777" w:rsidR="0017641D" w:rsidRDefault="00000000">
      <w:pPr>
        <w:pStyle w:val="Listenabsatz"/>
        <w:numPr>
          <w:ilvl w:val="0"/>
          <w:numId w:val="2"/>
        </w:numPr>
        <w:spacing w:before="40" w:after="40"/>
      </w:pPr>
      <w:r>
        <w:t>Neue Einsätze durch Ziehen eines Ausbildungsplatzes aus der Legende auf eine Zeile</w:t>
      </w:r>
    </w:p>
    <w:p w14:paraId="1AF8FB8F" w14:textId="77777777" w:rsidR="0017641D" w:rsidRDefault="00000000">
      <w:pPr>
        <w:pStyle w:val="Listenabsatz"/>
        <w:numPr>
          <w:ilvl w:val="0"/>
          <w:numId w:val="2"/>
        </w:numPr>
        <w:spacing w:before="40" w:after="40"/>
      </w:pPr>
      <w:r>
        <w:t>Konflikterkennung: wenn derselbe Ausbildungsplatz gleichzeitig von mehreren Lernenden belegt ist, werden betroffene Balken farblich hervorgehoben</w:t>
      </w:r>
    </w:p>
    <w:p w14:paraId="5CD75957" w14:textId="77777777" w:rsidR="0017641D" w:rsidRDefault="00000000">
      <w:pPr>
        <w:pStyle w:val="Listenabsatz"/>
        <w:numPr>
          <w:ilvl w:val="0"/>
          <w:numId w:val="2"/>
        </w:numPr>
        <w:spacing w:before="40" w:after="40"/>
      </w:pPr>
      <w:r>
        <w:t>Externe Lernende (_HT) können gleich wie interne Lernende geplant werden</w:t>
      </w:r>
    </w:p>
    <w:p w14:paraId="4C8B47E1" w14:textId="77777777" w:rsidR="0017641D" w:rsidRDefault="00000000">
      <w:pPr>
        <w:pStyle w:val="berschrift2"/>
      </w:pPr>
      <w:bookmarkStart w:id="10" w:name="_Toc231119106"/>
      <w:proofErr w:type="gramStart"/>
      <w:r>
        <w:t>2.8  KI</w:t>
      </w:r>
      <w:proofErr w:type="gramEnd"/>
      <w:r>
        <w:t>-Integration (geplant, Phase 4)</w:t>
      </w:r>
      <w:bookmarkEnd w:id="10"/>
    </w:p>
    <w:p w14:paraId="16516473" w14:textId="77777777" w:rsidR="0017641D" w:rsidRDefault="00000000">
      <w:pPr>
        <w:spacing w:before="60" w:after="60"/>
      </w:pPr>
      <w:r>
        <w:t xml:space="preserve">Im Rahmen des CAS AI Software Engineering: automatische Kompetenzstufen-Empfehlungen, Lernfortschritt-Analysen und </w:t>
      </w:r>
      <w:proofErr w:type="spellStart"/>
      <w:r>
        <w:t>natürlichsprachige</w:t>
      </w:r>
      <w:proofErr w:type="spellEnd"/>
      <w:r>
        <w:t xml:space="preserve"> Auswertungen.</w:t>
      </w:r>
    </w:p>
    <w:p w14:paraId="4B873DDC" w14:textId="77777777" w:rsidR="0017641D" w:rsidRDefault="0017641D">
      <w:pPr>
        <w:spacing w:before="40" w:after="40"/>
      </w:pPr>
    </w:p>
    <w:p w14:paraId="1E5CEF99" w14:textId="77777777" w:rsidR="0017641D" w:rsidRDefault="00000000">
      <w:pPr>
        <w:pStyle w:val="berschrift1"/>
      </w:pPr>
      <w:bookmarkStart w:id="11" w:name="_Toc231119107"/>
      <w:proofErr w:type="gramStart"/>
      <w:r>
        <w:t>3  Zielarchitektur</w:t>
      </w:r>
      <w:bookmarkEnd w:id="11"/>
      <w:proofErr w:type="gramEnd"/>
    </w:p>
    <w:p w14:paraId="6E608FC7" w14:textId="77777777" w:rsidR="0017641D" w:rsidRDefault="00000000">
      <w:pPr>
        <w:pStyle w:val="berschrift2"/>
      </w:pPr>
      <w:bookmarkStart w:id="12" w:name="_Toc231119108"/>
      <w:proofErr w:type="gramStart"/>
      <w:r>
        <w:t>3.1  Überblick</w:t>
      </w:r>
      <w:bookmarkEnd w:id="12"/>
      <w:proofErr w:type="gramEnd"/>
    </w:p>
    <w:p w14:paraId="0978C546" w14:textId="77777777" w:rsidR="0017641D" w:rsidRDefault="00000000">
      <w:pPr>
        <w:spacing w:before="60" w:after="60"/>
      </w:pPr>
      <w:r>
        <w:t>Die Zielarchitektur folgt einer dreistufigen Architektur (</w:t>
      </w:r>
      <w:proofErr w:type="spellStart"/>
      <w:r>
        <w:t>Three</w:t>
      </w:r>
      <w:proofErr w:type="spellEnd"/>
      <w:r>
        <w:t xml:space="preserve">-Tier) mit klarer Trennung zwischen Präsentationsschicht, Geschäftslogik und Datenhaltung. Die Kommunikation zwischen Frontend und </w:t>
      </w:r>
      <w:proofErr w:type="gramStart"/>
      <w:r>
        <w:t>Backend</w:t>
      </w:r>
      <w:proofErr w:type="gramEnd"/>
      <w:r>
        <w:t xml:space="preserve"> erfolgt ausschliesslich über eine REST-API mit JSON. Authentifizierung und Autorisierung werden über OIDC mit Microsoft Entra ID als Identity Provider abgewickelt.</w:t>
      </w:r>
    </w:p>
    <w:p w14:paraId="7934CB32" w14:textId="77777777" w:rsidR="0017641D" w:rsidRDefault="00000000">
      <w:pPr>
        <w:pStyle w:val="berschrift2"/>
      </w:pPr>
      <w:bookmarkStart w:id="13" w:name="_Toc231119109"/>
      <w:proofErr w:type="gramStart"/>
      <w:r>
        <w:lastRenderedPageBreak/>
        <w:t>3.2  Architekturübersicht</w:t>
      </w:r>
      <w:proofErr w:type="gramEnd"/>
      <w:r>
        <w:t xml:space="preserve"> (schematisch)</w:t>
      </w:r>
      <w:bookmarkEnd w:id="13"/>
    </w:p>
    <w:p w14:paraId="796422EA" w14:textId="77777777" w:rsidR="0017641D" w:rsidRDefault="00000000">
      <w:pPr>
        <w:shd w:val="clear" w:color="auto" w:fill="F0F0F0"/>
      </w:pPr>
      <w:r>
        <w:rPr>
          <w:rFonts w:ascii="Courier New" w:eastAsia="Courier New" w:hAnsi="Courier New" w:cs="Courier New"/>
          <w:sz w:val="20"/>
          <w:szCs w:val="20"/>
        </w:rPr>
        <w:t xml:space="preserve">  [React </w:t>
      </w:r>
      <w:proofErr w:type="gramStart"/>
      <w:r>
        <w:rPr>
          <w:rFonts w:ascii="Courier New" w:eastAsia="Courier New" w:hAnsi="Courier New" w:cs="Courier New"/>
          <w:sz w:val="20"/>
          <w:szCs w:val="20"/>
        </w:rPr>
        <w:t>Frontend]  ←→  [</w:t>
      </w:r>
      <w:proofErr w:type="gramEnd"/>
      <w:r>
        <w:rPr>
          <w:rFonts w:ascii="Courier New" w:eastAsia="Courier New" w:hAnsi="Courier New" w:cs="Courier New"/>
          <w:sz w:val="20"/>
          <w:szCs w:val="20"/>
        </w:rPr>
        <w:t xml:space="preserve">.NET Core REST </w:t>
      </w:r>
      <w:proofErr w:type="gramStart"/>
      <w:r>
        <w:rPr>
          <w:rFonts w:ascii="Courier New" w:eastAsia="Courier New" w:hAnsi="Courier New" w:cs="Courier New"/>
          <w:sz w:val="20"/>
          <w:szCs w:val="20"/>
        </w:rPr>
        <w:t>API]  ←→  [</w:t>
      </w:r>
      <w:proofErr w:type="gramEnd"/>
      <w:r>
        <w:rPr>
          <w:rFonts w:ascii="Courier New" w:eastAsia="Courier New" w:hAnsi="Courier New" w:cs="Courier New"/>
          <w:sz w:val="20"/>
          <w:szCs w:val="20"/>
        </w:rPr>
        <w:t>MS SQL Server]</w:t>
      </w:r>
    </w:p>
    <w:p w14:paraId="119C5EA0" w14:textId="77777777" w:rsidR="0017641D" w:rsidRDefault="00000000">
      <w:pPr>
        <w:shd w:val="clear" w:color="auto" w:fill="F0F0F0"/>
      </w:pPr>
      <w:r>
        <w:rPr>
          <w:rFonts w:ascii="Courier New" w:eastAsia="Courier New" w:hAnsi="Courier New" w:cs="Courier New"/>
          <w:sz w:val="20"/>
          <w:szCs w:val="20"/>
        </w:rPr>
        <w:t xml:space="preserve">         |                        |</w:t>
      </w:r>
    </w:p>
    <w:p w14:paraId="36E6DE17" w14:textId="77777777" w:rsidR="0017641D" w:rsidRDefault="00000000">
      <w:pPr>
        <w:shd w:val="clear" w:color="auto" w:fill="F0F0F0"/>
      </w:pPr>
      <w:r>
        <w:rPr>
          <w:rFonts w:ascii="Courier New" w:eastAsia="Courier New" w:hAnsi="Courier New" w:cs="Courier New"/>
          <w:sz w:val="20"/>
          <w:szCs w:val="20"/>
        </w:rPr>
        <w:t xml:space="preserve">  [MSAL-</w:t>
      </w:r>
      <w:proofErr w:type="gramStart"/>
      <w:r>
        <w:rPr>
          <w:rFonts w:ascii="Courier New" w:eastAsia="Courier New" w:hAnsi="Courier New" w:cs="Courier New"/>
          <w:sz w:val="20"/>
          <w:szCs w:val="20"/>
        </w:rPr>
        <w:t xml:space="preserve">React]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Microsoft.Identity.Web</w:t>
      </w:r>
      <w:proofErr w:type="spellEnd"/>
      <w:proofErr w:type="gramEnd"/>
      <w:r>
        <w:rPr>
          <w:rFonts w:ascii="Courier New" w:eastAsia="Courier New" w:hAnsi="Courier New" w:cs="Courier New"/>
          <w:sz w:val="20"/>
          <w:szCs w:val="20"/>
        </w:rPr>
        <w:t>]</w:t>
      </w:r>
    </w:p>
    <w:p w14:paraId="51E2FA83" w14:textId="77777777" w:rsidR="0017641D" w:rsidRDefault="00000000">
      <w:pPr>
        <w:shd w:val="clear" w:color="auto" w:fill="F0F0F0"/>
      </w:pPr>
      <w:r>
        <w:rPr>
          <w:rFonts w:ascii="Courier New" w:eastAsia="Courier New" w:hAnsi="Courier New" w:cs="Courier New"/>
          <w:sz w:val="20"/>
          <w:szCs w:val="20"/>
        </w:rPr>
        <w:t xml:space="preserve">         |                        |</w:t>
      </w:r>
    </w:p>
    <w:p w14:paraId="0BB14B7C" w14:textId="77777777" w:rsidR="0017641D" w:rsidRDefault="00000000">
      <w:pPr>
        <w:shd w:val="clear" w:color="auto" w:fill="F0F0F0"/>
      </w:pPr>
      <w:r>
        <w:rPr>
          <w:rFonts w:ascii="Courier New" w:eastAsia="Courier New" w:hAnsi="Courier New" w:cs="Courier New"/>
          <w:sz w:val="20"/>
          <w:szCs w:val="20"/>
        </w:rPr>
        <w:t xml:space="preserve">         └─────── [Microsoft Entra ID (OIDC)] ───────┘</w:t>
      </w:r>
    </w:p>
    <w:p w14:paraId="2BA989FF" w14:textId="77777777" w:rsidR="0017641D" w:rsidRDefault="0017641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17641D" w14:paraId="19BEA0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21FCD16" w14:textId="77777777" w:rsidR="0017641D" w:rsidRDefault="00000000">
            <w:r>
              <w:rPr>
                <w:b/>
                <w:bCs/>
                <w:color w:val="FFFFFF"/>
                <w:sz w:val="20"/>
                <w:szCs w:val="20"/>
              </w:rPr>
              <w:t>Schicht</w:t>
            </w:r>
          </w:p>
        </w:tc>
        <w:tc>
          <w:tcPr>
            <w:tcW w:w="2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390B897A" w14:textId="77777777" w:rsidR="0017641D" w:rsidRDefault="00000000">
            <w:r>
              <w:rPr>
                <w:b/>
                <w:bCs/>
                <w:color w:val="FFFFFF"/>
                <w:sz w:val="20"/>
                <w:szCs w:val="20"/>
              </w:rPr>
              <w:t>Technologie</w:t>
            </w:r>
          </w:p>
        </w:tc>
        <w:tc>
          <w:tcPr>
            <w:tcW w:w="45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AA5E7EA" w14:textId="77777777" w:rsidR="0017641D" w:rsidRDefault="00000000">
            <w:r>
              <w:rPr>
                <w:b/>
                <w:bCs/>
                <w:color w:val="FFFFFF"/>
                <w:sz w:val="20"/>
                <w:szCs w:val="20"/>
              </w:rPr>
              <w:t>Aufgabe</w:t>
            </w:r>
          </w:p>
        </w:tc>
      </w:tr>
      <w:tr w:rsidR="0017641D" w:rsidRPr="001F7A0A" w14:paraId="6991A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73F9" w14:textId="77777777" w:rsidR="0017641D" w:rsidRDefault="00000000">
            <w:r>
              <w:rPr>
                <w:color w:val="000000"/>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E96E" w14:textId="77777777" w:rsidR="0017641D" w:rsidRDefault="00000000">
            <w:r>
              <w:rPr>
                <w:color w:val="000000"/>
                <w:sz w:val="20"/>
                <w:szCs w:val="20"/>
              </w:rPr>
              <w:t>React (</w:t>
            </w:r>
            <w:proofErr w:type="spellStart"/>
            <w:r>
              <w:rPr>
                <w:color w:val="000000"/>
                <w:sz w:val="20"/>
                <w:szCs w:val="20"/>
              </w:rPr>
              <w:t>TypeScript</w:t>
            </w:r>
            <w:proofErr w:type="spellEnd"/>
            <w:r>
              <w:rPr>
                <w:color w:val="000000"/>
                <w:sz w:val="20"/>
                <w:szCs w:val="20"/>
              </w:rPr>
              <w: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FEFDD" w14:textId="77777777" w:rsidR="0017641D" w:rsidRPr="001F7A0A" w:rsidRDefault="00000000">
            <w:pPr>
              <w:rPr>
                <w:lang w:val="en-US"/>
              </w:rPr>
            </w:pPr>
            <w:r w:rsidRPr="001F7A0A">
              <w:rPr>
                <w:color w:val="000000"/>
                <w:sz w:val="20"/>
                <w:szCs w:val="20"/>
                <w:lang w:val="en-US"/>
              </w:rPr>
              <w:t>UI, Routing, State Management, API-Calls</w:t>
            </w:r>
          </w:p>
        </w:tc>
      </w:tr>
      <w:tr w:rsidR="0017641D" w14:paraId="377988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46CCC" w14:textId="77777777" w:rsidR="0017641D" w:rsidRDefault="00000000">
            <w:r>
              <w:rPr>
                <w:color w:val="000000"/>
                <w:sz w:val="20"/>
                <w:szCs w:val="20"/>
              </w:rPr>
              <w:t>Auth Frontend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E8BFF" w14:textId="77777777" w:rsidR="0017641D" w:rsidRDefault="00000000">
            <w:r>
              <w:rPr>
                <w:color w:val="000000"/>
                <w:sz w:val="20"/>
                <w:szCs w:val="20"/>
              </w:rPr>
              <w:t>MSAL-React</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4DB730" w14:textId="77777777" w:rsidR="0017641D" w:rsidRDefault="00000000">
            <w:proofErr w:type="gramStart"/>
            <w:r>
              <w:rPr>
                <w:color w:val="000000"/>
                <w:sz w:val="20"/>
                <w:szCs w:val="20"/>
              </w:rPr>
              <w:t>OIDC Login</w:t>
            </w:r>
            <w:proofErr w:type="gramEnd"/>
            <w:r>
              <w:rPr>
                <w:color w:val="000000"/>
                <w:sz w:val="20"/>
                <w:szCs w:val="20"/>
              </w:rPr>
              <w:t>/Logout, Token-Handling im Browser</w:t>
            </w:r>
          </w:p>
        </w:tc>
      </w:tr>
      <w:tr w:rsidR="0017641D" w14:paraId="2ACABC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75F96" w14:textId="77777777" w:rsidR="0017641D" w:rsidRDefault="00000000">
            <w:r>
              <w:rPr>
                <w:color w:val="000000"/>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CE58" w14:textId="77777777" w:rsidR="0017641D" w:rsidRPr="001F7A0A" w:rsidRDefault="00000000">
            <w:pPr>
              <w:rPr>
                <w:lang w:val="en-US"/>
              </w:rPr>
            </w:pPr>
            <w:r w:rsidRPr="001F7A0A">
              <w:rPr>
                <w:color w:val="000000"/>
                <w:sz w:val="20"/>
                <w:szCs w:val="20"/>
                <w:lang w:val="en-US"/>
              </w:rPr>
              <w:t>.NET Core 8 Web API (C#)</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AB912" w14:textId="77777777" w:rsidR="0017641D" w:rsidRDefault="00000000">
            <w:r>
              <w:rPr>
                <w:color w:val="000000"/>
                <w:sz w:val="20"/>
                <w:szCs w:val="20"/>
              </w:rPr>
              <w:t xml:space="preserve">Business </w:t>
            </w:r>
            <w:proofErr w:type="spellStart"/>
            <w:r>
              <w:rPr>
                <w:color w:val="000000"/>
                <w:sz w:val="20"/>
                <w:szCs w:val="20"/>
              </w:rPr>
              <w:t>Logic</w:t>
            </w:r>
            <w:proofErr w:type="spellEnd"/>
            <w:r>
              <w:rPr>
                <w:color w:val="000000"/>
                <w:sz w:val="20"/>
                <w:szCs w:val="20"/>
              </w:rPr>
              <w:t>, Validierung, REST-Endpunkte, Rollenprüfung</w:t>
            </w:r>
          </w:p>
        </w:tc>
      </w:tr>
      <w:tr w:rsidR="0017641D" w:rsidRPr="001F7A0A" w14:paraId="7D560D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B73FEE" w14:textId="77777777" w:rsidR="0017641D" w:rsidRDefault="00000000">
            <w:r>
              <w:rPr>
                <w:color w:val="000000"/>
                <w:sz w:val="20"/>
                <w:szCs w:val="20"/>
              </w:rPr>
              <w:t>Auth Backend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1C59D1" w14:textId="77777777" w:rsidR="0017641D" w:rsidRDefault="00000000">
            <w:proofErr w:type="spellStart"/>
            <w:proofErr w:type="gramStart"/>
            <w:r>
              <w:rPr>
                <w:color w:val="000000"/>
                <w:sz w:val="20"/>
                <w:szCs w:val="20"/>
              </w:rPr>
              <w:t>Microsoft.Identity.Web</w:t>
            </w:r>
            <w:proofErr w:type="spellEnd"/>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AE5DED" w14:textId="77777777" w:rsidR="0017641D" w:rsidRPr="001F7A0A" w:rsidRDefault="00000000">
            <w:pPr>
              <w:rPr>
                <w:lang w:val="en-US"/>
              </w:rPr>
            </w:pPr>
            <w:r w:rsidRPr="001F7A0A">
              <w:rPr>
                <w:color w:val="000000"/>
                <w:sz w:val="20"/>
                <w:szCs w:val="20"/>
                <w:lang w:val="en-US"/>
              </w:rPr>
              <w:t>JWT-</w:t>
            </w:r>
            <w:proofErr w:type="spellStart"/>
            <w:r w:rsidRPr="001F7A0A">
              <w:rPr>
                <w:color w:val="000000"/>
                <w:sz w:val="20"/>
                <w:szCs w:val="20"/>
                <w:lang w:val="en-US"/>
              </w:rPr>
              <w:t>Validierung</w:t>
            </w:r>
            <w:proofErr w:type="spellEnd"/>
            <w:r w:rsidRPr="001F7A0A">
              <w:rPr>
                <w:color w:val="000000"/>
                <w:sz w:val="20"/>
                <w:szCs w:val="20"/>
                <w:lang w:val="en-US"/>
              </w:rPr>
              <w:t xml:space="preserve">, </w:t>
            </w:r>
            <w:proofErr w:type="spellStart"/>
            <w:r w:rsidRPr="001F7A0A">
              <w:rPr>
                <w:color w:val="000000"/>
                <w:sz w:val="20"/>
                <w:szCs w:val="20"/>
                <w:lang w:val="en-US"/>
              </w:rPr>
              <w:t>Rollenanspruch</w:t>
            </w:r>
            <w:proofErr w:type="spellEnd"/>
            <w:r w:rsidRPr="001F7A0A">
              <w:rPr>
                <w:color w:val="000000"/>
                <w:sz w:val="20"/>
                <w:szCs w:val="20"/>
                <w:lang w:val="en-US"/>
              </w:rPr>
              <w:t>, Policy-based Auth</w:t>
            </w:r>
          </w:p>
        </w:tc>
      </w:tr>
      <w:tr w:rsidR="0017641D" w14:paraId="7DF192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039B" w14:textId="77777777" w:rsidR="0017641D" w:rsidRDefault="00000000">
            <w:r>
              <w:rPr>
                <w:color w:val="000000"/>
                <w:sz w:val="20"/>
                <w:szCs w:val="20"/>
              </w:rPr>
              <w:t>Datenbank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3125" w14:textId="77777777" w:rsidR="0017641D" w:rsidRDefault="00000000">
            <w:r>
              <w:rPr>
                <w:color w:val="000000"/>
                <w:sz w:val="20"/>
                <w:szCs w:val="20"/>
              </w:rPr>
              <w:t>Microsoft SQL Server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1821" w14:textId="77777777" w:rsidR="0017641D" w:rsidRDefault="00000000">
            <w:r>
              <w:rPr>
                <w:color w:val="000000"/>
                <w:sz w:val="20"/>
                <w:szCs w:val="20"/>
              </w:rPr>
              <w:t>Persistenz aller Kompetenzdaten, AP-Rotation, Seed-Daten</w:t>
            </w:r>
          </w:p>
        </w:tc>
      </w:tr>
      <w:tr w:rsidR="0017641D" w14:paraId="0F87E5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9FD3A4" w14:textId="77777777" w:rsidR="0017641D" w:rsidRDefault="00000000">
            <w:r>
              <w:rPr>
                <w:color w:val="000000"/>
                <w:sz w:val="20"/>
                <w:szCs w:val="20"/>
              </w:rPr>
              <w:t>Identity Provider</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870031" w14:textId="77777777" w:rsidR="0017641D" w:rsidRDefault="00000000">
            <w:r>
              <w:rPr>
                <w:color w:val="000000"/>
                <w:sz w:val="20"/>
                <w:szCs w:val="20"/>
              </w:rPr>
              <w:t>Microsoft Entra ID</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F0177" w14:textId="77777777" w:rsidR="0017641D" w:rsidRDefault="00000000">
            <w:r>
              <w:rPr>
                <w:color w:val="000000"/>
                <w:sz w:val="20"/>
                <w:szCs w:val="20"/>
              </w:rPr>
              <w:t>OIDC-Token-Ausstellung, App-Rollen, Gruppenzuweisung</w:t>
            </w:r>
          </w:p>
        </w:tc>
      </w:tr>
    </w:tbl>
    <w:p w14:paraId="6B78A2F1" w14:textId="77777777" w:rsidR="0017641D" w:rsidRDefault="0017641D">
      <w:pPr>
        <w:spacing w:before="40" w:after="40"/>
      </w:pPr>
    </w:p>
    <w:p w14:paraId="0E0FE16E" w14:textId="77777777" w:rsidR="0017641D" w:rsidRDefault="00000000">
      <w:pPr>
        <w:pStyle w:val="berschrift2"/>
      </w:pPr>
      <w:bookmarkStart w:id="14" w:name="_Toc231119110"/>
      <w:proofErr w:type="gramStart"/>
      <w:r>
        <w:t>3.3  Frontend</w:t>
      </w:r>
      <w:proofErr w:type="gramEnd"/>
      <w:r>
        <w:t xml:space="preserve"> – React</w:t>
      </w:r>
      <w:bookmarkEnd w:id="14"/>
    </w:p>
    <w:p w14:paraId="1247DF67" w14:textId="77777777" w:rsidR="0017641D" w:rsidRDefault="00000000">
      <w:pPr>
        <w:spacing w:before="60" w:after="60"/>
      </w:pPr>
      <w:r>
        <w:t xml:space="preserve">Das Frontend wird als Single-Page </w:t>
      </w:r>
      <w:proofErr w:type="spellStart"/>
      <w:r>
        <w:t>Application</w:t>
      </w:r>
      <w:proofErr w:type="spellEnd"/>
      <w:r>
        <w:t xml:space="preserve"> (SPA) mit React und </w:t>
      </w:r>
      <w:proofErr w:type="spellStart"/>
      <w:r>
        <w:t>TypeScript</w:t>
      </w:r>
      <w:proofErr w:type="spellEnd"/>
      <w:r>
        <w:t xml:space="preserve"> realisiert. Das FHNW Corporate Identity Design und das Komponentenmodell aus Phase 2 werden 1:1 übernommen. Die Authentifizierung übernimmt MSAL-React; nach dem Login stellt die Bibliothek den Access Token für alle API-</w:t>
      </w:r>
      <w:proofErr w:type="spellStart"/>
      <w:r>
        <w:t>Requests</w:t>
      </w:r>
      <w:proofErr w:type="spellEnd"/>
      <w:r>
        <w:t xml:space="preserve"> bereit.</w:t>
      </w:r>
    </w:p>
    <w:p w14:paraId="6A522CDC" w14:textId="77777777" w:rsidR="0017641D" w:rsidRDefault="00000000">
      <w:pPr>
        <w:pStyle w:val="berschrift3"/>
      </w:pPr>
      <w:bookmarkStart w:id="15" w:name="_Toc231119111"/>
      <w:proofErr w:type="gramStart"/>
      <w:r>
        <w:t>3.3.1  Technologie</w:t>
      </w:r>
      <w:proofErr w:type="gramEnd"/>
      <w:r>
        <w:t>-Stack Frontend</w:t>
      </w:r>
      <w:bookmarkEnd w:id="15"/>
    </w:p>
    <w:p w14:paraId="6D8FE7D5" w14:textId="77777777" w:rsidR="0017641D" w:rsidRDefault="00000000">
      <w:pPr>
        <w:pStyle w:val="Listenabsatz"/>
        <w:numPr>
          <w:ilvl w:val="0"/>
          <w:numId w:val="2"/>
        </w:numPr>
        <w:spacing w:before="40" w:after="40"/>
      </w:pPr>
      <w:r>
        <w:t xml:space="preserve">React 18+ mit </w:t>
      </w:r>
      <w:proofErr w:type="spellStart"/>
      <w:r>
        <w:t>TypeScript</w:t>
      </w:r>
      <w:proofErr w:type="spellEnd"/>
    </w:p>
    <w:p w14:paraId="44BDD682" w14:textId="77777777" w:rsidR="0017641D" w:rsidRDefault="00000000">
      <w:pPr>
        <w:pStyle w:val="Listenabsatz"/>
        <w:numPr>
          <w:ilvl w:val="0"/>
          <w:numId w:val="2"/>
        </w:numPr>
        <w:spacing w:before="40" w:after="40"/>
      </w:pPr>
      <w:r>
        <w:t>React Router (</w:t>
      </w:r>
      <w:proofErr w:type="spellStart"/>
      <w:r>
        <w:t>react</w:t>
      </w:r>
      <w:proofErr w:type="spellEnd"/>
      <w:r>
        <w:t>-router-dom) für clientseitiges Routing</w:t>
      </w:r>
    </w:p>
    <w:p w14:paraId="41DB0415" w14:textId="77777777" w:rsidR="0017641D" w:rsidRPr="001F7A0A" w:rsidRDefault="00000000">
      <w:pPr>
        <w:pStyle w:val="Listenabsatz"/>
        <w:numPr>
          <w:ilvl w:val="0"/>
          <w:numId w:val="2"/>
        </w:numPr>
        <w:spacing w:before="40" w:after="40"/>
        <w:rPr>
          <w:lang w:val="en-US"/>
        </w:rPr>
      </w:pPr>
      <w:proofErr w:type="spellStart"/>
      <w:r w:rsidRPr="001F7A0A">
        <w:rPr>
          <w:lang w:val="en-US"/>
        </w:rPr>
        <w:t>TanStack</w:t>
      </w:r>
      <w:proofErr w:type="spellEnd"/>
      <w:r w:rsidRPr="001F7A0A">
        <w:rPr>
          <w:lang w:val="en-US"/>
        </w:rPr>
        <w:t xml:space="preserve"> Query (React Query) für Server-State und Caching</w:t>
      </w:r>
    </w:p>
    <w:p w14:paraId="0A385EB7" w14:textId="77777777" w:rsidR="0017641D" w:rsidRDefault="00000000">
      <w:pPr>
        <w:pStyle w:val="Listenabsatz"/>
        <w:numPr>
          <w:ilvl w:val="0"/>
          <w:numId w:val="2"/>
        </w:numPr>
        <w:spacing w:before="40" w:after="40"/>
      </w:pPr>
      <w:proofErr w:type="spellStart"/>
      <w:r>
        <w:t>Tailwind</w:t>
      </w:r>
      <w:proofErr w:type="spellEnd"/>
      <w:r>
        <w:t xml:space="preserve"> CSS für das Styling (analog LPM-App) – FHNW CI Farben (#003366 Navy, #FDE70E Gelb) werden als benannte Tokens in tailwind.config.js hinterlegt</w:t>
      </w:r>
    </w:p>
    <w:p w14:paraId="2F965817" w14:textId="77777777" w:rsidR="0017641D" w:rsidRDefault="00000000">
      <w:pPr>
        <w:pStyle w:val="Listenabsatz"/>
        <w:numPr>
          <w:ilvl w:val="0"/>
          <w:numId w:val="2"/>
        </w:numPr>
        <w:spacing w:before="40" w:after="40"/>
      </w:pPr>
      <w:r>
        <w:t>Axios oder Fetch API für HTTP-</w:t>
      </w:r>
      <w:proofErr w:type="spellStart"/>
      <w:r>
        <w:t>Requests</w:t>
      </w:r>
      <w:proofErr w:type="spellEnd"/>
      <w:r>
        <w:t xml:space="preserve"> (mit Bearer-Token-Interceptor)</w:t>
      </w:r>
    </w:p>
    <w:p w14:paraId="35BE3A61" w14:textId="77777777" w:rsidR="0017641D" w:rsidRDefault="00000000">
      <w:pPr>
        <w:pStyle w:val="Listenabsatz"/>
        <w:numPr>
          <w:ilvl w:val="0"/>
          <w:numId w:val="2"/>
        </w:numPr>
        <w:spacing w:before="40" w:after="40"/>
      </w:pPr>
      <w:r>
        <w:t xml:space="preserve">Vite als </w:t>
      </w:r>
      <w:proofErr w:type="spellStart"/>
      <w:r>
        <w:t>Build</w:t>
      </w:r>
      <w:proofErr w:type="spellEnd"/>
      <w:r>
        <w:t>-Tool</w:t>
      </w:r>
    </w:p>
    <w:p w14:paraId="5DD274C7" w14:textId="77777777" w:rsidR="0017641D" w:rsidRDefault="00000000">
      <w:pPr>
        <w:pStyle w:val="Listenabsatz"/>
        <w:numPr>
          <w:ilvl w:val="0"/>
          <w:numId w:val="2"/>
        </w:numPr>
        <w:spacing w:before="40" w:after="40"/>
      </w:pPr>
      <w:r>
        <w:t>@azure/msal-browser + @azure/msal-react für OIDC / Microsoft Entra ID</w:t>
      </w:r>
    </w:p>
    <w:p w14:paraId="6DD6D274" w14:textId="77777777" w:rsidR="0017641D" w:rsidRDefault="00000000">
      <w:pPr>
        <w:pStyle w:val="Listenabsatz"/>
        <w:numPr>
          <w:ilvl w:val="0"/>
          <w:numId w:val="2"/>
        </w:numPr>
        <w:spacing w:before="40" w:after="40"/>
      </w:pPr>
      <w:r>
        <w:t>@dnd-kit/core (+ @dnd-kit/utilities) für barrierefreies Drag &amp; Drop in der Rotationsplanung-Gantt-Ansicht</w:t>
      </w:r>
    </w:p>
    <w:p w14:paraId="65549603" w14:textId="77777777" w:rsidR="0017641D" w:rsidRDefault="0017641D">
      <w:pPr>
        <w:spacing w:before="40" w:after="40"/>
      </w:pPr>
    </w:p>
    <w:p w14:paraId="790BE440" w14:textId="77777777" w:rsidR="0017641D" w:rsidRDefault="00000000">
      <w:pPr>
        <w:spacing w:before="60" w:after="60"/>
      </w:pPr>
      <w:proofErr w:type="spellStart"/>
      <w:r>
        <w:t>Tailwind</w:t>
      </w:r>
      <w:proofErr w:type="spellEnd"/>
      <w:r>
        <w:t>-Konfiguration (Auszug) für FHNW CI Farben:</w:t>
      </w:r>
    </w:p>
    <w:p w14:paraId="5840726B"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tailwind.config.js</w:t>
      </w:r>
    </w:p>
    <w:p w14:paraId="3B7266C9"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module.exports = {</w:t>
      </w:r>
    </w:p>
    <w:p w14:paraId="2EDE06C9"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theme: {</w:t>
      </w:r>
    </w:p>
    <w:p w14:paraId="16B717BA"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extend: {</w:t>
      </w:r>
    </w:p>
    <w:p w14:paraId="0915F1B9"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colors: {</w:t>
      </w:r>
    </w:p>
    <w:p w14:paraId="29E6EDB2"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'fhnw-navy':   '#003366',</w:t>
      </w:r>
    </w:p>
    <w:p w14:paraId="1B3994F1"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'fhnw-yellow': '#FDE70E',</w:t>
      </w:r>
    </w:p>
    <w:p w14:paraId="0B139BC6" w14:textId="77777777" w:rsidR="0017641D" w:rsidRDefault="00000000">
      <w:pPr>
        <w:shd w:val="clear" w:color="auto" w:fill="F0F0F0"/>
      </w:pPr>
      <w:r w:rsidRPr="001F7A0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fhnw</w:t>
      </w:r>
      <w:proofErr w:type="spellEnd"/>
      <w:r>
        <w:rPr>
          <w:rFonts w:ascii="Courier New" w:eastAsia="Courier New" w:hAnsi="Courier New" w:cs="Courier New"/>
          <w:sz w:val="20"/>
          <w:szCs w:val="20"/>
        </w:rPr>
        <w:t>-light':  '#D5E8F0',</w:t>
      </w:r>
    </w:p>
    <w:p w14:paraId="0A4BB394" w14:textId="77777777" w:rsidR="0017641D" w:rsidRDefault="00000000">
      <w:pPr>
        <w:shd w:val="clear" w:color="auto" w:fill="F0F0F0"/>
      </w:pPr>
      <w:r>
        <w:rPr>
          <w:rFonts w:ascii="Courier New" w:eastAsia="Courier New" w:hAnsi="Courier New" w:cs="Courier New"/>
          <w:sz w:val="20"/>
          <w:szCs w:val="20"/>
        </w:rPr>
        <w:lastRenderedPageBreak/>
        <w:t xml:space="preserve">      }</w:t>
      </w:r>
    </w:p>
    <w:p w14:paraId="1534F488" w14:textId="77777777" w:rsidR="0017641D" w:rsidRDefault="00000000">
      <w:pPr>
        <w:shd w:val="clear" w:color="auto" w:fill="F0F0F0"/>
      </w:pPr>
      <w:r>
        <w:rPr>
          <w:rFonts w:ascii="Courier New" w:eastAsia="Courier New" w:hAnsi="Courier New" w:cs="Courier New"/>
          <w:sz w:val="20"/>
          <w:szCs w:val="20"/>
        </w:rPr>
        <w:t xml:space="preserve">    }</w:t>
      </w:r>
    </w:p>
    <w:p w14:paraId="2B95CEFD" w14:textId="77777777" w:rsidR="0017641D" w:rsidRDefault="00000000">
      <w:pPr>
        <w:shd w:val="clear" w:color="auto" w:fill="F0F0F0"/>
      </w:pPr>
      <w:r>
        <w:rPr>
          <w:rFonts w:ascii="Courier New" w:eastAsia="Courier New" w:hAnsi="Courier New" w:cs="Courier New"/>
          <w:sz w:val="20"/>
          <w:szCs w:val="20"/>
        </w:rPr>
        <w:t xml:space="preserve">  }</w:t>
      </w:r>
    </w:p>
    <w:p w14:paraId="2D3281A0" w14:textId="77777777" w:rsidR="0017641D" w:rsidRDefault="00000000">
      <w:pPr>
        <w:shd w:val="clear" w:color="auto" w:fill="F0F0F0"/>
      </w:pPr>
      <w:r>
        <w:rPr>
          <w:rFonts w:ascii="Courier New" w:eastAsia="Courier New" w:hAnsi="Courier New" w:cs="Courier New"/>
          <w:sz w:val="20"/>
          <w:szCs w:val="20"/>
        </w:rPr>
        <w:t>};</w:t>
      </w:r>
    </w:p>
    <w:p w14:paraId="05A39612" w14:textId="77777777" w:rsidR="0017641D" w:rsidRDefault="0017641D">
      <w:pPr>
        <w:spacing w:before="40" w:after="40"/>
      </w:pPr>
    </w:p>
    <w:p w14:paraId="6FC0D3D4" w14:textId="77777777" w:rsidR="0017641D" w:rsidRDefault="00000000">
      <w:pPr>
        <w:pStyle w:val="berschrift3"/>
      </w:pPr>
      <w:bookmarkStart w:id="16" w:name="_Toc231119112"/>
      <w:proofErr w:type="gramStart"/>
      <w:r>
        <w:t>3.3.2  Wichtige</w:t>
      </w:r>
      <w:proofErr w:type="gramEnd"/>
      <w:r>
        <w:t xml:space="preserve"> Komponenten</w:t>
      </w:r>
      <w:bookmarkEnd w:id="16"/>
    </w:p>
    <w:p w14:paraId="538B5B0F" w14:textId="77777777" w:rsidR="0017641D" w:rsidRDefault="00000000">
      <w:pPr>
        <w:pStyle w:val="Listenabsatz"/>
        <w:numPr>
          <w:ilvl w:val="0"/>
          <w:numId w:val="2"/>
        </w:numPr>
        <w:spacing w:before="40" w:after="40"/>
      </w:pPr>
      <w:proofErr w:type="spellStart"/>
      <w:r>
        <w:rPr>
          <w:b/>
          <w:bCs/>
        </w:rPr>
        <w:t>AuthGuard</w:t>
      </w:r>
      <w:proofErr w:type="spellEnd"/>
      <w:r>
        <w:rPr>
          <w:b/>
          <w:bCs/>
        </w:rPr>
        <w:t xml:space="preserve"> </w:t>
      </w:r>
      <w:r>
        <w:t>– Wrapper; leitet nicht angemeldete Nutzer zum Login um</w:t>
      </w:r>
    </w:p>
    <w:p w14:paraId="24312FC8" w14:textId="77777777" w:rsidR="0017641D" w:rsidRDefault="00000000">
      <w:pPr>
        <w:pStyle w:val="Listenabsatz"/>
        <w:numPr>
          <w:ilvl w:val="0"/>
          <w:numId w:val="2"/>
        </w:numPr>
        <w:spacing w:before="40" w:after="40"/>
      </w:pPr>
      <w:proofErr w:type="spellStart"/>
      <w:r>
        <w:rPr>
          <w:b/>
          <w:bCs/>
        </w:rPr>
        <w:t>RoleGuard</w:t>
      </w:r>
      <w:proofErr w:type="spellEnd"/>
      <w:r>
        <w:rPr>
          <w:b/>
          <w:bCs/>
        </w:rPr>
        <w:t xml:space="preserve"> </w:t>
      </w:r>
      <w:r>
        <w:t>– Versteckt Navigation und Routen, die der aktuellen Rolle nicht gehören</w:t>
      </w:r>
    </w:p>
    <w:p w14:paraId="0E02E3A0" w14:textId="77777777" w:rsidR="0017641D" w:rsidRDefault="00000000">
      <w:pPr>
        <w:pStyle w:val="Listenabsatz"/>
        <w:numPr>
          <w:ilvl w:val="0"/>
          <w:numId w:val="2"/>
        </w:numPr>
        <w:spacing w:before="40" w:after="40"/>
      </w:pPr>
      <w:proofErr w:type="spellStart"/>
      <w:r>
        <w:rPr>
          <w:b/>
          <w:bCs/>
        </w:rPr>
        <w:t>App.tsx</w:t>
      </w:r>
      <w:proofErr w:type="spellEnd"/>
      <w:r>
        <w:rPr>
          <w:b/>
          <w:bCs/>
        </w:rPr>
        <w:t xml:space="preserve"> / </w:t>
      </w:r>
      <w:proofErr w:type="spellStart"/>
      <w:r>
        <w:rPr>
          <w:b/>
          <w:bCs/>
        </w:rPr>
        <w:t>AppContext</w:t>
      </w:r>
      <w:proofErr w:type="spellEnd"/>
      <w:r>
        <w:rPr>
          <w:b/>
          <w:bCs/>
        </w:rPr>
        <w:t xml:space="preserve"> </w:t>
      </w:r>
      <w:r>
        <w:t xml:space="preserve">– Router-Setup, globaler State inkl. </w:t>
      </w:r>
      <w:proofErr w:type="spellStart"/>
      <w:r>
        <w:t>currentUser</w:t>
      </w:r>
      <w:proofErr w:type="spellEnd"/>
      <w:r>
        <w:t>, Rolle und aktiver Ausbildungsplatz</w:t>
      </w:r>
    </w:p>
    <w:p w14:paraId="1FE32E0B" w14:textId="77777777" w:rsidR="0017641D" w:rsidRDefault="00000000">
      <w:pPr>
        <w:pStyle w:val="Listenabsatz"/>
        <w:numPr>
          <w:ilvl w:val="0"/>
          <w:numId w:val="2"/>
        </w:numPr>
        <w:spacing w:before="40" w:after="40"/>
      </w:pPr>
      <w:r>
        <w:rPr>
          <w:b/>
          <w:bCs/>
        </w:rPr>
        <w:t xml:space="preserve">Header </w:t>
      </w:r>
      <w:r>
        <w:t>– FHNW-Header: Lernenden-Auswahl (nur BB), AP-Badge mit aktuellem Ausbildungsplatz</w:t>
      </w:r>
    </w:p>
    <w:p w14:paraId="696A2952" w14:textId="77777777" w:rsidR="0017641D" w:rsidRDefault="00000000">
      <w:pPr>
        <w:pStyle w:val="Listenabsatz"/>
        <w:numPr>
          <w:ilvl w:val="0"/>
          <w:numId w:val="2"/>
        </w:numPr>
        <w:spacing w:before="40" w:after="40"/>
      </w:pPr>
      <w:proofErr w:type="spellStart"/>
      <w:r>
        <w:rPr>
          <w:b/>
          <w:bCs/>
        </w:rPr>
        <w:t>APFilter</w:t>
      </w:r>
      <w:proofErr w:type="spellEnd"/>
      <w:r>
        <w:rPr>
          <w:b/>
          <w:bCs/>
        </w:rPr>
        <w:t xml:space="preserve"> </w:t>
      </w:r>
      <w:r>
        <w:t>– Filter-Chips für Berufsbildner (</w:t>
      </w:r>
      <w:proofErr w:type="spellStart"/>
      <w:r>
        <w:t>Lernendenliste</w:t>
      </w:r>
      <w:proofErr w:type="spellEnd"/>
      <w:r>
        <w:t xml:space="preserve"> nach AP filtern)</w:t>
      </w:r>
    </w:p>
    <w:p w14:paraId="28C01A03" w14:textId="77777777" w:rsidR="0017641D" w:rsidRPr="001F7A0A" w:rsidRDefault="00000000">
      <w:pPr>
        <w:pStyle w:val="Listenabsatz"/>
        <w:numPr>
          <w:ilvl w:val="0"/>
          <w:numId w:val="2"/>
        </w:numPr>
        <w:spacing w:before="40" w:after="40"/>
        <w:rPr>
          <w:lang w:val="en-US"/>
        </w:rPr>
      </w:pPr>
      <w:r w:rsidRPr="001F7A0A">
        <w:rPr>
          <w:b/>
          <w:bCs/>
          <w:lang w:val="en-US"/>
        </w:rPr>
        <w:t xml:space="preserve">APToggle </w:t>
      </w:r>
      <w:r w:rsidRPr="001F7A0A">
        <w:rPr>
          <w:lang w:val="en-US"/>
        </w:rPr>
        <w:t>– Toggle «Nur AP-relevante Bereiche» in AreaView und Overview</w:t>
      </w:r>
    </w:p>
    <w:p w14:paraId="6CB2BC27" w14:textId="77777777" w:rsidR="0017641D" w:rsidRDefault="00000000">
      <w:pPr>
        <w:pStyle w:val="Listenabsatz"/>
        <w:numPr>
          <w:ilvl w:val="0"/>
          <w:numId w:val="2"/>
        </w:numPr>
        <w:spacing w:before="40" w:after="40"/>
      </w:pPr>
      <w:proofErr w:type="spellStart"/>
      <w:r>
        <w:rPr>
          <w:b/>
          <w:bCs/>
        </w:rPr>
        <w:t>RotationModal</w:t>
      </w:r>
      <w:proofErr w:type="spellEnd"/>
      <w:r>
        <w:rPr>
          <w:b/>
          <w:bCs/>
        </w:rPr>
        <w:t xml:space="preserve"> </w:t>
      </w:r>
      <w:r>
        <w:t>– Modal zum Erfassen eines Ausbildungsplatz-Wechsels: AP-Auswahl, Von-Datum und optionales Bis-Datum (z.B. für geplante zukünftige Einsätze)</w:t>
      </w:r>
    </w:p>
    <w:p w14:paraId="1FE926EC" w14:textId="77777777" w:rsidR="0017641D" w:rsidRDefault="00000000">
      <w:pPr>
        <w:pStyle w:val="Listenabsatz"/>
        <w:numPr>
          <w:ilvl w:val="0"/>
          <w:numId w:val="2"/>
        </w:numPr>
        <w:spacing w:before="40" w:after="40"/>
      </w:pPr>
      <w:proofErr w:type="spellStart"/>
      <w:r>
        <w:rPr>
          <w:b/>
          <w:bCs/>
        </w:rPr>
        <w:t>Overview</w:t>
      </w:r>
      <w:proofErr w:type="spellEnd"/>
      <w:r>
        <w:rPr>
          <w:b/>
          <w:bCs/>
        </w:rPr>
        <w:t xml:space="preserve">, </w:t>
      </w:r>
      <w:proofErr w:type="spellStart"/>
      <w:r>
        <w:rPr>
          <w:b/>
          <w:bCs/>
        </w:rPr>
        <w:t>AreaView</w:t>
      </w:r>
      <w:proofErr w:type="spellEnd"/>
      <w:r>
        <w:rPr>
          <w:b/>
          <w:bCs/>
        </w:rPr>
        <w:t xml:space="preserve">, </w:t>
      </w:r>
      <w:proofErr w:type="spellStart"/>
      <w:r>
        <w:rPr>
          <w:b/>
          <w:bCs/>
        </w:rPr>
        <w:t>GoalRow</w:t>
      </w:r>
      <w:proofErr w:type="spellEnd"/>
      <w:r>
        <w:rPr>
          <w:b/>
          <w:bCs/>
        </w:rPr>
        <w:t xml:space="preserve"> </w:t>
      </w:r>
      <w:r>
        <w:t>– Fachliche Komponenten, erweitert um AP-Filterlogik</w:t>
      </w:r>
    </w:p>
    <w:p w14:paraId="4E86DDDC" w14:textId="77777777" w:rsidR="0017641D" w:rsidRDefault="00000000">
      <w:pPr>
        <w:pStyle w:val="Listenabsatz"/>
        <w:numPr>
          <w:ilvl w:val="0"/>
          <w:numId w:val="2"/>
        </w:numPr>
        <w:spacing w:before="40" w:after="40"/>
      </w:pPr>
      <w:proofErr w:type="spellStart"/>
      <w:r>
        <w:rPr>
          <w:b/>
          <w:bCs/>
        </w:rPr>
        <w:t>UserModal</w:t>
      </w:r>
      <w:proofErr w:type="spellEnd"/>
      <w:r>
        <w:rPr>
          <w:b/>
          <w:bCs/>
        </w:rPr>
        <w:t xml:space="preserve"> </w:t>
      </w:r>
      <w:r>
        <w:t>– Lernenden anlegen und bearbeiten; enthält E-Mail-Feld für OIDC-Linking via AAD-</w:t>
      </w:r>
      <w:proofErr w:type="spellStart"/>
      <w:r>
        <w:t>ObjectId</w:t>
      </w:r>
      <w:proofErr w:type="spellEnd"/>
      <w:r>
        <w:t xml:space="preserve"> (</w:t>
      </w:r>
      <w:proofErr w:type="spellStart"/>
      <w:r>
        <w:t>oid</w:t>
      </w:r>
      <w:proofErr w:type="spellEnd"/>
      <w:r>
        <w:t xml:space="preserve">-Claim). Die Ausbildungsplatzzuweisung erfolgt separat über </w:t>
      </w:r>
      <w:proofErr w:type="spellStart"/>
      <w:r>
        <w:t>RotationModal</w:t>
      </w:r>
      <w:proofErr w:type="spellEnd"/>
      <w:r>
        <w:t>.</w:t>
      </w:r>
    </w:p>
    <w:p w14:paraId="26FA2E9E" w14:textId="77777777" w:rsidR="0017641D" w:rsidRDefault="00000000">
      <w:pPr>
        <w:pStyle w:val="Listenabsatz"/>
        <w:numPr>
          <w:ilvl w:val="0"/>
          <w:numId w:val="2"/>
        </w:numPr>
        <w:spacing w:before="40" w:after="40"/>
      </w:pPr>
      <w:proofErr w:type="spellStart"/>
      <w:r>
        <w:rPr>
          <w:b/>
          <w:bCs/>
        </w:rPr>
        <w:t>RotationsplanungView</w:t>
      </w:r>
      <w:proofErr w:type="spellEnd"/>
      <w:r>
        <w:rPr>
          <w:b/>
          <w:bCs/>
        </w:rPr>
        <w:t xml:space="preserve"> </w:t>
      </w:r>
      <w:r>
        <w:t xml:space="preserve">– Hauptansicht der Gantt-Rotationsplanung; zeigt alle Lernenden-Zeilen, Zeitachse (Semester- und Monatszoom) und Ausbildungsplatz-Legende. Koordiniert </w:t>
      </w:r>
      <w:proofErr w:type="spellStart"/>
      <w:r>
        <w:t>useRotationGantt</w:t>
      </w:r>
      <w:proofErr w:type="spellEnd"/>
      <w:r>
        <w:t xml:space="preserve"> und </w:t>
      </w:r>
      <w:proofErr w:type="spellStart"/>
      <w:r>
        <w:t>useConflictDetection</w:t>
      </w:r>
      <w:proofErr w:type="spellEnd"/>
      <w:r>
        <w:t>.</w:t>
      </w:r>
    </w:p>
    <w:p w14:paraId="66DB3A3D" w14:textId="77777777" w:rsidR="0017641D" w:rsidRDefault="00000000">
      <w:pPr>
        <w:pStyle w:val="Listenabsatz"/>
        <w:numPr>
          <w:ilvl w:val="0"/>
          <w:numId w:val="2"/>
        </w:numPr>
        <w:spacing w:before="40" w:after="40"/>
      </w:pPr>
      <w:proofErr w:type="spellStart"/>
      <w:r>
        <w:rPr>
          <w:b/>
          <w:bCs/>
        </w:rPr>
        <w:t>GanttBar</w:t>
      </w:r>
      <w:proofErr w:type="spellEnd"/>
      <w:r>
        <w:rPr>
          <w:b/>
          <w:bCs/>
        </w:rPr>
        <w:t xml:space="preserve"> </w:t>
      </w:r>
      <w:r>
        <w:t>– Einzelner Gantt-Balken für einen Ausbildungsplatz-Einsatz. Unterstützt Drag zum Verschieben, Ziehen am rechten Rand zum Anpassen der Dauer und Löschen-Schaltfläche.</w:t>
      </w:r>
    </w:p>
    <w:p w14:paraId="03562402" w14:textId="77777777" w:rsidR="0017641D" w:rsidRDefault="00000000">
      <w:pPr>
        <w:pStyle w:val="Listenabsatz"/>
        <w:numPr>
          <w:ilvl w:val="0"/>
          <w:numId w:val="2"/>
        </w:numPr>
        <w:spacing w:before="40" w:after="40"/>
      </w:pPr>
      <w:proofErr w:type="spellStart"/>
      <w:r>
        <w:rPr>
          <w:b/>
          <w:bCs/>
        </w:rPr>
        <w:t>useRotationGantt</w:t>
      </w:r>
      <w:proofErr w:type="spellEnd"/>
      <w:r>
        <w:rPr>
          <w:b/>
          <w:bCs/>
        </w:rPr>
        <w:t xml:space="preserve"> </w:t>
      </w:r>
      <w:r>
        <w:t>– Custom Hook für die Gantt-Logik: Koordinatensystem (</w:t>
      </w:r>
      <w:proofErr w:type="spellStart"/>
      <w:r>
        <w:t>mToX</w:t>
      </w:r>
      <w:proofErr w:type="spellEnd"/>
      <w:r>
        <w:t xml:space="preserve">, </w:t>
      </w:r>
      <w:proofErr w:type="spellStart"/>
      <w:r>
        <w:t>dxToMo</w:t>
      </w:r>
      <w:proofErr w:type="spellEnd"/>
      <w:r>
        <w:t>), Monatsindex-Berechnung, Zoom-Umschaltung (Semester/Monat), Drag-State-Verwaltung via @dnd-kit.</w:t>
      </w:r>
    </w:p>
    <w:p w14:paraId="1AB01F25" w14:textId="77777777" w:rsidR="0017641D" w:rsidRDefault="00000000">
      <w:pPr>
        <w:pStyle w:val="Listenabsatz"/>
        <w:numPr>
          <w:ilvl w:val="0"/>
          <w:numId w:val="2"/>
        </w:numPr>
        <w:spacing w:before="40" w:after="40"/>
      </w:pPr>
      <w:proofErr w:type="spellStart"/>
      <w:r>
        <w:rPr>
          <w:b/>
          <w:bCs/>
        </w:rPr>
        <w:t>useConflictDetection</w:t>
      </w:r>
      <w:proofErr w:type="spellEnd"/>
      <w:r>
        <w:rPr>
          <w:b/>
          <w:bCs/>
        </w:rPr>
        <w:t xml:space="preserve"> </w:t>
      </w:r>
      <w:r>
        <w:t xml:space="preserve">– Custom Hook: zählt pro Ausbildungsplatz-Kürzel und Monat die Anzahl belegter Lernender; gibt eine </w:t>
      </w:r>
      <w:proofErr w:type="spellStart"/>
      <w:r>
        <w:t>Map</w:t>
      </w:r>
      <w:proofErr w:type="spellEnd"/>
      <w:r>
        <w:t xml:space="preserve"> zurück, die angibt, welche Einsätze Konflikte aufweisen (gleicher AP, gleicher Monat, mehrere Lernende). </w:t>
      </w:r>
      <w:proofErr w:type="spellStart"/>
      <w:r>
        <w:t>GanttBar</w:t>
      </w:r>
      <w:proofErr w:type="spellEnd"/>
      <w:r>
        <w:t xml:space="preserve"> rendert Konflikte mit gelbem Rahmen (FHNW-Gelb #FDE70E).</w:t>
      </w:r>
    </w:p>
    <w:p w14:paraId="71A78DAE" w14:textId="77777777" w:rsidR="0017641D" w:rsidRDefault="0017641D">
      <w:pPr>
        <w:spacing w:before="40" w:after="40"/>
      </w:pPr>
    </w:p>
    <w:p w14:paraId="43F331BD" w14:textId="77777777" w:rsidR="0017641D" w:rsidRDefault="00000000">
      <w:pPr>
        <w:pStyle w:val="berschrift2"/>
      </w:pPr>
      <w:bookmarkStart w:id="17" w:name="_Toc231119113"/>
      <w:proofErr w:type="gramStart"/>
      <w:r>
        <w:t>3.4  Backend</w:t>
      </w:r>
      <w:proofErr w:type="gramEnd"/>
      <w:r>
        <w:t xml:space="preserve"> – .NET Core REST API</w:t>
      </w:r>
      <w:bookmarkEnd w:id="17"/>
    </w:p>
    <w:p w14:paraId="63C7FE4B" w14:textId="77777777" w:rsidR="0017641D" w:rsidRDefault="00000000">
      <w:pPr>
        <w:spacing w:before="60" w:after="60"/>
      </w:pPr>
      <w:r>
        <w:t>Das Backend wird als ASP.NET Core 8 Web API in C# implementiert. Es validiert JWT-Bearer-Tokens von Entra ID und prüft Rollenansprüche für jeden Endpunkt. Datenzugriffe werden rollenabhängig gefiltert. Die Ausbildungsplatz-Logik (Rotation, HK-Bereich-Mapping) ist vollständig im Backend gekapselt.</w:t>
      </w:r>
    </w:p>
    <w:p w14:paraId="0A736CE6" w14:textId="77777777" w:rsidR="0017641D" w:rsidRDefault="00000000">
      <w:pPr>
        <w:pStyle w:val="berschrift3"/>
      </w:pPr>
      <w:bookmarkStart w:id="18" w:name="_Toc231119114"/>
      <w:proofErr w:type="gramStart"/>
      <w:r>
        <w:t>3.4.1  Technologie</w:t>
      </w:r>
      <w:proofErr w:type="gramEnd"/>
      <w:r>
        <w:t xml:space="preserve">-Stack </w:t>
      </w:r>
      <w:proofErr w:type="gramStart"/>
      <w:r>
        <w:t>Backend</w:t>
      </w:r>
      <w:bookmarkEnd w:id="18"/>
      <w:proofErr w:type="gramEnd"/>
    </w:p>
    <w:p w14:paraId="09256B61" w14:textId="77777777" w:rsidR="0017641D" w:rsidRPr="001F7A0A" w:rsidRDefault="00000000">
      <w:pPr>
        <w:pStyle w:val="Listenabsatz"/>
        <w:numPr>
          <w:ilvl w:val="0"/>
          <w:numId w:val="2"/>
        </w:numPr>
        <w:spacing w:before="40" w:after="40"/>
        <w:rPr>
          <w:lang w:val="en-US"/>
        </w:rPr>
      </w:pPr>
      <w:r w:rsidRPr="001F7A0A">
        <w:rPr>
          <w:lang w:val="en-US"/>
        </w:rPr>
        <w:t>ASP.NET Core 8 Web API (C#)</w:t>
      </w:r>
    </w:p>
    <w:p w14:paraId="7B952813" w14:textId="77777777" w:rsidR="0017641D" w:rsidRPr="001F7A0A" w:rsidRDefault="00000000">
      <w:pPr>
        <w:pStyle w:val="Listenabsatz"/>
        <w:numPr>
          <w:ilvl w:val="0"/>
          <w:numId w:val="2"/>
        </w:numPr>
        <w:spacing w:before="40" w:after="40"/>
        <w:rPr>
          <w:lang w:val="en-US"/>
        </w:rPr>
      </w:pPr>
      <w:r w:rsidRPr="001F7A0A">
        <w:rPr>
          <w:lang w:val="en-US"/>
        </w:rPr>
        <w:t>Entity Framework Core 8 als ORM mit MS SQL-Provider</w:t>
      </w:r>
    </w:p>
    <w:p w14:paraId="242F57D1" w14:textId="77777777" w:rsidR="0017641D" w:rsidRPr="001F7A0A" w:rsidRDefault="00000000">
      <w:pPr>
        <w:pStyle w:val="Listenabsatz"/>
        <w:numPr>
          <w:ilvl w:val="0"/>
          <w:numId w:val="2"/>
        </w:numPr>
        <w:spacing w:before="40" w:after="40"/>
        <w:rPr>
          <w:lang w:val="en-US"/>
        </w:rPr>
      </w:pPr>
      <w:r w:rsidRPr="001F7A0A">
        <w:rPr>
          <w:lang w:val="en-US"/>
        </w:rPr>
        <w:t>Microsoft.Identity.Web für OIDC / JWT-Validierung und Policy-based Authorization</w:t>
      </w:r>
    </w:p>
    <w:p w14:paraId="4748AA97" w14:textId="77777777" w:rsidR="0017641D" w:rsidRDefault="00000000">
      <w:pPr>
        <w:pStyle w:val="Listenabsatz"/>
        <w:numPr>
          <w:ilvl w:val="0"/>
          <w:numId w:val="2"/>
        </w:numPr>
        <w:spacing w:before="40" w:after="40"/>
      </w:pPr>
      <w:proofErr w:type="spellStart"/>
      <w:r>
        <w:t>AutoMapper</w:t>
      </w:r>
      <w:proofErr w:type="spellEnd"/>
      <w:r>
        <w:t xml:space="preserve"> für DTO-Mapping</w:t>
      </w:r>
    </w:p>
    <w:p w14:paraId="49C54F80" w14:textId="77777777" w:rsidR="0017641D" w:rsidRDefault="00000000">
      <w:pPr>
        <w:pStyle w:val="Listenabsatz"/>
        <w:numPr>
          <w:ilvl w:val="0"/>
          <w:numId w:val="2"/>
        </w:numPr>
        <w:spacing w:before="40" w:after="40"/>
      </w:pPr>
      <w:proofErr w:type="spellStart"/>
      <w:r>
        <w:t>FluentValidation</w:t>
      </w:r>
      <w:proofErr w:type="spellEnd"/>
      <w:r>
        <w:t xml:space="preserve"> für Eingabevalidierung</w:t>
      </w:r>
    </w:p>
    <w:p w14:paraId="3187C9E0" w14:textId="77777777" w:rsidR="0017641D" w:rsidRPr="001F7A0A" w:rsidRDefault="00000000">
      <w:pPr>
        <w:pStyle w:val="Listenabsatz"/>
        <w:numPr>
          <w:ilvl w:val="0"/>
          <w:numId w:val="2"/>
        </w:numPr>
        <w:spacing w:before="40" w:after="40"/>
        <w:rPr>
          <w:lang w:val="en-US"/>
        </w:rPr>
      </w:pPr>
      <w:r w:rsidRPr="001F7A0A">
        <w:rPr>
          <w:lang w:val="en-US"/>
        </w:rPr>
        <w:lastRenderedPageBreak/>
        <w:t>Swagger / OpenAPI für API-Dokumentation (inkl. OAuth2 Authorize-Button)</w:t>
      </w:r>
    </w:p>
    <w:p w14:paraId="41587130" w14:textId="77777777" w:rsidR="0017641D" w:rsidRDefault="00000000">
      <w:pPr>
        <w:pStyle w:val="Listenabsatz"/>
        <w:numPr>
          <w:ilvl w:val="0"/>
          <w:numId w:val="2"/>
        </w:numPr>
        <w:spacing w:before="40" w:after="40"/>
      </w:pPr>
      <w:proofErr w:type="spellStart"/>
      <w:r>
        <w:t>Serilog</w:t>
      </w:r>
      <w:proofErr w:type="spellEnd"/>
      <w:r>
        <w:t xml:space="preserve"> für strukturiertes </w:t>
      </w:r>
      <w:proofErr w:type="spellStart"/>
      <w:r>
        <w:t>Logging</w:t>
      </w:r>
      <w:proofErr w:type="spellEnd"/>
    </w:p>
    <w:p w14:paraId="78FB1DF8" w14:textId="77777777" w:rsidR="0017641D" w:rsidRDefault="00000000">
      <w:pPr>
        <w:pStyle w:val="Listenabsatz"/>
        <w:numPr>
          <w:ilvl w:val="0"/>
          <w:numId w:val="2"/>
        </w:numPr>
        <w:spacing w:before="40" w:after="40"/>
      </w:pPr>
      <w:proofErr w:type="spellStart"/>
      <w:r>
        <w:t>xUnit</w:t>
      </w:r>
      <w:proofErr w:type="spellEnd"/>
      <w:r>
        <w:t xml:space="preserve"> für Unit- und Integrationstests</w:t>
      </w:r>
    </w:p>
    <w:p w14:paraId="54B9A3A3" w14:textId="77777777" w:rsidR="0017641D" w:rsidRDefault="00000000">
      <w:pPr>
        <w:pStyle w:val="berschrift3"/>
      </w:pPr>
      <w:bookmarkStart w:id="19" w:name="_Toc231119115"/>
      <w:proofErr w:type="gramStart"/>
      <w:r>
        <w:t>3.4.2  Projektstruktur</w:t>
      </w:r>
      <w:proofErr w:type="gramEnd"/>
      <w:r>
        <w:t xml:space="preserve"> (Clean Architecture)</w:t>
      </w:r>
      <w:bookmarkEnd w:id="19"/>
    </w:p>
    <w:p w14:paraId="70C77775" w14:textId="77777777" w:rsidR="0017641D" w:rsidRPr="001F7A0A" w:rsidRDefault="00000000">
      <w:pPr>
        <w:pStyle w:val="Listenabsatz"/>
        <w:numPr>
          <w:ilvl w:val="0"/>
          <w:numId w:val="2"/>
        </w:numPr>
        <w:spacing w:before="40" w:after="40"/>
        <w:rPr>
          <w:lang w:val="en-US"/>
        </w:rPr>
      </w:pPr>
      <w:r w:rsidRPr="001F7A0A">
        <w:rPr>
          <w:b/>
          <w:bCs/>
          <w:lang w:val="en-US"/>
        </w:rPr>
        <w:t xml:space="preserve">HK.API </w:t>
      </w:r>
      <w:r w:rsidRPr="001F7A0A">
        <w:rPr>
          <w:lang w:val="en-US"/>
        </w:rPr>
        <w:t>– Controller, Middleware, Swagger-Konfiguration, Auth-Policies</w:t>
      </w:r>
    </w:p>
    <w:p w14:paraId="2F3EBC24" w14:textId="77777777" w:rsidR="0017641D" w:rsidRPr="001F7A0A" w:rsidRDefault="00000000">
      <w:pPr>
        <w:pStyle w:val="Listenabsatz"/>
        <w:numPr>
          <w:ilvl w:val="0"/>
          <w:numId w:val="2"/>
        </w:numPr>
        <w:spacing w:before="40" w:after="40"/>
        <w:rPr>
          <w:lang w:val="en-US"/>
        </w:rPr>
      </w:pPr>
      <w:r w:rsidRPr="001F7A0A">
        <w:rPr>
          <w:b/>
          <w:bCs/>
          <w:lang w:val="en-US"/>
        </w:rPr>
        <w:t xml:space="preserve">HK.Application </w:t>
      </w:r>
      <w:r w:rsidRPr="001F7A0A">
        <w:rPr>
          <w:lang w:val="en-US"/>
        </w:rPr>
        <w:t>– Use Cases, DTOs, Service-Interfaces</w:t>
      </w:r>
    </w:p>
    <w:p w14:paraId="14C475A4" w14:textId="77777777" w:rsidR="0017641D" w:rsidRDefault="00000000">
      <w:pPr>
        <w:pStyle w:val="Listenabsatz"/>
        <w:numPr>
          <w:ilvl w:val="0"/>
          <w:numId w:val="2"/>
        </w:numPr>
        <w:spacing w:before="40" w:after="40"/>
      </w:pPr>
      <w:proofErr w:type="spellStart"/>
      <w:r>
        <w:rPr>
          <w:b/>
          <w:bCs/>
        </w:rPr>
        <w:t>HK.Domain</w:t>
      </w:r>
      <w:proofErr w:type="spellEnd"/>
      <w:r>
        <w:rPr>
          <w:b/>
          <w:bCs/>
        </w:rPr>
        <w:t xml:space="preserve"> </w:t>
      </w:r>
      <w:r>
        <w:t>– Entitäten, Domain-Logik, Repository-Interfaces</w:t>
      </w:r>
    </w:p>
    <w:p w14:paraId="4FE1CFC5" w14:textId="77777777" w:rsidR="0017641D" w:rsidRDefault="00000000">
      <w:pPr>
        <w:pStyle w:val="Listenabsatz"/>
        <w:numPr>
          <w:ilvl w:val="0"/>
          <w:numId w:val="2"/>
        </w:numPr>
        <w:spacing w:before="40" w:after="40"/>
      </w:pPr>
      <w:proofErr w:type="spellStart"/>
      <w:r>
        <w:rPr>
          <w:b/>
          <w:bCs/>
        </w:rPr>
        <w:t>HK.Infrastructure</w:t>
      </w:r>
      <w:proofErr w:type="spellEnd"/>
      <w:r>
        <w:rPr>
          <w:b/>
          <w:bCs/>
        </w:rPr>
        <w:t xml:space="preserve"> </w:t>
      </w:r>
      <w:r>
        <w:t xml:space="preserve">– EF Core </w:t>
      </w:r>
      <w:proofErr w:type="spellStart"/>
      <w:r>
        <w:t>DbContext</w:t>
      </w:r>
      <w:proofErr w:type="spellEnd"/>
      <w:r>
        <w:t xml:space="preserve">, </w:t>
      </w:r>
      <w:proofErr w:type="spellStart"/>
      <w:r>
        <w:t>Repositories</w:t>
      </w:r>
      <w:proofErr w:type="spellEnd"/>
      <w:r>
        <w:t>, Seed-Daten (Ausbildungsplätze + HK-Mapping)</w:t>
      </w:r>
    </w:p>
    <w:p w14:paraId="24ECA570" w14:textId="77777777" w:rsidR="0017641D" w:rsidRDefault="00000000">
      <w:pPr>
        <w:pStyle w:val="Listenabsatz"/>
        <w:numPr>
          <w:ilvl w:val="0"/>
          <w:numId w:val="2"/>
        </w:numPr>
        <w:spacing w:before="40" w:after="40"/>
      </w:pPr>
      <w:proofErr w:type="spellStart"/>
      <w:r>
        <w:rPr>
          <w:b/>
          <w:bCs/>
        </w:rPr>
        <w:t>HK.Tests</w:t>
      </w:r>
      <w:proofErr w:type="spellEnd"/>
      <w:r>
        <w:rPr>
          <w:b/>
          <w:bCs/>
        </w:rPr>
        <w:t xml:space="preserve"> </w:t>
      </w:r>
      <w:r>
        <w:t>– Unit- und Integrationstests inkl. Auth- und AP-Tests</w:t>
      </w:r>
    </w:p>
    <w:p w14:paraId="2593909B" w14:textId="77777777" w:rsidR="0017641D" w:rsidRDefault="00000000">
      <w:pPr>
        <w:pStyle w:val="berschrift3"/>
      </w:pPr>
      <w:bookmarkStart w:id="20" w:name="_Toc231119116"/>
      <w:proofErr w:type="gramStart"/>
      <w:r>
        <w:t>3.4.3  Authentifizierung</w:t>
      </w:r>
      <w:proofErr w:type="gramEnd"/>
      <w:r>
        <w:t xml:space="preserve"> und Autorisierung</w:t>
      </w:r>
      <w:bookmarkEnd w:id="20"/>
    </w:p>
    <w:p w14:paraId="291F58C3" w14:textId="77777777" w:rsidR="0017641D" w:rsidRDefault="00000000">
      <w:pPr>
        <w:spacing w:before="60" w:after="60"/>
      </w:pPr>
      <w:r>
        <w:t xml:space="preserve">Die API wird vollständig mit Microsoft Entra ID abgesichert. JWT Bearer Tokens werden für alle Endpunkte verlangt. Die Konfiguration erfolgt über </w:t>
      </w:r>
      <w:proofErr w:type="spellStart"/>
      <w:proofErr w:type="gramStart"/>
      <w:r>
        <w:t>Microsoft.Identity.Web</w:t>
      </w:r>
      <w:proofErr w:type="spellEnd"/>
      <w:proofErr w:type="gramEnd"/>
      <w:r>
        <w:t>:</w:t>
      </w:r>
    </w:p>
    <w:p w14:paraId="329CEB23" w14:textId="77777777" w:rsidR="0017641D" w:rsidRDefault="00000000">
      <w:pPr>
        <w:shd w:val="clear" w:color="auto" w:fill="F0F0F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Program.cs</w:t>
      </w:r>
      <w:proofErr w:type="spellEnd"/>
    </w:p>
    <w:p w14:paraId="48F55D54" w14:textId="77777777" w:rsidR="0017641D" w:rsidRDefault="00000000">
      <w:pPr>
        <w:shd w:val="clear" w:color="auto" w:fill="F0F0F0"/>
      </w:pPr>
      <w:proofErr w:type="gramStart"/>
      <w:r>
        <w:rPr>
          <w:rFonts w:ascii="Courier New" w:eastAsia="Courier New" w:hAnsi="Courier New" w:cs="Courier New"/>
          <w:sz w:val="20"/>
          <w:szCs w:val="20"/>
        </w:rPr>
        <w:t>builder.Services.AddMicrosoftIdentityWebApiAuthentication</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builder.Configuration</w:t>
      </w:r>
      <w:proofErr w:type="gramEnd"/>
      <w:r>
        <w:rPr>
          <w:rFonts w:ascii="Courier New" w:eastAsia="Courier New" w:hAnsi="Courier New" w:cs="Courier New"/>
          <w:sz w:val="20"/>
          <w:szCs w:val="20"/>
        </w:rPr>
        <w:t>);</w:t>
      </w:r>
    </w:p>
    <w:p w14:paraId="080A4187"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builder.Services.AddAuthorization(options =&gt; {</w:t>
      </w:r>
    </w:p>
    <w:p w14:paraId="0C807BA3"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options.AddPolicy("Berufsbildner",</w:t>
      </w:r>
    </w:p>
    <w:p w14:paraId="3813DA68"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p =&gt; p.RequireRole("Berufsbildner"));</w:t>
      </w:r>
    </w:p>
    <w:p w14:paraId="6CAE987A"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options.AddPolicy("LernenderOderBB",</w:t>
      </w:r>
    </w:p>
    <w:p w14:paraId="011C7237"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p =&gt; p.RequireRole("Lernender", "Berufsbildner"));</w:t>
      </w:r>
    </w:p>
    <w:p w14:paraId="3B565F0E"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w:t>
      </w:r>
    </w:p>
    <w:p w14:paraId="7B8962F7" w14:textId="77777777" w:rsidR="0017641D" w:rsidRPr="001F7A0A" w:rsidRDefault="00000000">
      <w:pPr>
        <w:pStyle w:val="berschrift2"/>
        <w:rPr>
          <w:lang w:val="en-US"/>
        </w:rPr>
      </w:pPr>
      <w:bookmarkStart w:id="21" w:name="_Toc231119117"/>
      <w:r w:rsidRPr="001F7A0A">
        <w:rPr>
          <w:lang w:val="en-US"/>
        </w:rPr>
        <w:t>3.5  Datenbank – Microsoft SQL Server</w:t>
      </w:r>
      <w:bookmarkEnd w:id="21"/>
    </w:p>
    <w:p w14:paraId="60A6A2F4" w14:textId="77777777" w:rsidR="0017641D" w:rsidRDefault="00000000">
      <w:pPr>
        <w:spacing w:before="60" w:after="60"/>
      </w:pPr>
      <w:r w:rsidRPr="001F7A0A">
        <w:rPr>
          <w:lang w:val="en-US"/>
        </w:rPr>
        <w:t xml:space="preserve">Microsoft SQL Server (Express) mit Entity Framework Core. </w:t>
      </w:r>
      <w:r>
        <w:t>Der bestehende Datenbankschema aus Phase 2 wird übernommen und um die Ausbildungsplatz-Tabellen erweitert. Alle Ausbildungsplätze und ihre HK-Bereich-Zuordnungen werden als EF Core Seed-Daten eingespielt und können im Admin-Bereich angepasst werden.</w:t>
      </w:r>
    </w:p>
    <w:p w14:paraId="73C642FA" w14:textId="77777777" w:rsidR="0017641D" w:rsidRDefault="0017641D">
      <w:pPr>
        <w:spacing w:before="40" w:after="40"/>
      </w:pPr>
    </w:p>
    <w:p w14:paraId="180476F2" w14:textId="77777777" w:rsidR="0017641D" w:rsidRDefault="00000000">
      <w:pPr>
        <w:pStyle w:val="berschrift1"/>
      </w:pPr>
      <w:bookmarkStart w:id="22" w:name="_Toc231119118"/>
      <w:proofErr w:type="gramStart"/>
      <w:r>
        <w:t>4  Berechtigungs</w:t>
      </w:r>
      <w:proofErr w:type="gramEnd"/>
      <w:r>
        <w:t>- und Rollenkonzept</w:t>
      </w:r>
      <w:bookmarkEnd w:id="22"/>
    </w:p>
    <w:p w14:paraId="7E53DAC8" w14:textId="77777777" w:rsidR="0017641D" w:rsidRDefault="00000000">
      <w:pPr>
        <w:pStyle w:val="berschrift2"/>
      </w:pPr>
      <w:bookmarkStart w:id="23" w:name="_Toc231119119"/>
      <w:proofErr w:type="gramStart"/>
      <w:r>
        <w:t>4.1  Rollen</w:t>
      </w:r>
      <w:bookmarkEnd w:id="23"/>
      <w:proofErr w:type="gramEnd"/>
    </w:p>
    <w:p w14:paraId="71FD25B0" w14:textId="77777777" w:rsidR="0017641D" w:rsidRDefault="00000000">
      <w:pPr>
        <w:spacing w:before="60" w:after="60"/>
      </w:pPr>
      <w:r>
        <w:t>Es werden zwei Rollen definiert. Sie werden als App Roles in der Entra-ID-App-Registrierung angelegt und Nutzern bzw. Gruppen zugewiesen:</w:t>
      </w:r>
    </w:p>
    <w:p w14:paraId="179BB4AB" w14:textId="77777777" w:rsidR="0017641D" w:rsidRDefault="0017641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17641D" w14:paraId="5ABC2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B6ED4F8" w14:textId="77777777" w:rsidR="0017641D" w:rsidRDefault="00000000">
            <w:r>
              <w:rPr>
                <w:b/>
                <w:bCs/>
                <w:color w:val="FFFFFF"/>
                <w:sz w:val="20"/>
                <w:szCs w:val="20"/>
              </w:rPr>
              <w:t>Rolle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5ED078E" w14:textId="77777777" w:rsidR="0017641D" w:rsidRDefault="00000000">
            <w:r>
              <w:rPr>
                <w:b/>
                <w:bCs/>
                <w:color w:val="FFFFFF"/>
                <w:sz w:val="20"/>
                <w:szCs w:val="20"/>
              </w:rPr>
              <w:t>Wert im Token (</w:t>
            </w:r>
            <w:proofErr w:type="spellStart"/>
            <w:r>
              <w:rPr>
                <w:b/>
                <w:bCs/>
                <w:color w:val="FFFFFF"/>
                <w:sz w:val="20"/>
                <w:szCs w:val="20"/>
              </w:rPr>
              <w:t>roles</w:t>
            </w:r>
            <w:proofErr w:type="spellEnd"/>
            <w:r>
              <w:rPr>
                <w:b/>
                <w:bCs/>
                <w:color w:val="FFFFFF"/>
                <w:sz w:val="20"/>
                <w:szCs w:val="20"/>
              </w:rPr>
              <w:t>-Claim)</w:t>
            </w:r>
          </w:p>
        </w:tc>
        <w:tc>
          <w:tcPr>
            <w:tcW w:w="46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147CE25" w14:textId="77777777" w:rsidR="0017641D" w:rsidRDefault="00000000">
            <w:r>
              <w:rPr>
                <w:b/>
                <w:bCs/>
                <w:color w:val="FFFFFF"/>
                <w:sz w:val="20"/>
                <w:szCs w:val="20"/>
              </w:rPr>
              <w:t>Rechte</w:t>
            </w:r>
          </w:p>
        </w:tc>
      </w:tr>
      <w:tr w:rsidR="0017641D" w14:paraId="2D9E5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836A1F" w14:textId="77777777" w:rsidR="0017641D" w:rsidRDefault="00000000">
            <w:r>
              <w:rPr>
                <w:b/>
                <w:bCs/>
                <w:color w:val="000000"/>
                <w:sz w:val="20"/>
                <w:szCs w:val="20"/>
              </w:rPr>
              <w:t>Berufsbildner</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8B26DD" w14:textId="77777777" w:rsidR="0017641D" w:rsidRDefault="00000000">
            <w:r>
              <w:rPr>
                <w:color w:val="000000"/>
                <w:sz w:val="20"/>
                <w:szCs w:val="20"/>
              </w:rPr>
              <w:t>Berufsbildner</w:t>
            </w:r>
          </w:p>
        </w:tc>
        <w:tc>
          <w:tcPr>
            <w:tcW w:w="4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5ED303" w14:textId="77777777" w:rsidR="0017641D" w:rsidRDefault="00000000">
            <w:r>
              <w:rPr>
                <w:sz w:val="20"/>
                <w:szCs w:val="20"/>
              </w:rPr>
              <w:t>• Vollzugriff auf alle Lernenden</w:t>
            </w:r>
          </w:p>
          <w:p w14:paraId="78D1F520" w14:textId="77777777" w:rsidR="0017641D" w:rsidRDefault="00000000">
            <w:r>
              <w:rPr>
                <w:sz w:val="20"/>
                <w:szCs w:val="20"/>
              </w:rPr>
              <w:t>• Lernende anlegen, bearbeiten, löschen</w:t>
            </w:r>
          </w:p>
          <w:p w14:paraId="29B5C111" w14:textId="77777777" w:rsidR="0017641D" w:rsidRDefault="00000000">
            <w:r>
              <w:rPr>
                <w:sz w:val="20"/>
                <w:szCs w:val="20"/>
              </w:rPr>
              <w:t>• Rotation (Ausbildungsplatzwechsel) verwalten</w:t>
            </w:r>
          </w:p>
          <w:p w14:paraId="3CBC6724" w14:textId="77777777" w:rsidR="0017641D" w:rsidRDefault="00000000">
            <w:r>
              <w:rPr>
                <w:sz w:val="20"/>
                <w:szCs w:val="20"/>
              </w:rPr>
              <w:t>• Alle Kompetenzbewertungen einsehen</w:t>
            </w:r>
          </w:p>
          <w:p w14:paraId="22CDB23C" w14:textId="77777777" w:rsidR="0017641D" w:rsidRDefault="00000000">
            <w:r>
              <w:rPr>
                <w:sz w:val="20"/>
                <w:szCs w:val="20"/>
              </w:rPr>
              <w:t>• AP-Bereich-Zuordnung verwalten</w:t>
            </w:r>
          </w:p>
          <w:p w14:paraId="483B7FB0" w14:textId="77777777" w:rsidR="0017641D" w:rsidRDefault="00000000">
            <w:r>
              <w:rPr>
                <w:sz w:val="20"/>
                <w:szCs w:val="20"/>
              </w:rPr>
              <w:t>• Rotationsplanung (Gantt) bearbeiten</w:t>
            </w:r>
          </w:p>
        </w:tc>
      </w:tr>
      <w:tr w:rsidR="0017641D" w14:paraId="66147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FB8EBB3" w14:textId="77777777" w:rsidR="0017641D" w:rsidRDefault="00000000">
            <w:r>
              <w:rPr>
                <w:b/>
                <w:bCs/>
                <w:color w:val="000000"/>
                <w:sz w:val="20"/>
                <w:szCs w:val="20"/>
              </w:rPr>
              <w:t>Lernender</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6436F683" w14:textId="77777777" w:rsidR="0017641D" w:rsidRDefault="00000000">
            <w:r>
              <w:rPr>
                <w:color w:val="000000"/>
                <w:sz w:val="20"/>
                <w:szCs w:val="20"/>
              </w:rPr>
              <w:t>Lernender</w:t>
            </w:r>
          </w:p>
        </w:tc>
        <w:tc>
          <w:tcPr>
            <w:tcW w:w="4626"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B9BDA2E" w14:textId="77777777" w:rsidR="0017641D" w:rsidRDefault="00000000">
            <w:r>
              <w:rPr>
                <w:sz w:val="20"/>
                <w:szCs w:val="20"/>
              </w:rPr>
              <w:t>• Ausschliesslich eigene Daten sichtbar</w:t>
            </w:r>
          </w:p>
          <w:p w14:paraId="150DE158" w14:textId="77777777" w:rsidR="0017641D" w:rsidRDefault="00000000">
            <w:r>
              <w:rPr>
                <w:sz w:val="20"/>
                <w:szCs w:val="20"/>
              </w:rPr>
              <w:t>• Eigene Kompetenzbewertungen eintragen</w:t>
            </w:r>
          </w:p>
          <w:p w14:paraId="508A9D26" w14:textId="77777777" w:rsidR="0017641D" w:rsidRDefault="00000000">
            <w:r>
              <w:rPr>
                <w:sz w:val="20"/>
                <w:szCs w:val="20"/>
              </w:rPr>
              <w:t>• Eigenen AP-Badge und Rotationshistorie sehen</w:t>
            </w:r>
          </w:p>
          <w:p w14:paraId="70BB8CC6" w14:textId="77777777" w:rsidR="0017641D" w:rsidRDefault="00000000">
            <w:r>
              <w:rPr>
                <w:sz w:val="20"/>
                <w:szCs w:val="20"/>
              </w:rPr>
              <w:lastRenderedPageBreak/>
              <w:t>• HK-Ansicht auf eigenen AP filterbar</w:t>
            </w:r>
          </w:p>
        </w:tc>
      </w:tr>
    </w:tbl>
    <w:p w14:paraId="3B13A4FB" w14:textId="77777777" w:rsidR="0017641D" w:rsidRDefault="0017641D">
      <w:pPr>
        <w:spacing w:before="40" w:after="40"/>
      </w:pPr>
    </w:p>
    <w:p w14:paraId="7BAD0566" w14:textId="77777777" w:rsidR="0017641D" w:rsidRDefault="00000000">
      <w:pPr>
        <w:pStyle w:val="berschrift2"/>
      </w:pPr>
      <w:bookmarkStart w:id="24" w:name="_Toc231119120"/>
      <w:proofErr w:type="gramStart"/>
      <w:r>
        <w:t>4.2  Rollen</w:t>
      </w:r>
      <w:proofErr w:type="gramEnd"/>
      <w:r>
        <w:t xml:space="preserve"> in Microsoft Entra ID definieren</w:t>
      </w:r>
      <w:bookmarkEnd w:id="24"/>
    </w:p>
    <w:p w14:paraId="37B5208D" w14:textId="77777777" w:rsidR="0017641D" w:rsidRDefault="00000000">
      <w:pPr>
        <w:pStyle w:val="Listenabsatz"/>
        <w:numPr>
          <w:ilvl w:val="0"/>
          <w:numId w:val="3"/>
        </w:numPr>
        <w:spacing w:before="40" w:after="40"/>
      </w:pPr>
      <w:r>
        <w:t>Azure Portal → App-Registrierungen → HK-App → App-Rollen</w:t>
      </w:r>
    </w:p>
    <w:p w14:paraId="3AAE9CDC" w14:textId="77777777" w:rsidR="0017641D" w:rsidRDefault="00000000">
      <w:pPr>
        <w:pStyle w:val="Listenabsatz"/>
        <w:numPr>
          <w:ilvl w:val="0"/>
          <w:numId w:val="3"/>
        </w:numPr>
        <w:spacing w:before="40" w:after="40"/>
      </w:pPr>
      <w:r>
        <w:t>Neue Rolle «Berufsbildner» erstellen: Wert = Berufsbildner, Erlaubt für = Benutzer/Gruppen</w:t>
      </w:r>
    </w:p>
    <w:p w14:paraId="57C48361" w14:textId="77777777" w:rsidR="0017641D" w:rsidRDefault="00000000">
      <w:pPr>
        <w:pStyle w:val="Listenabsatz"/>
        <w:numPr>
          <w:ilvl w:val="0"/>
          <w:numId w:val="3"/>
        </w:numPr>
        <w:spacing w:before="40" w:after="40"/>
      </w:pPr>
      <w:r>
        <w:t>Neue Rolle «Lernender» erstellen: Wert = Lernender, Erlaubt für = Benutzer/Gruppen</w:t>
      </w:r>
    </w:p>
    <w:p w14:paraId="28F109D0" w14:textId="77777777" w:rsidR="0017641D" w:rsidRDefault="00000000">
      <w:pPr>
        <w:pStyle w:val="Listenabsatz"/>
        <w:numPr>
          <w:ilvl w:val="0"/>
          <w:numId w:val="3"/>
        </w:numPr>
        <w:spacing w:before="40" w:after="40"/>
      </w:pPr>
      <w:r>
        <w:t>Unter Unternehmensanwendungen → Benutzer und Gruppen: Zuweisung per Person oder AAD-Gruppe</w:t>
      </w:r>
    </w:p>
    <w:p w14:paraId="421247C7" w14:textId="77777777" w:rsidR="0017641D" w:rsidRDefault="00000000">
      <w:pPr>
        <w:spacing w:before="60" w:after="60"/>
      </w:pPr>
      <w:r>
        <w:t xml:space="preserve">Nach dem Login ist der </w:t>
      </w:r>
      <w:proofErr w:type="spellStart"/>
      <w:r>
        <w:t>roles</w:t>
      </w:r>
      <w:proofErr w:type="spellEnd"/>
      <w:r>
        <w:t>-Claim automatisch im JWT enthalten und wird sowohl im Frontend (Navigation) als auch im Backend (</w:t>
      </w:r>
      <w:proofErr w:type="spellStart"/>
      <w:r>
        <w:t>Policies</w:t>
      </w:r>
      <w:proofErr w:type="spellEnd"/>
      <w:r>
        <w:t>) ausgewertet.</w:t>
      </w:r>
    </w:p>
    <w:p w14:paraId="5258879E" w14:textId="77777777" w:rsidR="0017641D" w:rsidRDefault="00000000">
      <w:pPr>
        <w:pStyle w:val="berschrift2"/>
      </w:pPr>
      <w:bookmarkStart w:id="25" w:name="_Toc231119121"/>
      <w:proofErr w:type="gramStart"/>
      <w:r>
        <w:t>4.3  Lernenden</w:t>
      </w:r>
      <w:proofErr w:type="gramEnd"/>
      <w:r>
        <w:t>-Verknüpfung (</w:t>
      </w:r>
      <w:proofErr w:type="spellStart"/>
      <w:r>
        <w:t>ExternalId</w:t>
      </w:r>
      <w:proofErr w:type="spellEnd"/>
      <w:r>
        <w:t>)</w:t>
      </w:r>
      <w:bookmarkEnd w:id="25"/>
    </w:p>
    <w:p w14:paraId="29578893" w14:textId="77777777" w:rsidR="0017641D" w:rsidRDefault="00000000">
      <w:pPr>
        <w:spacing w:before="60" w:after="60"/>
      </w:pPr>
      <w:r>
        <w:t>Damit ein eingeloggter Lernender automatisch seinem Datensatz zugeordnet wird, speichert die App die AAD-</w:t>
      </w:r>
      <w:proofErr w:type="spellStart"/>
      <w:r>
        <w:t>ObjectId</w:t>
      </w:r>
      <w:proofErr w:type="spellEnd"/>
      <w:r>
        <w:t xml:space="preserve"> (</w:t>
      </w:r>
      <w:proofErr w:type="spellStart"/>
      <w:r>
        <w:t>oid</w:t>
      </w:r>
      <w:proofErr w:type="spellEnd"/>
      <w:r>
        <w:t xml:space="preserve">-Claim) in der Spalte </w:t>
      </w:r>
      <w:proofErr w:type="spellStart"/>
      <w:r>
        <w:t>Users.ExternalId</w:t>
      </w:r>
      <w:proofErr w:type="spellEnd"/>
      <w:r>
        <w:t>. Der Ablauf beim ersten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8152"/>
      </w:tblGrid>
      <w:tr w:rsidR="0017641D" w14:paraId="49F554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E1F3084" w14:textId="77777777" w:rsidR="0017641D" w:rsidRDefault="00000000">
            <w:r>
              <w:rPr>
                <w:b/>
                <w:bCs/>
                <w:color w:val="FFFFFF"/>
                <w:sz w:val="20"/>
                <w:szCs w:val="20"/>
              </w:rPr>
              <w:t>Schritt</w:t>
            </w:r>
          </w:p>
        </w:tc>
        <w:tc>
          <w:tcPr>
            <w:tcW w:w="84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D950BE0" w14:textId="77777777" w:rsidR="0017641D" w:rsidRDefault="00000000">
            <w:r>
              <w:rPr>
                <w:b/>
                <w:bCs/>
                <w:color w:val="FFFFFF"/>
                <w:sz w:val="20"/>
                <w:szCs w:val="20"/>
              </w:rPr>
              <w:t>Beschreibung</w:t>
            </w:r>
          </w:p>
        </w:tc>
      </w:tr>
      <w:tr w:rsidR="0017641D" w14:paraId="6C6E0C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BCB6E5" w14:textId="77777777" w:rsidR="0017641D" w:rsidRDefault="00000000">
            <w:r>
              <w:rPr>
                <w:color w:val="000000"/>
                <w:sz w:val="20"/>
                <w:szCs w:val="20"/>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6C8C" w14:textId="77777777" w:rsidR="0017641D" w:rsidRDefault="00000000">
            <w:r>
              <w:rPr>
                <w:color w:val="000000"/>
                <w:sz w:val="20"/>
                <w:szCs w:val="20"/>
              </w:rPr>
              <w:t>Berufsbildner legt Lernenden an (Name, Fachrichtung, Lehrbeginn, E-Mail) und weist den ersten Ausbildungsplatz zu.</w:t>
            </w:r>
          </w:p>
        </w:tc>
      </w:tr>
      <w:tr w:rsidR="0017641D" w14:paraId="5654CB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9DC54" w14:textId="77777777" w:rsidR="0017641D" w:rsidRDefault="00000000">
            <w:r>
              <w:rPr>
                <w:color w:val="000000"/>
                <w:sz w:val="20"/>
                <w:szCs w:val="20"/>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68F1" w14:textId="77777777" w:rsidR="0017641D" w:rsidRDefault="00000000">
            <w:r>
              <w:rPr>
                <w:color w:val="000000"/>
                <w:sz w:val="20"/>
                <w:szCs w:val="20"/>
              </w:rPr>
              <w:t xml:space="preserve">Beim ersten Login liefert Entra ID den </w:t>
            </w:r>
            <w:proofErr w:type="spellStart"/>
            <w:r>
              <w:rPr>
                <w:color w:val="000000"/>
                <w:sz w:val="20"/>
                <w:szCs w:val="20"/>
              </w:rPr>
              <w:t>oid</w:t>
            </w:r>
            <w:proofErr w:type="spellEnd"/>
            <w:r>
              <w:rPr>
                <w:color w:val="000000"/>
                <w:sz w:val="20"/>
                <w:szCs w:val="20"/>
              </w:rPr>
              <w:t>-Claim im JWT.</w:t>
            </w:r>
          </w:p>
        </w:tc>
      </w:tr>
      <w:tr w:rsidR="0017641D" w14:paraId="29FBA7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FCBCF5" w14:textId="77777777" w:rsidR="0017641D" w:rsidRDefault="00000000">
            <w:r>
              <w:rPr>
                <w:color w:val="000000"/>
                <w:sz w:val="20"/>
                <w:szCs w:val="20"/>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9C371" w14:textId="77777777" w:rsidR="0017641D" w:rsidRDefault="00000000">
            <w:r>
              <w:rPr>
                <w:color w:val="000000"/>
                <w:sz w:val="20"/>
                <w:szCs w:val="20"/>
              </w:rPr>
              <w:t xml:space="preserve">Backend sucht anhand der </w:t>
            </w:r>
            <w:proofErr w:type="spellStart"/>
            <w:r>
              <w:rPr>
                <w:color w:val="000000"/>
                <w:sz w:val="20"/>
                <w:szCs w:val="20"/>
              </w:rPr>
              <w:t>oid</w:t>
            </w:r>
            <w:proofErr w:type="spellEnd"/>
            <w:r>
              <w:rPr>
                <w:color w:val="000000"/>
                <w:sz w:val="20"/>
                <w:szCs w:val="20"/>
              </w:rPr>
              <w:t xml:space="preserve"> </w:t>
            </w:r>
            <w:proofErr w:type="gramStart"/>
            <w:r>
              <w:rPr>
                <w:color w:val="000000"/>
                <w:sz w:val="20"/>
                <w:szCs w:val="20"/>
              </w:rPr>
              <w:t xml:space="preserve">in </w:t>
            </w:r>
            <w:proofErr w:type="spellStart"/>
            <w:r>
              <w:rPr>
                <w:color w:val="000000"/>
                <w:sz w:val="20"/>
                <w:szCs w:val="20"/>
              </w:rPr>
              <w:t>Users</w:t>
            </w:r>
            <w:proofErr w:type="gramEnd"/>
            <w:r>
              <w:rPr>
                <w:color w:val="000000"/>
                <w:sz w:val="20"/>
                <w:szCs w:val="20"/>
              </w:rPr>
              <w:t>.ExternalId</w:t>
            </w:r>
            <w:proofErr w:type="spellEnd"/>
            <w:r>
              <w:rPr>
                <w:color w:val="000000"/>
                <w:sz w:val="20"/>
                <w:szCs w:val="20"/>
              </w:rPr>
              <w:t>. Kein Treffer → Suche über E-Mail (</w:t>
            </w:r>
            <w:proofErr w:type="spellStart"/>
            <w:r>
              <w:rPr>
                <w:color w:val="000000"/>
                <w:sz w:val="20"/>
                <w:szCs w:val="20"/>
              </w:rPr>
              <w:t>upn</w:t>
            </w:r>
            <w:proofErr w:type="spellEnd"/>
            <w:r>
              <w:rPr>
                <w:color w:val="000000"/>
                <w:sz w:val="20"/>
                <w:szCs w:val="20"/>
              </w:rPr>
              <w:t xml:space="preserve">-Claim). Bei Treffer: </w:t>
            </w:r>
            <w:proofErr w:type="spellStart"/>
            <w:r>
              <w:rPr>
                <w:color w:val="000000"/>
                <w:sz w:val="20"/>
                <w:szCs w:val="20"/>
              </w:rPr>
              <w:t>ExternalId</w:t>
            </w:r>
            <w:proofErr w:type="spellEnd"/>
            <w:r>
              <w:rPr>
                <w:color w:val="000000"/>
                <w:sz w:val="20"/>
                <w:szCs w:val="20"/>
              </w:rPr>
              <w:t xml:space="preserve"> automatisch gesetzt.</w:t>
            </w:r>
          </w:p>
        </w:tc>
      </w:tr>
      <w:tr w:rsidR="0017641D" w14:paraId="1A1F50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83189" w14:textId="77777777" w:rsidR="0017641D" w:rsidRDefault="00000000">
            <w:r>
              <w:rPr>
                <w:color w:val="000000"/>
                <w:sz w:val="20"/>
                <w:szCs w:val="20"/>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1714" w14:textId="77777777" w:rsidR="0017641D" w:rsidRDefault="00000000">
            <w:r>
              <w:rPr>
                <w:color w:val="000000"/>
                <w:sz w:val="20"/>
                <w:szCs w:val="20"/>
              </w:rPr>
              <w:t xml:space="preserve">Ab sofort filtert das Backend alle Abfragen auf </w:t>
            </w:r>
            <w:proofErr w:type="spellStart"/>
            <w:r>
              <w:rPr>
                <w:color w:val="000000"/>
                <w:sz w:val="20"/>
                <w:szCs w:val="20"/>
              </w:rPr>
              <w:t>UserId</w:t>
            </w:r>
            <w:proofErr w:type="spellEnd"/>
            <w:r>
              <w:rPr>
                <w:color w:val="000000"/>
                <w:sz w:val="20"/>
                <w:szCs w:val="20"/>
              </w:rPr>
              <w:t xml:space="preserve"> = verknüpfter Datensatz.</w:t>
            </w:r>
          </w:p>
        </w:tc>
      </w:tr>
      <w:tr w:rsidR="0017641D" w14:paraId="6583F6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716FB1" w14:textId="77777777" w:rsidR="0017641D" w:rsidRDefault="00000000">
            <w:r>
              <w:rPr>
                <w:color w:val="000000"/>
                <w:sz w:val="20"/>
                <w:szCs w:val="20"/>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A4FB" w14:textId="77777777" w:rsidR="0017641D" w:rsidRDefault="00000000">
            <w:r>
              <w:rPr>
                <w:color w:val="000000"/>
                <w:sz w:val="20"/>
                <w:szCs w:val="20"/>
              </w:rPr>
              <w:t>Falls kein Datensatz gefunden: Hinweisseite «Ihr Berufsbildner hat Sie noch nicht erfasst.»</w:t>
            </w:r>
          </w:p>
        </w:tc>
      </w:tr>
    </w:tbl>
    <w:p w14:paraId="12889ACF" w14:textId="77777777" w:rsidR="0017641D" w:rsidRDefault="0017641D">
      <w:pPr>
        <w:spacing w:before="40" w:after="40"/>
      </w:pPr>
    </w:p>
    <w:p w14:paraId="1DA7A4FC" w14:textId="77777777" w:rsidR="0017641D" w:rsidRDefault="00000000">
      <w:pPr>
        <w:pStyle w:val="berschrift2"/>
      </w:pPr>
      <w:bookmarkStart w:id="26" w:name="_Toc231119122"/>
      <w:proofErr w:type="gramStart"/>
      <w:r>
        <w:t>4.4  Datenisolation</w:t>
      </w:r>
      <w:proofErr w:type="gramEnd"/>
      <w:r>
        <w:t xml:space="preserve"> im Backend</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7"/>
        <w:gridCol w:w="6039"/>
      </w:tblGrid>
      <w:tr w:rsidR="0017641D" w14:paraId="35B9E9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3710A59" w14:textId="77777777" w:rsidR="0017641D" w:rsidRDefault="00000000">
            <w:r>
              <w:rPr>
                <w:b/>
                <w:bCs/>
                <w:color w:val="FFFFFF"/>
                <w:sz w:val="20"/>
                <w:szCs w:val="20"/>
              </w:rPr>
              <w:t>Endpunkt</w:t>
            </w:r>
          </w:p>
        </w:tc>
        <w:tc>
          <w:tcPr>
            <w:tcW w:w="68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2A6D803" w14:textId="77777777" w:rsidR="0017641D" w:rsidRDefault="00000000">
            <w:r>
              <w:rPr>
                <w:b/>
                <w:bCs/>
                <w:color w:val="FFFFFF"/>
                <w:sz w:val="20"/>
                <w:szCs w:val="20"/>
              </w:rPr>
              <w:t>Verhalten je Rolle</w:t>
            </w:r>
          </w:p>
        </w:tc>
      </w:tr>
      <w:tr w:rsidR="0017641D" w14:paraId="499737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50E5" w14:textId="77777777" w:rsidR="0017641D" w:rsidRDefault="00000000">
            <w:r>
              <w:rPr>
                <w:color w:val="000000"/>
                <w:sz w:val="20"/>
                <w:szCs w:val="20"/>
              </w:rPr>
              <w:t>GET /</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2646" w14:textId="77777777" w:rsidR="0017641D" w:rsidRDefault="00000000">
            <w:r>
              <w:rPr>
                <w:color w:val="000000"/>
                <w:sz w:val="20"/>
                <w:szCs w:val="20"/>
              </w:rPr>
              <w:t xml:space="preserve">Berufsbildner: alle (optional </w:t>
            </w:r>
            <w:proofErr w:type="gramStart"/>
            <w:r>
              <w:rPr>
                <w:color w:val="000000"/>
                <w:sz w:val="20"/>
                <w:szCs w:val="20"/>
              </w:rPr>
              <w:t>Filter ?</w:t>
            </w:r>
            <w:proofErr w:type="spellStart"/>
            <w:r>
              <w:rPr>
                <w:color w:val="000000"/>
                <w:sz w:val="20"/>
                <w:szCs w:val="20"/>
              </w:rPr>
              <w:t>ausbildungsplatz</w:t>
            </w:r>
            <w:proofErr w:type="spellEnd"/>
            <w:proofErr w:type="gramEnd"/>
            <w:r>
              <w:rPr>
                <w:color w:val="000000"/>
                <w:sz w:val="20"/>
                <w:szCs w:val="20"/>
              </w:rPr>
              <w:t>=). Lernender: nur eigener Datensatz.</w:t>
            </w:r>
          </w:p>
        </w:tc>
      </w:tr>
      <w:tr w:rsidR="0017641D" w14:paraId="6D41A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353A71" w14:textId="77777777" w:rsidR="0017641D" w:rsidRPr="001F7A0A" w:rsidRDefault="00000000">
            <w:pPr>
              <w:rPr>
                <w:lang w:val="en-US"/>
              </w:rPr>
            </w:pPr>
            <w:r w:rsidRPr="001F7A0A">
              <w:rPr>
                <w:color w:val="000000"/>
                <w:sz w:val="20"/>
                <w:szCs w:val="20"/>
                <w:lang w:val="en-US"/>
              </w:rPr>
              <w:t>GET /api/v1/users/{id}</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0FDA98" w14:textId="77777777" w:rsidR="0017641D" w:rsidRDefault="00000000">
            <w:r>
              <w:rPr>
                <w:color w:val="000000"/>
                <w:sz w:val="20"/>
                <w:szCs w:val="20"/>
              </w:rPr>
              <w:t xml:space="preserve">Berufsbildner: immer. Lernender: nur eigene </w:t>
            </w:r>
            <w:proofErr w:type="spellStart"/>
            <w:r>
              <w:rPr>
                <w:color w:val="000000"/>
                <w:sz w:val="20"/>
                <w:szCs w:val="20"/>
              </w:rPr>
              <w:t>UserId</w:t>
            </w:r>
            <w:proofErr w:type="spellEnd"/>
            <w:r>
              <w:rPr>
                <w:color w:val="000000"/>
                <w:sz w:val="20"/>
                <w:szCs w:val="20"/>
              </w:rPr>
              <w:t>, sonst 403.</w:t>
            </w:r>
          </w:p>
        </w:tc>
      </w:tr>
      <w:tr w:rsidR="0017641D" w14:paraId="5C5741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41655" w14:textId="77777777" w:rsidR="0017641D" w:rsidRPr="001F7A0A" w:rsidRDefault="00000000">
            <w:pPr>
              <w:rPr>
                <w:lang w:val="en-US"/>
              </w:rPr>
            </w:pPr>
            <w:r w:rsidRPr="001F7A0A">
              <w:rPr>
                <w:color w:val="000000"/>
                <w:sz w:val="20"/>
                <w:szCs w:val="20"/>
                <w:lang w:val="en-US"/>
              </w:rPr>
              <w:t>GET /api/v1/users/{id}/goals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96151" w14:textId="77777777" w:rsidR="0017641D" w:rsidRDefault="00000000">
            <w:r>
              <w:rPr>
                <w:color w:val="000000"/>
                <w:sz w:val="20"/>
                <w:szCs w:val="20"/>
              </w:rPr>
              <w:t>Gleiche Logik wie oben.</w:t>
            </w:r>
          </w:p>
        </w:tc>
      </w:tr>
      <w:tr w:rsidR="0017641D" w14:paraId="322BA1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6E685A" w14:textId="77777777" w:rsidR="0017641D" w:rsidRPr="001F7A0A" w:rsidRDefault="00000000">
            <w:pPr>
              <w:rPr>
                <w:lang w:val="en-US"/>
              </w:rPr>
            </w:pPr>
            <w:r w:rsidRPr="001F7A0A">
              <w:rPr>
                <w:color w:val="000000"/>
                <w:sz w:val="20"/>
                <w:szCs w:val="20"/>
                <w:lang w:val="en-US"/>
              </w:rPr>
              <w:t>PUT /api/v1/users/{id}/goals/{goalId}</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A5F819" w14:textId="77777777" w:rsidR="0017641D" w:rsidRDefault="00000000">
            <w:r>
              <w:rPr>
                <w:color w:val="000000"/>
                <w:sz w:val="20"/>
                <w:szCs w:val="20"/>
              </w:rPr>
              <w:t>Lernender: nur eigene. Berufsbildner: alle.</w:t>
            </w:r>
          </w:p>
        </w:tc>
      </w:tr>
      <w:tr w:rsidR="0017641D" w14:paraId="3B8CC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A7988" w14:textId="77777777" w:rsidR="0017641D" w:rsidRPr="001F7A0A" w:rsidRDefault="00000000">
            <w:pPr>
              <w:rPr>
                <w:lang w:val="en-US"/>
              </w:rPr>
            </w:pPr>
            <w:r w:rsidRPr="001F7A0A">
              <w:rPr>
                <w:color w:val="000000"/>
                <w:sz w:val="20"/>
                <w:szCs w:val="20"/>
                <w:lang w:val="en-US"/>
              </w:rPr>
              <w:t>POST/PUT/DELETE /api/v1/users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52442" w14:textId="77777777" w:rsidR="0017641D" w:rsidRDefault="00000000">
            <w:r>
              <w:rPr>
                <w:color w:val="000000"/>
                <w:sz w:val="20"/>
                <w:szCs w:val="20"/>
              </w:rPr>
              <w:t>Nur Berufsbildner.</w:t>
            </w:r>
          </w:p>
        </w:tc>
      </w:tr>
      <w:tr w:rsidR="0017641D" w14:paraId="6E1370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C4C2D6" w14:textId="77777777" w:rsidR="0017641D" w:rsidRPr="001F7A0A" w:rsidRDefault="00000000">
            <w:pPr>
              <w:rPr>
                <w:lang w:val="en-US"/>
              </w:rPr>
            </w:pPr>
            <w:r w:rsidRPr="001F7A0A">
              <w:rPr>
                <w:color w:val="000000"/>
                <w:sz w:val="20"/>
                <w:szCs w:val="20"/>
                <w:lang w:val="en-US"/>
              </w:rPr>
              <w:t>POST /api/v1/users/{id}/rotations</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34463" w14:textId="77777777" w:rsidR="0017641D" w:rsidRDefault="00000000">
            <w:r>
              <w:rPr>
                <w:color w:val="000000"/>
                <w:sz w:val="20"/>
                <w:szCs w:val="20"/>
              </w:rPr>
              <w:t>Nur Berufsbildner (AP-Wechsel auslösen).</w:t>
            </w:r>
          </w:p>
        </w:tc>
      </w:tr>
      <w:tr w:rsidR="0017641D" w14:paraId="187DC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0125F" w14:textId="77777777" w:rsidR="0017641D" w:rsidRPr="001F7A0A" w:rsidRDefault="00000000">
            <w:pPr>
              <w:rPr>
                <w:lang w:val="en-US"/>
              </w:rPr>
            </w:pPr>
            <w:r w:rsidRPr="001F7A0A">
              <w:rPr>
                <w:color w:val="000000"/>
                <w:sz w:val="20"/>
                <w:szCs w:val="20"/>
                <w:lang w:val="en-US"/>
              </w:rPr>
              <w:t>GET /api/v1/users/{id}/rotations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B5A2" w14:textId="77777777" w:rsidR="0017641D" w:rsidRDefault="00000000">
            <w:r>
              <w:rPr>
                <w:color w:val="000000"/>
                <w:sz w:val="20"/>
                <w:szCs w:val="20"/>
              </w:rPr>
              <w:t xml:space="preserve">Beide – Lernender nur eigene </w:t>
            </w:r>
            <w:proofErr w:type="spellStart"/>
            <w:r>
              <w:rPr>
                <w:color w:val="000000"/>
                <w:sz w:val="20"/>
                <w:szCs w:val="20"/>
              </w:rPr>
              <w:t>History</w:t>
            </w:r>
            <w:proofErr w:type="spellEnd"/>
            <w:r>
              <w:rPr>
                <w:color w:val="000000"/>
                <w:sz w:val="20"/>
                <w:szCs w:val="20"/>
              </w:rPr>
              <w:t>.</w:t>
            </w:r>
          </w:p>
        </w:tc>
      </w:tr>
      <w:tr w:rsidR="0017641D" w14:paraId="5A73A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B03E5C" w14:textId="77777777" w:rsidR="0017641D" w:rsidRDefault="00000000">
            <w:r>
              <w:rPr>
                <w:color w:val="000000"/>
                <w:sz w:val="20"/>
                <w:szCs w:val="20"/>
              </w:rPr>
              <w:lastRenderedPageBreak/>
              <w:t>GET /</w:t>
            </w:r>
            <w:proofErr w:type="spellStart"/>
            <w:r>
              <w:rPr>
                <w:color w:val="000000"/>
                <w:sz w:val="20"/>
                <w:szCs w:val="20"/>
              </w:rPr>
              <w:t>api</w:t>
            </w:r>
            <w:proofErr w:type="spellEnd"/>
            <w:r>
              <w:rPr>
                <w:color w:val="000000"/>
                <w:sz w:val="20"/>
                <w:szCs w:val="20"/>
              </w:rPr>
              <w:t>/v1/</w:t>
            </w:r>
            <w:proofErr w:type="spellStart"/>
            <w:r>
              <w:rPr>
                <w:color w:val="000000"/>
                <w:sz w:val="20"/>
                <w:szCs w:val="20"/>
              </w:rPr>
              <w:t>me</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510D7" w14:textId="77777777" w:rsidR="0017641D" w:rsidRDefault="00000000">
            <w:r>
              <w:rPr>
                <w:color w:val="000000"/>
                <w:sz w:val="20"/>
                <w:szCs w:val="20"/>
              </w:rPr>
              <w:t xml:space="preserve">Beide – eigenen Datensatz anhand </w:t>
            </w:r>
            <w:proofErr w:type="spellStart"/>
            <w:r>
              <w:rPr>
                <w:color w:val="000000"/>
                <w:sz w:val="20"/>
                <w:szCs w:val="20"/>
              </w:rPr>
              <w:t>oid</w:t>
            </w:r>
            <w:proofErr w:type="spellEnd"/>
            <w:r>
              <w:rPr>
                <w:color w:val="000000"/>
                <w:sz w:val="20"/>
                <w:szCs w:val="20"/>
              </w:rPr>
              <w:t>-Claim abrufen.</w:t>
            </w:r>
          </w:p>
        </w:tc>
      </w:tr>
      <w:tr w:rsidR="0017641D" w14:paraId="4CAA98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9120" w14:textId="77777777" w:rsidR="0017641D" w:rsidRPr="001F7A0A" w:rsidRDefault="00000000">
            <w:pPr>
              <w:rPr>
                <w:lang w:val="en-US"/>
              </w:rPr>
            </w:pPr>
            <w:r w:rsidRPr="001F7A0A">
              <w:rPr>
                <w:color w:val="000000"/>
                <w:sz w:val="20"/>
                <w:szCs w:val="20"/>
                <w:lang w:val="en-US"/>
              </w:rPr>
              <w:t>GET/PUT /api/v1/rotationsplanung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4E31" w14:textId="77777777" w:rsidR="0017641D" w:rsidRDefault="00000000">
            <w:r>
              <w:rPr>
                <w:color w:val="000000"/>
                <w:sz w:val="20"/>
                <w:szCs w:val="20"/>
              </w:rPr>
              <w:t>Nur Berufsbildner (Gantt-Daten lesen und schreiben).</w:t>
            </w:r>
          </w:p>
        </w:tc>
      </w:tr>
    </w:tbl>
    <w:p w14:paraId="47A0938A" w14:textId="77777777" w:rsidR="0017641D" w:rsidRDefault="0017641D">
      <w:pPr>
        <w:spacing w:before="40" w:after="40"/>
      </w:pPr>
    </w:p>
    <w:p w14:paraId="7648F45D" w14:textId="77777777" w:rsidR="0017641D" w:rsidRPr="001F7A0A" w:rsidRDefault="00000000">
      <w:pPr>
        <w:pStyle w:val="berschrift2"/>
        <w:rPr>
          <w:lang w:val="en-US"/>
        </w:rPr>
      </w:pPr>
      <w:bookmarkStart w:id="27" w:name="_Toc231119123"/>
      <w:r w:rsidRPr="001F7A0A">
        <w:rPr>
          <w:lang w:val="en-US"/>
        </w:rPr>
        <w:t>4.5  OIDC-Konfiguration</w:t>
      </w:r>
      <w:bookmarkEnd w:id="27"/>
    </w:p>
    <w:p w14:paraId="67D38ED1" w14:textId="77777777" w:rsidR="0017641D" w:rsidRPr="001F7A0A" w:rsidRDefault="00000000">
      <w:pPr>
        <w:pStyle w:val="berschrift3"/>
        <w:rPr>
          <w:lang w:val="en-US"/>
        </w:rPr>
      </w:pPr>
      <w:bookmarkStart w:id="28" w:name="_Toc231119124"/>
      <w:r w:rsidRPr="001F7A0A">
        <w:rPr>
          <w:lang w:val="en-US"/>
        </w:rPr>
        <w:t>4.5.1  Backend (appsettings.json)</w:t>
      </w:r>
      <w:bookmarkEnd w:id="28"/>
    </w:p>
    <w:p w14:paraId="3A1ACBA8"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w:t>
      </w:r>
    </w:p>
    <w:p w14:paraId="3103BCCE"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"AzureAd": {</w:t>
      </w:r>
    </w:p>
    <w:p w14:paraId="776EFD54"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"Instance": "https://login.microsoftonline.com/",</w:t>
      </w:r>
    </w:p>
    <w:p w14:paraId="77F97F31"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"TenantId":  "&lt;FHNW-Tenant-ID&gt;",</w:t>
      </w:r>
    </w:p>
    <w:p w14:paraId="3991686C"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"ClientId":  "&lt;HK-App-Client-ID&gt;",</w:t>
      </w:r>
    </w:p>
    <w:p w14:paraId="1A5FC72F"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"Audience":  "api://&lt;HK-App-Client-ID&gt;"</w:t>
      </w:r>
    </w:p>
    <w:p w14:paraId="676928A5"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w:t>
      </w:r>
    </w:p>
    <w:p w14:paraId="48492239"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w:t>
      </w:r>
    </w:p>
    <w:p w14:paraId="38B2CE35" w14:textId="77777777" w:rsidR="0017641D" w:rsidRPr="001F7A0A" w:rsidRDefault="00000000">
      <w:pPr>
        <w:pStyle w:val="berschrift3"/>
        <w:rPr>
          <w:lang w:val="en-US"/>
        </w:rPr>
      </w:pPr>
      <w:bookmarkStart w:id="29" w:name="_Toc231119125"/>
      <w:r w:rsidRPr="001F7A0A">
        <w:rPr>
          <w:lang w:val="en-US"/>
        </w:rPr>
        <w:t>4.5.2  Frontend (authConfig.ts)</w:t>
      </w:r>
      <w:bookmarkEnd w:id="29"/>
    </w:p>
    <w:p w14:paraId="3E9D9781"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export const msalConfig = {</w:t>
      </w:r>
    </w:p>
    <w:p w14:paraId="3EC9F7F2"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auth: {</w:t>
      </w:r>
    </w:p>
    <w:p w14:paraId="6539CEB6"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clientId:    "&lt;HK-App-Client-ID&gt;",</w:t>
      </w:r>
    </w:p>
    <w:p w14:paraId="75BC071D"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en-US"/>
        </w:rPr>
        <w:t xml:space="preserve">    authority:   "https://login.microsoftonline.com/&lt;FHNW-Tenant-ID&gt;",</w:t>
      </w:r>
    </w:p>
    <w:p w14:paraId="4969CC0F" w14:textId="77777777" w:rsidR="0017641D" w:rsidRPr="001F7A0A" w:rsidRDefault="00000000">
      <w:pPr>
        <w:shd w:val="clear" w:color="auto" w:fill="F0F0F0"/>
        <w:rPr>
          <w:lang w:val="fr-CH"/>
        </w:rPr>
      </w:pPr>
      <w:r w:rsidRPr="001F7A0A">
        <w:rPr>
          <w:rFonts w:ascii="Courier New" w:eastAsia="Courier New" w:hAnsi="Courier New" w:cs="Courier New"/>
          <w:sz w:val="20"/>
          <w:szCs w:val="20"/>
          <w:lang w:val="en-US"/>
        </w:rPr>
        <w:t xml:space="preserve">    </w:t>
      </w:r>
      <w:r w:rsidRPr="001F7A0A">
        <w:rPr>
          <w:rFonts w:ascii="Courier New" w:eastAsia="Courier New" w:hAnsi="Courier New" w:cs="Courier New"/>
          <w:sz w:val="20"/>
          <w:szCs w:val="20"/>
          <w:lang w:val="fr-CH"/>
        </w:rPr>
        <w:t>redirectUri: "http://localhost:5173"</w:t>
      </w:r>
    </w:p>
    <w:p w14:paraId="7AC64445" w14:textId="77777777" w:rsidR="0017641D" w:rsidRPr="001F7A0A" w:rsidRDefault="00000000">
      <w:pPr>
        <w:shd w:val="clear" w:color="auto" w:fill="F0F0F0"/>
        <w:rPr>
          <w:lang w:val="fr-CH"/>
        </w:rPr>
      </w:pPr>
      <w:r w:rsidRPr="001F7A0A">
        <w:rPr>
          <w:rFonts w:ascii="Courier New" w:eastAsia="Courier New" w:hAnsi="Courier New" w:cs="Courier New"/>
          <w:sz w:val="20"/>
          <w:szCs w:val="20"/>
          <w:lang w:val="fr-CH"/>
        </w:rPr>
        <w:t xml:space="preserve">  }</w:t>
      </w:r>
    </w:p>
    <w:p w14:paraId="23360FB1" w14:textId="77777777" w:rsidR="0017641D" w:rsidRPr="001F7A0A" w:rsidRDefault="00000000">
      <w:pPr>
        <w:shd w:val="clear" w:color="auto" w:fill="F0F0F0"/>
        <w:rPr>
          <w:lang w:val="fr-CH"/>
        </w:rPr>
      </w:pPr>
      <w:r w:rsidRPr="001F7A0A">
        <w:rPr>
          <w:rFonts w:ascii="Courier New" w:eastAsia="Courier New" w:hAnsi="Courier New" w:cs="Courier New"/>
          <w:sz w:val="20"/>
          <w:szCs w:val="20"/>
          <w:lang w:val="fr-CH"/>
        </w:rPr>
        <w:t>};</w:t>
      </w:r>
    </w:p>
    <w:p w14:paraId="6C04C041" w14:textId="77777777" w:rsidR="0017641D" w:rsidRPr="001F7A0A" w:rsidRDefault="00000000">
      <w:pPr>
        <w:shd w:val="clear" w:color="auto" w:fill="F0F0F0"/>
        <w:rPr>
          <w:lang w:val="fr-CH"/>
        </w:rPr>
      </w:pPr>
      <w:r w:rsidRPr="001F7A0A">
        <w:rPr>
          <w:rFonts w:ascii="Courier New" w:eastAsia="Courier New" w:hAnsi="Courier New" w:cs="Courier New"/>
          <w:sz w:val="20"/>
          <w:szCs w:val="20"/>
          <w:lang w:val="fr-CH"/>
        </w:rPr>
        <w:t>export const loginRequest = {</w:t>
      </w:r>
    </w:p>
    <w:p w14:paraId="0D507E58" w14:textId="77777777" w:rsidR="0017641D" w:rsidRPr="001F7A0A" w:rsidRDefault="00000000">
      <w:pPr>
        <w:shd w:val="clear" w:color="auto" w:fill="F0F0F0"/>
        <w:rPr>
          <w:lang w:val="en-US"/>
        </w:rPr>
      </w:pPr>
      <w:r w:rsidRPr="001F7A0A">
        <w:rPr>
          <w:rFonts w:ascii="Courier New" w:eastAsia="Courier New" w:hAnsi="Courier New" w:cs="Courier New"/>
          <w:sz w:val="20"/>
          <w:szCs w:val="20"/>
          <w:lang w:val="fr-CH"/>
        </w:rPr>
        <w:t xml:space="preserve">  </w:t>
      </w:r>
      <w:r w:rsidRPr="001F7A0A">
        <w:rPr>
          <w:rFonts w:ascii="Courier New" w:eastAsia="Courier New" w:hAnsi="Courier New" w:cs="Courier New"/>
          <w:sz w:val="20"/>
          <w:szCs w:val="20"/>
          <w:lang w:val="en-US"/>
        </w:rPr>
        <w:t>scopes: ["api://&lt;HK-App-Client-ID&gt;/access_as_user"]</w:t>
      </w:r>
    </w:p>
    <w:p w14:paraId="640BABD7" w14:textId="77777777" w:rsidR="0017641D" w:rsidRDefault="00000000">
      <w:pPr>
        <w:shd w:val="clear" w:color="auto" w:fill="F0F0F0"/>
      </w:pPr>
      <w:r>
        <w:rPr>
          <w:rFonts w:ascii="Courier New" w:eastAsia="Courier New" w:hAnsi="Courier New" w:cs="Courier New"/>
          <w:sz w:val="20"/>
          <w:szCs w:val="20"/>
        </w:rPr>
        <w:t>};</w:t>
      </w:r>
    </w:p>
    <w:p w14:paraId="2ECC47F3" w14:textId="77777777" w:rsidR="0017641D" w:rsidRDefault="0017641D">
      <w:pPr>
        <w:spacing w:before="40" w:after="40"/>
      </w:pPr>
    </w:p>
    <w:p w14:paraId="6DF0FDE1" w14:textId="77777777" w:rsidR="0017641D" w:rsidRDefault="00000000">
      <w:pPr>
        <w:pStyle w:val="berschrift1"/>
      </w:pPr>
      <w:bookmarkStart w:id="30" w:name="_Toc231119126"/>
      <w:proofErr w:type="gramStart"/>
      <w:r>
        <w:t>5  Ausbildungsplatzverwaltung</w:t>
      </w:r>
      <w:proofErr w:type="gramEnd"/>
      <w:r>
        <w:t xml:space="preserve"> und Rotation</w:t>
      </w:r>
      <w:bookmarkEnd w:id="30"/>
    </w:p>
    <w:p w14:paraId="5148A151" w14:textId="77777777" w:rsidR="0017641D" w:rsidRDefault="00000000">
      <w:pPr>
        <w:pStyle w:val="berschrift2"/>
      </w:pPr>
      <w:bookmarkStart w:id="31" w:name="_Toc231119127"/>
      <w:proofErr w:type="gramStart"/>
      <w:r>
        <w:t>5.1  Übersicht</w:t>
      </w:r>
      <w:bookmarkEnd w:id="31"/>
      <w:proofErr w:type="gramEnd"/>
    </w:p>
    <w:p w14:paraId="6A616E93" w14:textId="77777777" w:rsidR="0017641D" w:rsidRDefault="00000000">
      <w:pPr>
        <w:spacing w:before="60" w:after="60"/>
      </w:pPr>
      <w:r>
        <w:t>Lernende der Informatik-Ausbildung durchlaufen während ihrer Ausbildungszeit mehrere Ausbildungsplätze. Im 1. Lehrjahr befinden sich Applikations- und Plattformentwickler im Basislehrjahr (Baden oder Muttenz). Ab dem 2. Lehrjahr rotieren sie zu den Ausbildungsplätzen der FHNW Corporate IT. Jeder Ausbildungsplatz vermittelt dabei einen spezifischen Teil der Handlungskompetenzen gemäss Bildungsplan 88611.</w:t>
      </w:r>
    </w:p>
    <w:p w14:paraId="36DBE88D" w14:textId="77777777" w:rsidR="0017641D" w:rsidRDefault="00000000">
      <w:pPr>
        <w:spacing w:before="60" w:after="60"/>
      </w:pPr>
      <w:r>
        <w:t>Die App bildet diese Rotation ab: Berufsbildner setzen den jeweils aktuellen Ausbildungsplatz eines Lernenden. Sowohl die Lernenden-Ansicht als auch die Berufsbildner-Sicht können auf die Bereiche des aktuellen Ausbildungsplatzes eingeschränkt werden. Die Verknüpfung zwischen Ausbildungsplätzen und HK-Bereichen ist etwas grösser gefasst als die granulare Zuordnungsmatrix im XLSX — sie operiert auf Bereich-Ebene (A–H) statt auf einzelnen Leistungszielen.</w:t>
      </w:r>
    </w:p>
    <w:p w14:paraId="2D753953" w14:textId="77777777" w:rsidR="0017641D" w:rsidRDefault="00000000">
      <w:pPr>
        <w:pStyle w:val="berschrift2"/>
      </w:pPr>
      <w:bookmarkStart w:id="32" w:name="_Toc231119128"/>
      <w:proofErr w:type="gramStart"/>
      <w:r>
        <w:t>5.2  Ausbildungsplatz</w:t>
      </w:r>
      <w:proofErr w:type="gramEnd"/>
      <w:r>
        <w:t>-Liste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4926"/>
      </w:tblGrid>
      <w:tr w:rsidR="0017641D" w14:paraId="775E20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524DF4D" w14:textId="77777777" w:rsidR="0017641D" w:rsidRDefault="00000000">
            <w:r>
              <w:rPr>
                <w:b/>
                <w:bCs/>
                <w:color w:val="FFFFFF"/>
                <w:sz w:val="20"/>
                <w:szCs w:val="20"/>
              </w:rPr>
              <w:t>Kürzel</w:t>
            </w:r>
          </w:p>
        </w:tc>
        <w:tc>
          <w:tcPr>
            <w:tcW w:w="3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2973EA6" w14:textId="77777777" w:rsidR="0017641D" w:rsidRDefault="00000000">
            <w:r>
              <w:rPr>
                <w:b/>
                <w:bCs/>
                <w:color w:val="FFFFFF"/>
                <w:sz w:val="20"/>
                <w:szCs w:val="20"/>
              </w:rPr>
              <w:t>Bezeichnung</w:t>
            </w:r>
          </w:p>
        </w:tc>
        <w:tc>
          <w:tcPr>
            <w:tcW w:w="49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F4B508E" w14:textId="77777777" w:rsidR="0017641D" w:rsidRDefault="00000000">
            <w:r>
              <w:rPr>
                <w:b/>
                <w:bCs/>
                <w:color w:val="FFFFFF"/>
                <w:sz w:val="20"/>
                <w:szCs w:val="20"/>
              </w:rPr>
              <w:t>Hinweis</w:t>
            </w:r>
          </w:p>
        </w:tc>
      </w:tr>
      <w:tr w:rsidR="0017641D" w14:paraId="409422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90B8" w14:textId="77777777" w:rsidR="0017641D" w:rsidRDefault="00000000">
            <w:r>
              <w:rPr>
                <w:color w:val="000000"/>
                <w:sz w:val="20"/>
                <w:szCs w:val="20"/>
              </w:rPr>
              <w:t>BLB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6D4A9" w14:textId="77777777" w:rsidR="0017641D" w:rsidRDefault="00000000">
            <w:r>
              <w:rPr>
                <w:color w:val="000000"/>
                <w:sz w:val="20"/>
                <w:szCs w:val="20"/>
              </w:rPr>
              <w:t>Basislehrjahr Baden</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2DF0" w14:textId="77777777" w:rsidR="0017641D" w:rsidRDefault="00000000">
            <w:r>
              <w:rPr>
                <w:color w:val="000000"/>
                <w:sz w:val="20"/>
                <w:szCs w:val="20"/>
              </w:rPr>
              <w:t>1. Lehrjahr; alle HK-Bereiche als Grundlagenjahr</w:t>
            </w:r>
          </w:p>
        </w:tc>
      </w:tr>
      <w:tr w:rsidR="0017641D" w14:paraId="2A9B19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EF4DCC" w14:textId="77777777" w:rsidR="0017641D" w:rsidRDefault="00000000">
            <w:r>
              <w:rPr>
                <w:color w:val="000000"/>
                <w:sz w:val="20"/>
                <w:szCs w:val="20"/>
              </w:rPr>
              <w:t>BLM</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8848DA" w14:textId="77777777" w:rsidR="0017641D" w:rsidRDefault="00000000">
            <w:r>
              <w:rPr>
                <w:color w:val="000000"/>
                <w:sz w:val="20"/>
                <w:szCs w:val="20"/>
              </w:rPr>
              <w:t>Basislehrjahr Muttenz</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5FA071" w14:textId="77777777" w:rsidR="0017641D" w:rsidRDefault="00000000">
            <w:r>
              <w:rPr>
                <w:color w:val="000000"/>
                <w:sz w:val="20"/>
                <w:szCs w:val="20"/>
              </w:rPr>
              <w:t>1. Lehrjahr; alle HK-Bereiche als Grundlagenjahr</w:t>
            </w:r>
          </w:p>
        </w:tc>
      </w:tr>
      <w:tr w:rsidR="0017641D" w14:paraId="0C9C7A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9076" w14:textId="77777777" w:rsidR="0017641D" w:rsidRDefault="00000000">
            <w:r>
              <w:rPr>
                <w:color w:val="000000"/>
                <w:sz w:val="20"/>
                <w:szCs w:val="20"/>
              </w:rPr>
              <w:lastRenderedPageBreak/>
              <w:t>SDM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C274" w14:textId="77777777" w:rsidR="0017641D" w:rsidRDefault="00000000">
            <w:r>
              <w:rPr>
                <w:color w:val="000000"/>
                <w:sz w:val="20"/>
                <w:szCs w:val="20"/>
              </w:rPr>
              <w:t>IT-Servicedesk Muttenz</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AFD7" w14:textId="77777777" w:rsidR="0017641D" w:rsidRDefault="00000000">
            <w:r>
              <w:rPr>
                <w:color w:val="000000"/>
                <w:sz w:val="20"/>
                <w:szCs w:val="20"/>
              </w:rPr>
              <w:t>Ab 2. LJ; Bereiche a, b, c, d (Support &amp; Betrieb)</w:t>
            </w:r>
          </w:p>
        </w:tc>
      </w:tr>
      <w:tr w:rsidR="0017641D" w14:paraId="0B9754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2D2E9" w14:textId="77777777" w:rsidR="0017641D" w:rsidRDefault="00000000">
            <w:r>
              <w:rPr>
                <w:color w:val="000000"/>
                <w:sz w:val="20"/>
                <w:szCs w:val="20"/>
              </w:rPr>
              <w:t>SDO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3230E0" w14:textId="77777777" w:rsidR="0017641D" w:rsidRDefault="00000000">
            <w:r>
              <w:rPr>
                <w:color w:val="000000"/>
                <w:sz w:val="20"/>
                <w:szCs w:val="20"/>
              </w:rPr>
              <w:t>IT-Servicedesk Olten</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89E15B" w14:textId="77777777" w:rsidR="0017641D" w:rsidRDefault="00000000">
            <w:r>
              <w:rPr>
                <w:color w:val="000000"/>
                <w:sz w:val="20"/>
                <w:szCs w:val="20"/>
              </w:rPr>
              <w:t>Ab 2. LJ; Bereiche a, b, c, d</w:t>
            </w:r>
          </w:p>
        </w:tc>
      </w:tr>
      <w:tr w:rsidR="0017641D" w14:paraId="4208E0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110A" w14:textId="77777777" w:rsidR="0017641D" w:rsidRDefault="00000000">
            <w:r>
              <w:rPr>
                <w:color w:val="000000"/>
                <w:sz w:val="20"/>
                <w:szCs w:val="20"/>
              </w:rPr>
              <w:t>SDW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7611" w14:textId="77777777" w:rsidR="0017641D" w:rsidRDefault="00000000">
            <w:r>
              <w:rPr>
                <w:color w:val="000000"/>
                <w:sz w:val="20"/>
                <w:szCs w:val="20"/>
              </w:rPr>
              <w:t>IT-Servicedesk CBW</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B1DF4" w14:textId="77777777" w:rsidR="0017641D" w:rsidRDefault="00000000">
            <w:r>
              <w:rPr>
                <w:color w:val="000000"/>
                <w:sz w:val="20"/>
                <w:szCs w:val="20"/>
              </w:rPr>
              <w:t>Ab 2. LJ; Bereiche a, b, c, d</w:t>
            </w:r>
          </w:p>
        </w:tc>
      </w:tr>
      <w:tr w:rsidR="0017641D" w14:paraId="660818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5C78E" w14:textId="77777777" w:rsidR="0017641D" w:rsidRDefault="00000000">
            <w:r>
              <w:rPr>
                <w:color w:val="000000"/>
                <w:sz w:val="20"/>
                <w:szCs w:val="20"/>
              </w:rPr>
              <w:t>WE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E588AD" w14:textId="77777777" w:rsidR="0017641D" w:rsidRDefault="00000000">
            <w:proofErr w:type="spellStart"/>
            <w:r>
              <w:rPr>
                <w:color w:val="000000"/>
                <w:sz w:val="20"/>
                <w:szCs w:val="20"/>
              </w:rPr>
              <w:t>Workplace</w:t>
            </w:r>
            <w:proofErr w:type="spellEnd"/>
            <w:r>
              <w:rPr>
                <w:color w:val="000000"/>
                <w:sz w:val="20"/>
                <w:szCs w:val="20"/>
              </w:rPr>
              <w:t xml:space="preserve"> Engineering</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B91283" w14:textId="77777777" w:rsidR="0017641D" w:rsidRDefault="00000000">
            <w:r>
              <w:rPr>
                <w:color w:val="000000"/>
                <w:sz w:val="20"/>
                <w:szCs w:val="20"/>
              </w:rPr>
              <w:t>Ab 2. LJ; Bereiche b, c, d, h</w:t>
            </w:r>
          </w:p>
        </w:tc>
      </w:tr>
      <w:tr w:rsidR="0017641D" w14:paraId="5B8329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69E2C" w14:textId="77777777" w:rsidR="0017641D" w:rsidRDefault="00000000">
            <w:r>
              <w:rPr>
                <w:color w:val="000000"/>
                <w:sz w:val="20"/>
                <w:szCs w:val="20"/>
              </w:rPr>
              <w:t>COL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D8CC" w14:textId="77777777" w:rsidR="0017641D" w:rsidRDefault="00000000">
            <w:proofErr w:type="spellStart"/>
            <w:r>
              <w:rPr>
                <w:color w:val="000000"/>
                <w:sz w:val="20"/>
                <w:szCs w:val="20"/>
              </w:rPr>
              <w:t>Collaboration</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E9A4" w14:textId="77777777" w:rsidR="0017641D" w:rsidRDefault="00000000">
            <w:r>
              <w:rPr>
                <w:color w:val="000000"/>
                <w:sz w:val="20"/>
                <w:szCs w:val="20"/>
              </w:rPr>
              <w:t>Ab 2. LJ; Bereiche a, b, c, d, f, g</w:t>
            </w:r>
          </w:p>
        </w:tc>
      </w:tr>
      <w:tr w:rsidR="0017641D" w14:paraId="7C96EE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D5D82" w14:textId="77777777" w:rsidR="0017641D" w:rsidRDefault="00000000">
            <w:r>
              <w:rPr>
                <w:color w:val="000000"/>
                <w:sz w:val="20"/>
                <w:szCs w:val="20"/>
              </w:rPr>
              <w:t>EP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9167F" w14:textId="77777777" w:rsidR="0017641D" w:rsidRDefault="00000000">
            <w:r>
              <w:rPr>
                <w:color w:val="000000"/>
                <w:sz w:val="20"/>
                <w:szCs w:val="20"/>
              </w:rPr>
              <w:t>Enterprise Platforms</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30F0E8" w14:textId="77777777" w:rsidR="0017641D" w:rsidRDefault="00000000">
            <w:r>
              <w:rPr>
                <w:color w:val="000000"/>
                <w:sz w:val="20"/>
                <w:szCs w:val="20"/>
              </w:rPr>
              <w:t>Ab 2. LJ; Bereiche a, b, c, d, f, h</w:t>
            </w:r>
          </w:p>
        </w:tc>
      </w:tr>
      <w:tr w:rsidR="0017641D" w14:paraId="499062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F7574" w14:textId="77777777" w:rsidR="0017641D" w:rsidRDefault="00000000">
            <w:r>
              <w:rPr>
                <w:color w:val="000000"/>
                <w:sz w:val="20"/>
                <w:szCs w:val="20"/>
              </w:rPr>
              <w:t>WEB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9B962" w14:textId="77777777" w:rsidR="0017641D" w:rsidRDefault="00000000">
            <w:r>
              <w:rPr>
                <w:color w:val="000000"/>
                <w:sz w:val="20"/>
                <w:szCs w:val="20"/>
              </w:rPr>
              <w:t>Web</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C10F" w14:textId="77777777" w:rsidR="0017641D" w:rsidRDefault="00000000">
            <w:r>
              <w:rPr>
                <w:color w:val="000000"/>
                <w:sz w:val="20"/>
                <w:szCs w:val="20"/>
              </w:rPr>
              <w:t>Ab 2. LJ; Bereiche a, b, c, d, g, h</w:t>
            </w:r>
          </w:p>
        </w:tc>
      </w:tr>
      <w:tr w:rsidR="0017641D" w14:paraId="42A1B5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13FAD8" w14:textId="77777777" w:rsidR="0017641D" w:rsidRDefault="00000000">
            <w:r>
              <w:rPr>
                <w:color w:val="000000"/>
                <w:sz w:val="20"/>
                <w:szCs w:val="20"/>
              </w:rPr>
              <w:t>SWE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8B12C6" w14:textId="77777777" w:rsidR="0017641D" w:rsidRDefault="00000000">
            <w:proofErr w:type="gramStart"/>
            <w:r>
              <w:rPr>
                <w:color w:val="000000"/>
                <w:sz w:val="20"/>
                <w:szCs w:val="20"/>
              </w:rPr>
              <w:t>Software Engineering</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5C1BC2" w14:textId="77777777" w:rsidR="0017641D" w:rsidRDefault="00000000">
            <w:r>
              <w:rPr>
                <w:color w:val="000000"/>
                <w:sz w:val="20"/>
                <w:szCs w:val="20"/>
              </w:rPr>
              <w:t>Ab 2. LJ; Bereiche a, c, g, h</w:t>
            </w:r>
          </w:p>
        </w:tc>
      </w:tr>
      <w:tr w:rsidR="0017641D" w14:paraId="4B9BE2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16DED" w14:textId="77777777" w:rsidR="0017641D" w:rsidRDefault="00000000">
            <w:r>
              <w:rPr>
                <w:color w:val="000000"/>
                <w:sz w:val="20"/>
                <w:szCs w:val="20"/>
              </w:rPr>
              <w:t>SA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FCC8" w14:textId="77777777" w:rsidR="0017641D" w:rsidRDefault="00000000">
            <w:r>
              <w:rPr>
                <w:color w:val="000000"/>
                <w:sz w:val="20"/>
                <w:szCs w:val="20"/>
              </w:rPr>
              <w:t xml:space="preserve">Fachbereich </w:t>
            </w:r>
            <w:proofErr w:type="spellStart"/>
            <w:r>
              <w:rPr>
                <w:color w:val="000000"/>
                <w:sz w:val="20"/>
                <w:szCs w:val="20"/>
              </w:rPr>
              <w:t>Schuladmin</w:t>
            </w:r>
            <w:proofErr w:type="spellEnd"/>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85CC6" w14:textId="77777777" w:rsidR="0017641D" w:rsidRDefault="00000000">
            <w:r>
              <w:rPr>
                <w:color w:val="000000"/>
                <w:sz w:val="20"/>
                <w:szCs w:val="20"/>
              </w:rPr>
              <w:t>Ab 2. LJ; Bereiche a, b, c, d, f, g, h</w:t>
            </w:r>
          </w:p>
        </w:tc>
      </w:tr>
      <w:tr w:rsidR="0017641D" w14:paraId="7E62B1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7FE1B" w14:textId="77777777" w:rsidR="0017641D" w:rsidRDefault="00000000">
            <w:proofErr w:type="spellStart"/>
            <w:r>
              <w:rPr>
                <w:color w:val="000000"/>
                <w:sz w:val="20"/>
                <w:szCs w:val="20"/>
              </w:rPr>
              <w:t>NetDC</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BC176A" w14:textId="77777777" w:rsidR="0017641D" w:rsidRDefault="00000000">
            <w:r>
              <w:rPr>
                <w:color w:val="000000"/>
                <w:sz w:val="20"/>
                <w:szCs w:val="20"/>
              </w:rPr>
              <w:t>Network &amp; Datacenter</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DB33E6" w14:textId="77777777" w:rsidR="0017641D" w:rsidRDefault="00000000">
            <w:r>
              <w:rPr>
                <w:color w:val="000000"/>
                <w:sz w:val="20"/>
                <w:szCs w:val="20"/>
              </w:rPr>
              <w:t>Ab 2. LJ; Bereiche b, c, d, e, f</w:t>
            </w:r>
          </w:p>
        </w:tc>
      </w:tr>
      <w:tr w:rsidR="0017641D" w14:paraId="4B9255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92F19" w14:textId="77777777" w:rsidR="0017641D" w:rsidRDefault="00000000">
            <w:r>
              <w:rPr>
                <w:color w:val="000000"/>
                <w:sz w:val="20"/>
                <w:szCs w:val="20"/>
              </w:rPr>
              <w:t>CIS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095BE" w14:textId="77777777" w:rsidR="0017641D" w:rsidRDefault="00000000">
            <w:r>
              <w:rPr>
                <w:color w:val="000000"/>
                <w:sz w:val="20"/>
                <w:szCs w:val="20"/>
              </w:rPr>
              <w:t>Cloud Infrastruktur Services</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74AF" w14:textId="77777777" w:rsidR="0017641D" w:rsidRDefault="00000000">
            <w:r>
              <w:rPr>
                <w:color w:val="000000"/>
                <w:sz w:val="20"/>
                <w:szCs w:val="20"/>
              </w:rPr>
              <w:t>Ab 2. LJ; Bereiche a, c, d, f</w:t>
            </w:r>
          </w:p>
        </w:tc>
      </w:tr>
      <w:tr w:rsidR="0017641D" w14:paraId="251DB4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E83B44" w14:textId="77777777" w:rsidR="0017641D" w:rsidRDefault="00000000">
            <w:proofErr w:type="spellStart"/>
            <w:r>
              <w:rPr>
                <w:color w:val="000000"/>
                <w:sz w:val="20"/>
                <w:szCs w:val="20"/>
              </w:rPr>
              <w:t>PnD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67905" w14:textId="77777777" w:rsidR="0017641D" w:rsidRDefault="00000000">
            <w:proofErr w:type="spellStart"/>
            <w:r>
              <w:rPr>
                <w:color w:val="000000"/>
                <w:sz w:val="20"/>
                <w:szCs w:val="20"/>
              </w:rPr>
              <w:t>Protection</w:t>
            </w:r>
            <w:proofErr w:type="spellEnd"/>
            <w:r>
              <w:rPr>
                <w:color w:val="000000"/>
                <w:sz w:val="20"/>
                <w:szCs w:val="20"/>
              </w:rPr>
              <w:t xml:space="preserve"> and Design</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CD7C13" w14:textId="77777777" w:rsidR="0017641D" w:rsidRDefault="00000000">
            <w:r>
              <w:rPr>
                <w:color w:val="000000"/>
                <w:sz w:val="20"/>
                <w:szCs w:val="20"/>
              </w:rPr>
              <w:t>Ab 2. LJ; Bereiche a, b, c</w:t>
            </w:r>
          </w:p>
        </w:tc>
      </w:tr>
      <w:tr w:rsidR="0017641D" w14:paraId="7A8B95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01E4" w14:textId="77777777" w:rsidR="0017641D" w:rsidRDefault="00000000">
            <w:r>
              <w:rPr>
                <w:color w:val="000000"/>
                <w:sz w:val="20"/>
                <w:szCs w:val="20"/>
              </w:rPr>
              <w:t>SBA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9299" w14:textId="77777777" w:rsidR="0017641D" w:rsidRDefault="00000000">
            <w:proofErr w:type="spellStart"/>
            <w:r>
              <w:rPr>
                <w:color w:val="000000"/>
                <w:sz w:val="20"/>
                <w:szCs w:val="20"/>
              </w:rPr>
              <w:t>Strategy</w:t>
            </w:r>
            <w:proofErr w:type="spellEnd"/>
            <w:r>
              <w:rPr>
                <w:color w:val="000000"/>
                <w:sz w:val="20"/>
                <w:szCs w:val="20"/>
              </w:rPr>
              <w:t xml:space="preserve"> &amp; Business Alignment</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BA58" w14:textId="77777777" w:rsidR="0017641D" w:rsidRDefault="00000000">
            <w:r>
              <w:rPr>
                <w:color w:val="000000"/>
                <w:sz w:val="20"/>
                <w:szCs w:val="20"/>
              </w:rPr>
              <w:t>Ab 2. LJ; Bereiche a, c (pragmatisch ergänzt)</w:t>
            </w:r>
          </w:p>
        </w:tc>
      </w:tr>
      <w:tr w:rsidR="0017641D" w14:paraId="76C110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FC5058" w14:textId="77777777" w:rsidR="0017641D" w:rsidRDefault="00000000">
            <w:proofErr w:type="spellStart"/>
            <w:r>
              <w:rPr>
                <w:color w:val="000000"/>
                <w:sz w:val="20"/>
                <w:szCs w:val="20"/>
              </w:rPr>
              <w:t>PnC</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A33456" w14:textId="77777777" w:rsidR="0017641D" w:rsidRDefault="00000000">
            <w:r>
              <w:rPr>
                <w:color w:val="000000"/>
                <w:sz w:val="20"/>
                <w:szCs w:val="20"/>
              </w:rPr>
              <w:t>People &amp; Culture</w:t>
            </w:r>
          </w:p>
        </w:tc>
        <w:tc>
          <w:tcPr>
            <w:tcW w:w="4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1B7E17" w14:textId="77777777" w:rsidR="0017641D" w:rsidRDefault="00000000">
            <w:r>
              <w:rPr>
                <w:color w:val="000000"/>
                <w:sz w:val="20"/>
                <w:szCs w:val="20"/>
              </w:rPr>
              <w:t>Ab 2. LJ; Bereiche b, d (pragmatisch ergänzt)</w:t>
            </w:r>
          </w:p>
        </w:tc>
      </w:tr>
    </w:tbl>
    <w:p w14:paraId="67AA5C6C" w14:textId="77777777" w:rsidR="0017641D" w:rsidRDefault="0017641D">
      <w:pPr>
        <w:spacing w:before="40" w:after="40"/>
      </w:pPr>
    </w:p>
    <w:p w14:paraId="0DA87A79" w14:textId="77777777" w:rsidR="0017641D" w:rsidRDefault="00000000">
      <w:pPr>
        <w:pStyle w:val="berschrift2"/>
      </w:pPr>
      <w:bookmarkStart w:id="33" w:name="_Toc231119129"/>
      <w:proofErr w:type="gramStart"/>
      <w:r>
        <w:t>5.3  HK</w:t>
      </w:r>
      <w:proofErr w:type="gramEnd"/>
      <w:r>
        <w:t>-Bereich-Mapping (Primär / Sekundär)</w:t>
      </w:r>
      <w:bookmarkEnd w:id="33"/>
    </w:p>
    <w:p w14:paraId="136F2244" w14:textId="77777777" w:rsidR="0017641D" w:rsidRDefault="00000000">
      <w:pPr>
        <w:spacing w:before="60" w:after="60"/>
      </w:pPr>
      <w:r>
        <w:t xml:space="preserve">Die Zuordnung der HK-Bereiche zu den Ausbildungsplätzen basiert auf der FHNW-Zuordnungsmatrix (XLSX) und ist auf Bereich-Ebene A–H vereinfacht. Primäre Bereiche sind der Hauptfokus des Ausbildungsplatzes; sekundäre Bereiche werden ergänzend behandelt. Ausbildungsplätze ohne Eintrag im XLSX (SBA, </w:t>
      </w:r>
      <w:proofErr w:type="spellStart"/>
      <w:r>
        <w:t>PnC</w:t>
      </w:r>
      <w:proofErr w:type="spellEnd"/>
      <w:r>
        <w:t>) wurden pragmatisch ergänzt.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3210"/>
        <w:gridCol w:w="1994"/>
        <w:gridCol w:w="2126"/>
      </w:tblGrid>
      <w:tr w:rsidR="0017641D" w14:paraId="751AF238"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98247EC" w14:textId="77777777" w:rsidR="0017641D" w:rsidRDefault="00000000">
            <w:r>
              <w:rPr>
                <w:b/>
                <w:bCs/>
                <w:color w:val="FFFFFF"/>
                <w:sz w:val="20"/>
                <w:szCs w:val="20"/>
              </w:rPr>
              <w:t>Kürzel</w:t>
            </w:r>
          </w:p>
        </w:tc>
        <w:tc>
          <w:tcPr>
            <w:tcW w:w="357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60DEB93" w14:textId="77777777" w:rsidR="0017641D" w:rsidRDefault="00000000">
            <w:r>
              <w:rPr>
                <w:b/>
                <w:bCs/>
                <w:color w:val="FFFFFF"/>
                <w:sz w:val="20"/>
                <w:szCs w:val="20"/>
              </w:rPr>
              <w:t>Ausbildungsplatz</w:t>
            </w:r>
          </w:p>
        </w:tc>
        <w:tc>
          <w:tcPr>
            <w:tcW w:w="225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F131AC7" w14:textId="77777777" w:rsidR="0017641D" w:rsidRDefault="00000000">
            <w:r>
              <w:rPr>
                <w:b/>
                <w:bCs/>
                <w:color w:val="FFFFFF"/>
                <w:sz w:val="20"/>
                <w:szCs w:val="20"/>
              </w:rPr>
              <w:t>Primäre Bereiche</w:t>
            </w:r>
          </w:p>
        </w:tc>
        <w:tc>
          <w:tcPr>
            <w:tcW w:w="225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AF71CDB" w14:textId="77777777" w:rsidR="0017641D" w:rsidRDefault="00000000">
            <w:r>
              <w:rPr>
                <w:b/>
                <w:bCs/>
                <w:color w:val="FFFFFF"/>
                <w:sz w:val="20"/>
                <w:szCs w:val="20"/>
              </w:rPr>
              <w:t>Sekundäre Bereiche</w:t>
            </w:r>
          </w:p>
        </w:tc>
      </w:tr>
      <w:tr w:rsidR="0017641D" w14:paraId="13A71585"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4781" w14:textId="77777777" w:rsidR="0017641D" w:rsidRDefault="00000000">
            <w:r>
              <w:rPr>
                <w:color w:val="000000"/>
                <w:sz w:val="20"/>
                <w:szCs w:val="20"/>
              </w:rPr>
              <w:t>BLB / BLM</w:t>
            </w:r>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EEC4" w14:textId="77777777" w:rsidR="0017641D" w:rsidRDefault="00000000">
            <w:r>
              <w:rPr>
                <w:color w:val="000000"/>
                <w:sz w:val="20"/>
                <w:szCs w:val="20"/>
              </w:rPr>
              <w:t>Basislehrjahr Baden / Muttenz</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0E92F1" w14:textId="77777777" w:rsidR="0017641D" w:rsidRDefault="00000000">
            <w:r>
              <w:rPr>
                <w:color w:val="000000"/>
                <w:sz w:val="20"/>
                <w:szCs w:val="20"/>
              </w:rPr>
              <w:t>a, b, c, d, e, f, g, h</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1B2A" w14:textId="77777777" w:rsidR="0017641D" w:rsidRDefault="00000000">
            <w:r>
              <w:rPr>
                <w:color w:val="000000"/>
                <w:sz w:val="20"/>
                <w:szCs w:val="20"/>
              </w:rPr>
              <w:t>(alle primär — Grundlagenjahr)</w:t>
            </w:r>
          </w:p>
        </w:tc>
      </w:tr>
      <w:tr w:rsidR="0017641D" w14:paraId="14F5B3C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F13B27" w14:textId="77777777" w:rsidR="0017641D" w:rsidRDefault="00000000">
            <w:r>
              <w:rPr>
                <w:color w:val="000000"/>
                <w:sz w:val="20"/>
                <w:szCs w:val="20"/>
              </w:rPr>
              <w:t>SDM/SDO/SDW</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77049C" w14:textId="77777777" w:rsidR="0017641D" w:rsidRDefault="00000000">
            <w:r>
              <w:rPr>
                <w:color w:val="000000"/>
                <w:sz w:val="20"/>
                <w:szCs w:val="20"/>
              </w:rPr>
              <w:t>IT-Servicedesk (alle Standorte)</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F8AC6A" w14:textId="77777777" w:rsidR="0017641D" w:rsidRDefault="00000000">
            <w:r>
              <w:rPr>
                <w:color w:val="000000"/>
                <w:sz w:val="20"/>
                <w:szCs w:val="20"/>
              </w:rPr>
              <w:t>a, b, c, d</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FB2CE2" w14:textId="77777777" w:rsidR="0017641D" w:rsidRDefault="00000000">
            <w:r>
              <w:rPr>
                <w:color w:val="000000"/>
                <w:sz w:val="20"/>
                <w:szCs w:val="20"/>
              </w:rPr>
              <w:t>–</w:t>
            </w:r>
          </w:p>
        </w:tc>
      </w:tr>
      <w:tr w:rsidR="0017641D" w14:paraId="22FA014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367C" w14:textId="77777777" w:rsidR="0017641D" w:rsidRDefault="00000000">
            <w:r>
              <w:rPr>
                <w:color w:val="000000"/>
                <w:sz w:val="20"/>
                <w:szCs w:val="20"/>
              </w:rPr>
              <w:t>WE</w:t>
            </w:r>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9EE51" w14:textId="77777777" w:rsidR="0017641D" w:rsidRDefault="00000000">
            <w:proofErr w:type="spellStart"/>
            <w:r>
              <w:rPr>
                <w:color w:val="000000"/>
                <w:sz w:val="20"/>
                <w:szCs w:val="20"/>
              </w:rPr>
              <w:t>Workplace</w:t>
            </w:r>
            <w:proofErr w:type="spellEnd"/>
            <w:r>
              <w:rPr>
                <w:color w:val="000000"/>
                <w:sz w:val="20"/>
                <w:szCs w:val="20"/>
              </w:rPr>
              <w:t xml:space="preserve"> Engineering</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9866E7" w14:textId="77777777" w:rsidR="0017641D" w:rsidRDefault="00000000">
            <w:r>
              <w:rPr>
                <w:color w:val="000000"/>
                <w:sz w:val="20"/>
                <w:szCs w:val="20"/>
              </w:rPr>
              <w:t>b, c, d, h</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7EB7" w14:textId="77777777" w:rsidR="0017641D" w:rsidRDefault="00000000">
            <w:r>
              <w:rPr>
                <w:color w:val="000000"/>
                <w:sz w:val="20"/>
                <w:szCs w:val="20"/>
              </w:rPr>
              <w:t>–</w:t>
            </w:r>
          </w:p>
        </w:tc>
      </w:tr>
      <w:tr w:rsidR="0017641D" w14:paraId="5B75FD9A"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10EA78" w14:textId="77777777" w:rsidR="0017641D" w:rsidRDefault="00000000">
            <w:r>
              <w:rPr>
                <w:color w:val="000000"/>
                <w:sz w:val="20"/>
                <w:szCs w:val="20"/>
              </w:rPr>
              <w:t>COL</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FFF554" w14:textId="77777777" w:rsidR="0017641D" w:rsidRDefault="00000000">
            <w:proofErr w:type="spellStart"/>
            <w:r>
              <w:rPr>
                <w:color w:val="000000"/>
                <w:sz w:val="20"/>
                <w:szCs w:val="20"/>
              </w:rPr>
              <w:t>Collaboration</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37B8B" w14:textId="77777777" w:rsidR="0017641D" w:rsidRDefault="00000000">
            <w:r>
              <w:rPr>
                <w:color w:val="000000"/>
                <w:sz w:val="20"/>
                <w:szCs w:val="20"/>
              </w:rPr>
              <w:t>a, b, c, d, f, g</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577024" w14:textId="77777777" w:rsidR="0017641D" w:rsidRDefault="00000000">
            <w:r>
              <w:rPr>
                <w:color w:val="000000"/>
                <w:sz w:val="20"/>
                <w:szCs w:val="20"/>
              </w:rPr>
              <w:t>e</w:t>
            </w:r>
          </w:p>
        </w:tc>
      </w:tr>
      <w:tr w:rsidR="0017641D" w14:paraId="2203F23A"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E5B2" w14:textId="77777777" w:rsidR="0017641D" w:rsidRDefault="00000000">
            <w:r>
              <w:rPr>
                <w:color w:val="000000"/>
                <w:sz w:val="20"/>
                <w:szCs w:val="20"/>
              </w:rPr>
              <w:t>EP</w:t>
            </w:r>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B4F4" w14:textId="77777777" w:rsidR="0017641D" w:rsidRDefault="00000000">
            <w:r>
              <w:rPr>
                <w:color w:val="000000"/>
                <w:sz w:val="20"/>
                <w:szCs w:val="20"/>
              </w:rPr>
              <w:t>Enterprise Platforms</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40E5EF" w14:textId="77777777" w:rsidR="0017641D" w:rsidRDefault="00000000">
            <w:r>
              <w:rPr>
                <w:color w:val="000000"/>
                <w:sz w:val="20"/>
                <w:szCs w:val="20"/>
              </w:rPr>
              <w:t>a, b, d, f, h</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CDE1" w14:textId="77777777" w:rsidR="0017641D" w:rsidRDefault="00000000">
            <w:r>
              <w:rPr>
                <w:color w:val="000000"/>
                <w:sz w:val="20"/>
                <w:szCs w:val="20"/>
              </w:rPr>
              <w:t>c, e, g</w:t>
            </w:r>
          </w:p>
        </w:tc>
      </w:tr>
      <w:tr w:rsidR="0017641D" w14:paraId="2DA37F6E"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706B79" w14:textId="77777777" w:rsidR="0017641D" w:rsidRDefault="00000000">
            <w:r>
              <w:rPr>
                <w:color w:val="000000"/>
                <w:sz w:val="20"/>
                <w:szCs w:val="20"/>
              </w:rPr>
              <w:t>WEB</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D7B09C" w14:textId="77777777" w:rsidR="0017641D" w:rsidRDefault="00000000">
            <w:r>
              <w:rPr>
                <w:color w:val="000000"/>
                <w:sz w:val="20"/>
                <w:szCs w:val="20"/>
              </w:rPr>
              <w:t>Web</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9F3E98" w14:textId="77777777" w:rsidR="0017641D" w:rsidRDefault="00000000">
            <w:r>
              <w:rPr>
                <w:color w:val="000000"/>
                <w:sz w:val="20"/>
                <w:szCs w:val="20"/>
              </w:rPr>
              <w:t>a, b, d, g, h</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31129B" w14:textId="77777777" w:rsidR="0017641D" w:rsidRDefault="00000000">
            <w:r>
              <w:rPr>
                <w:color w:val="000000"/>
                <w:sz w:val="20"/>
                <w:szCs w:val="20"/>
              </w:rPr>
              <w:t>c</w:t>
            </w:r>
          </w:p>
        </w:tc>
      </w:tr>
      <w:tr w:rsidR="0017641D" w14:paraId="644C886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5E7F" w14:textId="77777777" w:rsidR="0017641D" w:rsidRDefault="00000000">
            <w:r>
              <w:rPr>
                <w:color w:val="000000"/>
                <w:sz w:val="20"/>
                <w:szCs w:val="20"/>
              </w:rPr>
              <w:t>SWE</w:t>
            </w:r>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2F8A" w14:textId="77777777" w:rsidR="0017641D" w:rsidRDefault="00000000">
            <w:proofErr w:type="gramStart"/>
            <w:r>
              <w:rPr>
                <w:color w:val="000000"/>
                <w:sz w:val="20"/>
                <w:szCs w:val="20"/>
              </w:rPr>
              <w:t>Software Engineering</w:t>
            </w:r>
            <w:proofErr w:type="gramEnd"/>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068F48" w14:textId="77777777" w:rsidR="0017641D" w:rsidRDefault="00000000">
            <w:r>
              <w:rPr>
                <w:color w:val="000000"/>
                <w:sz w:val="20"/>
                <w:szCs w:val="20"/>
              </w:rPr>
              <w:t>a, g, h</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A84F" w14:textId="77777777" w:rsidR="0017641D" w:rsidRDefault="00000000">
            <w:r>
              <w:rPr>
                <w:color w:val="000000"/>
                <w:sz w:val="20"/>
                <w:szCs w:val="20"/>
              </w:rPr>
              <w:t>b, c, d</w:t>
            </w:r>
          </w:p>
        </w:tc>
      </w:tr>
      <w:tr w:rsidR="0017641D" w14:paraId="6BC4891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1AEAD5" w14:textId="77777777" w:rsidR="0017641D" w:rsidRDefault="00000000">
            <w:r>
              <w:rPr>
                <w:color w:val="000000"/>
                <w:sz w:val="20"/>
                <w:szCs w:val="20"/>
              </w:rPr>
              <w:t>SA</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AFDC6D" w14:textId="77777777" w:rsidR="0017641D" w:rsidRDefault="00000000">
            <w:r>
              <w:rPr>
                <w:color w:val="000000"/>
                <w:sz w:val="20"/>
                <w:szCs w:val="20"/>
              </w:rPr>
              <w:t xml:space="preserve">Fachbereich </w:t>
            </w:r>
            <w:proofErr w:type="spellStart"/>
            <w:r>
              <w:rPr>
                <w:color w:val="000000"/>
                <w:sz w:val="20"/>
                <w:szCs w:val="20"/>
              </w:rPr>
              <w:t>Schuladmin</w:t>
            </w:r>
            <w:proofErr w:type="spellEnd"/>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7FC6B" w14:textId="77777777" w:rsidR="0017641D" w:rsidRDefault="00000000">
            <w:r>
              <w:rPr>
                <w:color w:val="000000"/>
                <w:sz w:val="20"/>
                <w:szCs w:val="20"/>
              </w:rPr>
              <w:t>a, b, c, f, h</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8B5EE6" w14:textId="77777777" w:rsidR="0017641D" w:rsidRDefault="00000000">
            <w:r>
              <w:rPr>
                <w:color w:val="000000"/>
                <w:sz w:val="20"/>
                <w:szCs w:val="20"/>
              </w:rPr>
              <w:t>d, e, g</w:t>
            </w:r>
          </w:p>
        </w:tc>
      </w:tr>
      <w:tr w:rsidR="0017641D" w14:paraId="68B761B9"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90D7" w14:textId="77777777" w:rsidR="0017641D" w:rsidRDefault="00000000">
            <w:proofErr w:type="spellStart"/>
            <w:r>
              <w:rPr>
                <w:color w:val="000000"/>
                <w:sz w:val="20"/>
                <w:szCs w:val="20"/>
              </w:rPr>
              <w:t>NetDC</w:t>
            </w:r>
            <w:proofErr w:type="spellEnd"/>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7A86" w14:textId="77777777" w:rsidR="0017641D" w:rsidRDefault="00000000">
            <w:r>
              <w:rPr>
                <w:color w:val="000000"/>
                <w:sz w:val="20"/>
                <w:szCs w:val="20"/>
              </w:rPr>
              <w:t>Network &amp; Datacenter</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E9283F" w14:textId="77777777" w:rsidR="0017641D" w:rsidRDefault="00000000">
            <w:r>
              <w:rPr>
                <w:color w:val="000000"/>
                <w:sz w:val="20"/>
                <w:szCs w:val="20"/>
              </w:rPr>
              <w:t>b, c, f</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9A9E4" w14:textId="77777777" w:rsidR="0017641D" w:rsidRDefault="00000000">
            <w:r>
              <w:rPr>
                <w:color w:val="000000"/>
                <w:sz w:val="20"/>
                <w:szCs w:val="20"/>
              </w:rPr>
              <w:t>d, e</w:t>
            </w:r>
          </w:p>
        </w:tc>
      </w:tr>
      <w:tr w:rsidR="0017641D" w14:paraId="43AA67F9"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2CE480" w14:textId="77777777" w:rsidR="0017641D" w:rsidRDefault="00000000">
            <w:r>
              <w:rPr>
                <w:color w:val="000000"/>
                <w:sz w:val="20"/>
                <w:szCs w:val="20"/>
              </w:rPr>
              <w:t>CIS</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EAB9" w14:textId="77777777" w:rsidR="0017641D" w:rsidRDefault="00000000">
            <w:r>
              <w:rPr>
                <w:color w:val="000000"/>
                <w:sz w:val="20"/>
                <w:szCs w:val="20"/>
              </w:rPr>
              <w:t>Cloud Infrastruktur Services</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7AE72" w14:textId="77777777" w:rsidR="0017641D" w:rsidRDefault="00000000">
            <w:r>
              <w:rPr>
                <w:color w:val="000000"/>
                <w:sz w:val="20"/>
                <w:szCs w:val="20"/>
              </w:rPr>
              <w:t>a, f</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DC3357" w14:textId="77777777" w:rsidR="0017641D" w:rsidRDefault="00000000">
            <w:r>
              <w:rPr>
                <w:color w:val="000000"/>
                <w:sz w:val="20"/>
                <w:szCs w:val="20"/>
              </w:rPr>
              <w:t>c, d</w:t>
            </w:r>
          </w:p>
        </w:tc>
      </w:tr>
      <w:tr w:rsidR="0017641D" w14:paraId="1E9998C9"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8D5A" w14:textId="77777777" w:rsidR="0017641D" w:rsidRDefault="00000000">
            <w:proofErr w:type="spellStart"/>
            <w:r>
              <w:rPr>
                <w:color w:val="000000"/>
                <w:sz w:val="20"/>
                <w:szCs w:val="20"/>
              </w:rPr>
              <w:t>PnD</w:t>
            </w:r>
            <w:proofErr w:type="spellEnd"/>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A3FE" w14:textId="77777777" w:rsidR="0017641D" w:rsidRDefault="00000000">
            <w:proofErr w:type="spellStart"/>
            <w:r>
              <w:rPr>
                <w:color w:val="000000"/>
                <w:sz w:val="20"/>
                <w:szCs w:val="20"/>
              </w:rPr>
              <w:t>Protection</w:t>
            </w:r>
            <w:proofErr w:type="spellEnd"/>
            <w:r>
              <w:rPr>
                <w:color w:val="000000"/>
                <w:sz w:val="20"/>
                <w:szCs w:val="20"/>
              </w:rPr>
              <w:t xml:space="preserve"> and Design</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A0922" w14:textId="77777777" w:rsidR="0017641D" w:rsidRDefault="00000000">
            <w:r>
              <w:rPr>
                <w:color w:val="000000"/>
                <w:sz w:val="20"/>
                <w:szCs w:val="20"/>
              </w:rPr>
              <w:t>a, b, c</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5097" w14:textId="77777777" w:rsidR="0017641D" w:rsidRDefault="00000000">
            <w:r>
              <w:rPr>
                <w:color w:val="000000"/>
                <w:sz w:val="20"/>
                <w:szCs w:val="20"/>
              </w:rPr>
              <w:t>–</w:t>
            </w:r>
          </w:p>
        </w:tc>
      </w:tr>
      <w:tr w:rsidR="0017641D" w14:paraId="15713648"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70807" w14:textId="77777777" w:rsidR="0017641D" w:rsidRDefault="00000000">
            <w:r>
              <w:rPr>
                <w:color w:val="000000"/>
                <w:sz w:val="20"/>
                <w:szCs w:val="20"/>
              </w:rPr>
              <w:t>SBA</w:t>
            </w:r>
          </w:p>
        </w:tc>
        <w:tc>
          <w:tcPr>
            <w:tcW w:w="35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4BA014" w14:textId="77777777" w:rsidR="0017641D" w:rsidRDefault="00000000">
            <w:proofErr w:type="spellStart"/>
            <w:r>
              <w:rPr>
                <w:color w:val="000000"/>
                <w:sz w:val="20"/>
                <w:szCs w:val="20"/>
              </w:rPr>
              <w:t>Strategy</w:t>
            </w:r>
            <w:proofErr w:type="spellEnd"/>
            <w:r>
              <w:rPr>
                <w:color w:val="000000"/>
                <w:sz w:val="20"/>
                <w:szCs w:val="20"/>
              </w:rPr>
              <w:t xml:space="preserve"> &amp; Business Alignment</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48E732" w14:textId="77777777" w:rsidR="0017641D" w:rsidRDefault="00000000">
            <w:r>
              <w:rPr>
                <w:color w:val="000000"/>
                <w:sz w:val="20"/>
                <w:szCs w:val="20"/>
              </w:rPr>
              <w:t>a, c</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A5164" w14:textId="77777777" w:rsidR="0017641D" w:rsidRDefault="00000000">
            <w:r>
              <w:rPr>
                <w:color w:val="000000"/>
                <w:sz w:val="20"/>
                <w:szCs w:val="20"/>
              </w:rPr>
              <w:t>–</w:t>
            </w:r>
          </w:p>
        </w:tc>
      </w:tr>
      <w:tr w:rsidR="0017641D" w14:paraId="520FC3E8"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308A" w14:textId="77777777" w:rsidR="0017641D" w:rsidRDefault="00000000">
            <w:proofErr w:type="spellStart"/>
            <w:r>
              <w:rPr>
                <w:color w:val="000000"/>
                <w:sz w:val="20"/>
                <w:szCs w:val="20"/>
              </w:rPr>
              <w:lastRenderedPageBreak/>
              <w:t>PnC</w:t>
            </w:r>
            <w:proofErr w:type="spellEnd"/>
          </w:p>
        </w:tc>
        <w:tc>
          <w:tcPr>
            <w:tcW w:w="35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EE371" w14:textId="77777777" w:rsidR="0017641D" w:rsidRDefault="00000000">
            <w:r>
              <w:rPr>
                <w:color w:val="000000"/>
                <w:sz w:val="20"/>
                <w:szCs w:val="20"/>
              </w:rPr>
              <w:t>People &amp; Culture</w:t>
            </w:r>
          </w:p>
        </w:tc>
        <w:tc>
          <w:tcPr>
            <w:tcW w:w="22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084090" w14:textId="77777777" w:rsidR="0017641D" w:rsidRDefault="00000000">
            <w:r>
              <w:rPr>
                <w:color w:val="000000"/>
                <w:sz w:val="20"/>
                <w:szCs w:val="20"/>
              </w:rPr>
              <w:t>b, d</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BE56" w14:textId="77777777" w:rsidR="0017641D" w:rsidRDefault="00000000">
            <w:r>
              <w:rPr>
                <w:color w:val="000000"/>
                <w:sz w:val="20"/>
                <w:szCs w:val="20"/>
              </w:rPr>
              <w:t>–</w:t>
            </w:r>
          </w:p>
        </w:tc>
      </w:tr>
    </w:tbl>
    <w:p w14:paraId="41DB6CE1" w14:textId="77777777" w:rsidR="0017641D" w:rsidRDefault="0017641D">
      <w:pPr>
        <w:spacing w:before="40" w:after="40"/>
      </w:pPr>
    </w:p>
    <w:p w14:paraId="19ECC629" w14:textId="77777777" w:rsidR="0017641D" w:rsidRDefault="00000000">
      <w:pPr>
        <w:spacing w:before="60" w:after="60"/>
      </w:pPr>
      <w:r>
        <w:t>Das Mapping ist als EF Core Seed-Daten hinterlegt und kann im Admin-Bereich der App jederzeit durch Berufsbildner angepasst werden (Checkbox-Liste A–H, Primär/Sekundär-Auswahl je Bereich).</w:t>
      </w:r>
    </w:p>
    <w:p w14:paraId="2B7AE53E" w14:textId="77777777" w:rsidR="0017641D" w:rsidRDefault="00000000">
      <w:pPr>
        <w:pStyle w:val="berschrift2"/>
      </w:pPr>
      <w:bookmarkStart w:id="34" w:name="_Toc231119130"/>
      <w:proofErr w:type="gramStart"/>
      <w:r>
        <w:t>5.4  Rotationsverwaltung</w:t>
      </w:r>
      <w:bookmarkEnd w:id="34"/>
      <w:proofErr w:type="gramEnd"/>
    </w:p>
    <w:p w14:paraId="24B946E7" w14:textId="77777777" w:rsidR="0017641D" w:rsidRDefault="00000000">
      <w:pPr>
        <w:spacing w:before="60" w:after="60"/>
      </w:pPr>
      <w:r>
        <w:t>Der Berufsbildner setzt den Ausbildungsplatz eines Lernenden über einen Wechsel-Dialog. Dabei wird die aktive Rotation automatisch abgeschlossen und eine neue eröffnet:</w:t>
      </w:r>
    </w:p>
    <w:p w14:paraId="72E1DB6A" w14:textId="77777777" w:rsidR="0017641D" w:rsidRDefault="00000000">
      <w:pPr>
        <w:shd w:val="clear" w:color="auto" w:fill="F0F0F0"/>
      </w:pPr>
      <w:r>
        <w:rPr>
          <w:rFonts w:ascii="Courier New" w:eastAsia="Courier New" w:hAnsi="Courier New" w:cs="Courier New"/>
          <w:sz w:val="20"/>
          <w:szCs w:val="20"/>
        </w:rPr>
        <w:t>// Pseudocode – AP-Wechsel</w:t>
      </w:r>
    </w:p>
    <w:p w14:paraId="5DAB66FE" w14:textId="77777777" w:rsidR="0017641D" w:rsidRDefault="00000000">
      <w:pPr>
        <w:shd w:val="clear" w:color="auto" w:fill="F0F0F0"/>
      </w:pPr>
      <w:r>
        <w:rPr>
          <w:rFonts w:ascii="Courier New" w:eastAsia="Courier New" w:hAnsi="Courier New" w:cs="Courier New"/>
          <w:sz w:val="20"/>
          <w:szCs w:val="20"/>
        </w:rPr>
        <w:t>POST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w:t>
      </w:r>
      <w:proofErr w:type="spellStart"/>
      <w:r>
        <w:rPr>
          <w:rFonts w:ascii="Courier New" w:eastAsia="Courier New" w:hAnsi="Courier New" w:cs="Courier New"/>
          <w:sz w:val="20"/>
          <w:szCs w:val="20"/>
        </w:rPr>
        <w:t>users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rotations</w:t>
      </w:r>
      <w:proofErr w:type="spellEnd"/>
    </w:p>
    <w:p w14:paraId="139B1749" w14:textId="77777777" w:rsidR="0017641D" w:rsidRDefault="00000000">
      <w:pPr>
        <w:shd w:val="clear" w:color="auto" w:fill="F0F0F0"/>
      </w:pPr>
      <w:r>
        <w:rPr>
          <w:rFonts w:ascii="Courier New" w:eastAsia="Courier New" w:hAnsi="Courier New" w:cs="Courier New"/>
          <w:sz w:val="20"/>
          <w:szCs w:val="20"/>
        </w:rPr>
        <w:t>{</w:t>
      </w:r>
    </w:p>
    <w:p w14:paraId="3FD90C68" w14:textId="77777777" w:rsidR="0017641D" w:rsidRDefault="00000000">
      <w:pPr>
        <w:shd w:val="clear" w:color="auto" w:fill="F0F0F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ausbildungsplatzCode</w:t>
      </w:r>
      <w:proofErr w:type="spellEnd"/>
      <w:r>
        <w:rPr>
          <w:rFonts w:ascii="Courier New" w:eastAsia="Courier New" w:hAnsi="Courier New" w:cs="Courier New"/>
          <w:sz w:val="20"/>
          <w:szCs w:val="20"/>
        </w:rPr>
        <w:t>": "SWE",</w:t>
      </w:r>
    </w:p>
    <w:p w14:paraId="04BDD72A" w14:textId="77777777" w:rsidR="0017641D" w:rsidRDefault="00000000">
      <w:pPr>
        <w:shd w:val="clear" w:color="auto" w:fill="F0F0F0"/>
      </w:pPr>
      <w:r>
        <w:rPr>
          <w:rFonts w:ascii="Courier New" w:eastAsia="Courier New" w:hAnsi="Courier New" w:cs="Courier New"/>
          <w:sz w:val="20"/>
          <w:szCs w:val="20"/>
        </w:rPr>
        <w:t xml:space="preserve">  "von": "2025-08-01"</w:t>
      </w:r>
    </w:p>
    <w:p w14:paraId="01F41086" w14:textId="77777777" w:rsidR="0017641D" w:rsidRDefault="00000000">
      <w:pPr>
        <w:shd w:val="clear" w:color="auto" w:fill="F0F0F0"/>
      </w:pPr>
      <w:r>
        <w:rPr>
          <w:rFonts w:ascii="Courier New" w:eastAsia="Courier New" w:hAnsi="Courier New" w:cs="Courier New"/>
          <w:sz w:val="20"/>
          <w:szCs w:val="20"/>
        </w:rPr>
        <w:t>}</w:t>
      </w:r>
    </w:p>
    <w:p w14:paraId="0B2A82E1" w14:textId="77777777" w:rsidR="0017641D" w:rsidRDefault="00000000">
      <w:pPr>
        <w:shd w:val="clear" w:color="auto" w:fill="F0F0F0"/>
      </w:pPr>
      <w:r>
        <w:rPr>
          <w:rFonts w:ascii="Courier New" w:eastAsia="Courier New" w:hAnsi="Courier New" w:cs="Courier New"/>
          <w:sz w:val="20"/>
          <w:szCs w:val="20"/>
        </w:rPr>
        <w:t>// Backend:</w:t>
      </w:r>
    </w:p>
    <w:p w14:paraId="78EBACEE" w14:textId="77777777" w:rsidR="0017641D" w:rsidRDefault="00000000">
      <w:pPr>
        <w:shd w:val="clear" w:color="auto" w:fill="F0F0F0"/>
      </w:pPr>
      <w:r>
        <w:rPr>
          <w:rFonts w:ascii="Courier New" w:eastAsia="Courier New" w:hAnsi="Courier New" w:cs="Courier New"/>
          <w:sz w:val="20"/>
          <w:szCs w:val="20"/>
        </w:rPr>
        <w:t>// 1. Aktive Rotation (Bis = null) → Bis = von - 1 Tag</w:t>
      </w:r>
    </w:p>
    <w:p w14:paraId="04562A54" w14:textId="77777777" w:rsidR="0017641D" w:rsidRDefault="00000000">
      <w:pPr>
        <w:shd w:val="clear" w:color="auto" w:fill="F0F0F0"/>
      </w:pPr>
      <w:r>
        <w:rPr>
          <w:rFonts w:ascii="Courier New" w:eastAsia="Courier New" w:hAnsi="Courier New" w:cs="Courier New"/>
          <w:sz w:val="20"/>
          <w:szCs w:val="20"/>
        </w:rPr>
        <w:t>// 2. Neue Rotation anlegen (Von = von, Bis = null)</w:t>
      </w:r>
    </w:p>
    <w:p w14:paraId="78A2973A" w14:textId="77777777" w:rsidR="0017641D" w:rsidRDefault="0017641D">
      <w:pPr>
        <w:spacing w:before="40" w:after="40"/>
      </w:pPr>
    </w:p>
    <w:p w14:paraId="10908D8D" w14:textId="77777777" w:rsidR="0017641D" w:rsidRDefault="00000000">
      <w:pPr>
        <w:spacing w:before="60" w:after="60"/>
      </w:pPr>
      <w:r>
        <w:t>Die Rotationshistorie (</w:t>
      </w:r>
      <w:proofErr w:type="gramStart"/>
      <w:r>
        <w:t>alle vergangenen und aktive Rotation</w:t>
      </w:r>
      <w:proofErr w:type="gramEnd"/>
      <w:r>
        <w:t xml:space="preserve">) ist für Berufsbildner vollständig einsehbar. Lernende sehen ihre eigene </w:t>
      </w:r>
      <w:proofErr w:type="spellStart"/>
      <w:r>
        <w:t>History</w:t>
      </w:r>
      <w:proofErr w:type="spellEnd"/>
      <w:r>
        <w:t>.</w:t>
      </w:r>
    </w:p>
    <w:p w14:paraId="149308E8" w14:textId="77777777" w:rsidR="0017641D" w:rsidRDefault="00000000">
      <w:pPr>
        <w:pStyle w:val="berschrift2"/>
      </w:pPr>
      <w:bookmarkStart w:id="35" w:name="_Toc231119131"/>
      <w:proofErr w:type="gramStart"/>
      <w:r>
        <w:t>5.5  Auswirkung</w:t>
      </w:r>
      <w:proofErr w:type="gramEnd"/>
      <w:r>
        <w:t xml:space="preserve"> auf die HK-Ansicht</w:t>
      </w:r>
      <w:bookmarkEnd w:id="35"/>
    </w:p>
    <w:p w14:paraId="67C965F9" w14:textId="77777777" w:rsidR="0017641D" w:rsidRDefault="00000000">
      <w:pPr>
        <w:spacing w:before="60" w:after="60"/>
      </w:pPr>
      <w:r>
        <w:t xml:space="preserve">Der AP-Filter ist ein optionaler </w:t>
      </w:r>
      <w:proofErr w:type="spellStart"/>
      <w:r>
        <w:t>Toggle</w:t>
      </w:r>
      <w:proofErr w:type="spellEnd"/>
      <w:r>
        <w:t xml:space="preserve"> — er verändert keine Daten, sondern steuert nur die Sichtbarkeit: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7641D" w14:paraId="468FAB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3459FC6A" w14:textId="77777777" w:rsidR="0017641D" w:rsidRDefault="00000000">
            <w:r>
              <w:rPr>
                <w:b/>
                <w:bCs/>
                <w:color w:val="FFFFFF"/>
                <w:sz w:val="20"/>
                <w:szCs w:val="20"/>
              </w:rPr>
              <w:t xml:space="preserve">Sicht / </w:t>
            </w:r>
            <w:proofErr w:type="spellStart"/>
            <w:r>
              <w:rPr>
                <w:b/>
                <w:bCs/>
                <w:color w:val="FFFFFF"/>
                <w:sz w:val="20"/>
                <w:szCs w:val="20"/>
              </w:rPr>
              <w:t>Toggle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B354B1E" w14:textId="77777777" w:rsidR="0017641D" w:rsidRDefault="00000000">
            <w:r>
              <w:rPr>
                <w:b/>
                <w:bCs/>
                <w:color w:val="FFFFFF"/>
                <w:sz w:val="20"/>
                <w:szCs w:val="20"/>
              </w:rPr>
              <w:t>Verhalten</w:t>
            </w:r>
          </w:p>
        </w:tc>
      </w:tr>
      <w:tr w:rsidR="0017641D" w14:paraId="1A15B8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5DC9" w14:textId="77777777" w:rsidR="0017641D" w:rsidRDefault="00000000">
            <w:r>
              <w:rPr>
                <w:color w:val="000000"/>
                <w:sz w:val="20"/>
                <w:szCs w:val="20"/>
              </w:rPr>
              <w:t>Vollsicht (Standard)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A4B7" w14:textId="77777777" w:rsidR="0017641D" w:rsidRDefault="00000000">
            <w:r>
              <w:rPr>
                <w:color w:val="000000"/>
                <w:sz w:val="20"/>
                <w:szCs w:val="20"/>
              </w:rPr>
              <w:t>Alle Bereiche A–H sichtbar, wie bisher.</w:t>
            </w:r>
          </w:p>
        </w:tc>
      </w:tr>
      <w:tr w:rsidR="0017641D" w14:paraId="75CCD4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34724" w14:textId="77777777" w:rsidR="0017641D" w:rsidRDefault="00000000">
            <w:r>
              <w:rPr>
                <w:color w:val="000000"/>
                <w:sz w:val="20"/>
                <w:szCs w:val="20"/>
              </w:rPr>
              <w:t>«Nur aktiver AP»</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D0605" w14:textId="77777777" w:rsidR="0017641D" w:rsidRDefault="00000000">
            <w:r>
              <w:rPr>
                <w:color w:val="000000"/>
                <w:sz w:val="20"/>
                <w:szCs w:val="20"/>
              </w:rPr>
              <w:t>Nur Bereiche angezeigt, die dem aktuellen AP zugeordnet sind (primär und sekundär). Nicht zugeordnete Bereiche ausgegraut oder versteckt.</w:t>
            </w:r>
          </w:p>
        </w:tc>
      </w:tr>
      <w:tr w:rsidR="0017641D" w14:paraId="4FCE15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B5312" w14:textId="77777777" w:rsidR="0017641D" w:rsidRDefault="00000000">
            <w:r>
              <w:rPr>
                <w:color w:val="000000"/>
                <w:sz w:val="20"/>
                <w:szCs w:val="20"/>
              </w:rPr>
              <w:t>Berufsbildner: AP-Filter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BAB9" w14:textId="77777777" w:rsidR="0017641D" w:rsidRDefault="00000000">
            <w:r>
              <w:rPr>
                <w:color w:val="000000"/>
                <w:sz w:val="20"/>
                <w:szCs w:val="20"/>
              </w:rPr>
              <w:t>Filter-Chip in der Lernenden-Liste. Zeigt nur Lernende mit aktiver Rotation an diesem AP. Klick auf einen Lernenden öffnet direkt AP-gefilterte HK-Ansicht.</w:t>
            </w:r>
          </w:p>
        </w:tc>
      </w:tr>
      <w:tr w:rsidR="0017641D" w14:paraId="53233A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118A52" w14:textId="77777777" w:rsidR="0017641D" w:rsidRDefault="00000000">
            <w:r>
              <w:rPr>
                <w:color w:val="000000"/>
                <w:sz w:val="20"/>
                <w:szCs w:val="20"/>
              </w:rPr>
              <w:t>PDF-Export</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F4385E" w14:textId="77777777" w:rsidR="0017641D" w:rsidRDefault="00000000">
            <w:r>
              <w:rPr>
                <w:color w:val="000000"/>
                <w:sz w:val="20"/>
                <w:szCs w:val="20"/>
              </w:rPr>
              <w:t>Optional: PDF auf aktuellen AP einschränken (nur relevante Bereiche im Bericht).</w:t>
            </w:r>
          </w:p>
        </w:tc>
      </w:tr>
    </w:tbl>
    <w:p w14:paraId="0976DEA4" w14:textId="77777777" w:rsidR="0017641D" w:rsidRDefault="0017641D">
      <w:pPr>
        <w:spacing w:before="40" w:after="40"/>
      </w:pPr>
    </w:p>
    <w:p w14:paraId="3047EBDB" w14:textId="77777777" w:rsidR="0017641D" w:rsidRDefault="00000000">
      <w:pPr>
        <w:pStyle w:val="berschrift1"/>
      </w:pPr>
      <w:bookmarkStart w:id="36" w:name="_Toc231119132"/>
      <w:proofErr w:type="gramStart"/>
      <w:r>
        <w:t>6  Datenmodell</w:t>
      </w:r>
      <w:bookmarkEnd w:id="36"/>
      <w:proofErr w:type="gramEnd"/>
    </w:p>
    <w:p w14:paraId="523005D4" w14:textId="77777777" w:rsidR="0017641D" w:rsidRDefault="00000000">
      <w:pPr>
        <w:spacing w:before="60" w:after="60"/>
      </w:pPr>
      <w:r>
        <w:t xml:space="preserve">Das Datenmodell basiert auf dem in Phase 2 bewährten Schema und wird um die Ausbildungsplatz-Entitäten erweitert. </w:t>
      </w:r>
      <w:proofErr w:type="spellStart"/>
      <w:r>
        <w:t>Users.ExternalId</w:t>
      </w:r>
      <w:proofErr w:type="spellEnd"/>
      <w:r>
        <w:t xml:space="preserve"> verknüpft Lernende mit ihrem AAD-Konto (OIDC).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2831"/>
        <w:gridCol w:w="3486"/>
      </w:tblGrid>
      <w:tr w:rsidR="0017641D" w14:paraId="092884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75C649E" w14:textId="77777777" w:rsidR="0017641D" w:rsidRDefault="00000000">
            <w:r>
              <w:rPr>
                <w:b/>
                <w:bCs/>
                <w:color w:val="FFFFFF"/>
                <w:sz w:val="20"/>
                <w:szCs w:val="20"/>
              </w:rPr>
              <w:t>Entität</w:t>
            </w:r>
          </w:p>
        </w:tc>
        <w:tc>
          <w:tcPr>
            <w:tcW w:w="2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E8CC9A1" w14:textId="77777777" w:rsidR="0017641D" w:rsidRDefault="00000000">
            <w:r>
              <w:rPr>
                <w:b/>
                <w:bCs/>
                <w:color w:val="FFFFFF"/>
                <w:sz w:val="20"/>
                <w:szCs w:val="20"/>
              </w:rPr>
              <w:t>Beschreibung</w:t>
            </w:r>
          </w:p>
        </w:tc>
        <w:tc>
          <w:tcPr>
            <w:tcW w:w="47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0A20033A" w14:textId="77777777" w:rsidR="0017641D" w:rsidRDefault="00000000">
            <w:r>
              <w:rPr>
                <w:b/>
                <w:bCs/>
                <w:color w:val="FFFFFF"/>
                <w:sz w:val="20"/>
                <w:szCs w:val="20"/>
              </w:rPr>
              <w:t>Wichtige Felder</w:t>
            </w:r>
          </w:p>
        </w:tc>
      </w:tr>
      <w:tr w:rsidR="0017641D" w:rsidRPr="004938BF" w14:paraId="505A9C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8C24" w14:textId="77777777" w:rsidR="0017641D" w:rsidRDefault="00000000">
            <w:r>
              <w:rPr>
                <w:color w:val="000000"/>
                <w:sz w:val="20"/>
                <w:szCs w:val="20"/>
              </w:rPr>
              <w:t>User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22CA" w14:textId="77777777" w:rsidR="0017641D" w:rsidRDefault="00000000">
            <w:r>
              <w:rPr>
                <w:color w:val="000000"/>
                <w:sz w:val="20"/>
                <w:szCs w:val="20"/>
              </w:rPr>
              <w:t>Lernende Person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A4D78" w14:textId="77777777" w:rsidR="0017641D" w:rsidRPr="004938BF" w:rsidRDefault="00000000">
            <w:pPr>
              <w:rPr>
                <w:lang w:val="en-US"/>
              </w:rPr>
            </w:pPr>
            <w:r w:rsidRPr="004938BF">
              <w:rPr>
                <w:color w:val="000000"/>
                <w:sz w:val="20"/>
                <w:szCs w:val="20"/>
                <w:lang w:val="en-US"/>
              </w:rPr>
              <w:t>Id (GUID), Name, Specialty, StartDate, CreatedAt, ExternalId (AAD ObjectId), Email</w:t>
            </w:r>
          </w:p>
        </w:tc>
      </w:tr>
      <w:tr w:rsidR="0017641D" w14:paraId="13996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423F7B" w14:textId="77777777" w:rsidR="0017641D" w:rsidRDefault="00000000">
            <w:proofErr w:type="spellStart"/>
            <w:r>
              <w:rPr>
                <w:color w:val="000000"/>
                <w:sz w:val="20"/>
                <w:szCs w:val="20"/>
              </w:rPr>
              <w:t>GoalEntry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8A2B4C" w14:textId="77777777" w:rsidR="0017641D" w:rsidRDefault="00000000">
            <w:r>
              <w:rPr>
                <w:color w:val="000000"/>
                <w:sz w:val="20"/>
                <w:szCs w:val="20"/>
              </w:rPr>
              <w:t>Kompetenzbewertung je Lernziel</w:t>
            </w:r>
          </w:p>
        </w:tc>
        <w:tc>
          <w:tcPr>
            <w:tcW w:w="4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ABE5BE" w14:textId="77777777" w:rsidR="0017641D" w:rsidRDefault="00000000">
            <w:r w:rsidRPr="004938BF">
              <w:rPr>
                <w:color w:val="000000"/>
                <w:sz w:val="20"/>
                <w:szCs w:val="20"/>
                <w:lang w:val="en-US"/>
              </w:rPr>
              <w:t xml:space="preserve">Id, UserId (FK, CASCADE), GoalId (z.B. a1.1), Level (0–6), Comment, </w:t>
            </w:r>
            <w:r w:rsidRPr="004938BF">
              <w:rPr>
                <w:color w:val="000000"/>
                <w:sz w:val="20"/>
                <w:szCs w:val="20"/>
                <w:lang w:val="en-US"/>
              </w:rPr>
              <w:lastRenderedPageBreak/>
              <w:t xml:space="preserve">UpdatedAt. </w:t>
            </w:r>
            <w:r>
              <w:rPr>
                <w:color w:val="000000"/>
                <w:sz w:val="20"/>
                <w:szCs w:val="20"/>
              </w:rPr>
              <w:t>UNIQUE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GoalId</w:t>
            </w:r>
            <w:proofErr w:type="spellEnd"/>
            <w:r>
              <w:rPr>
                <w:color w:val="000000"/>
                <w:sz w:val="20"/>
                <w:szCs w:val="20"/>
              </w:rPr>
              <w:t>).</w:t>
            </w:r>
          </w:p>
        </w:tc>
      </w:tr>
      <w:tr w:rsidR="0017641D" w:rsidRPr="004938BF" w14:paraId="69B19F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B47A" w14:textId="77777777" w:rsidR="0017641D" w:rsidRDefault="00000000">
            <w:proofErr w:type="spellStart"/>
            <w:r>
              <w:rPr>
                <w:color w:val="000000"/>
                <w:sz w:val="20"/>
                <w:szCs w:val="20"/>
              </w:rPr>
              <w:lastRenderedPageBreak/>
              <w:t>Competency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A4E2" w14:textId="77777777" w:rsidR="0017641D" w:rsidRDefault="00000000">
            <w:r>
              <w:rPr>
                <w:color w:val="000000"/>
                <w:sz w:val="20"/>
                <w:szCs w:val="20"/>
              </w:rPr>
              <w:t>Leistungsziel aus Bildungsplan 88611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2F9F" w14:textId="77777777" w:rsidR="0017641D" w:rsidRPr="004938BF" w:rsidRDefault="00000000">
            <w:pPr>
              <w:rPr>
                <w:lang w:val="en-US"/>
              </w:rPr>
            </w:pPr>
            <w:r w:rsidRPr="004938BF">
              <w:rPr>
                <w:color w:val="000000"/>
                <w:sz w:val="20"/>
                <w:szCs w:val="20"/>
                <w:lang w:val="en-US"/>
              </w:rPr>
              <w:t>Id, GoalId, AreaCode, Title, MaxLevel, Specialty</w:t>
            </w:r>
          </w:p>
        </w:tc>
      </w:tr>
      <w:tr w:rsidR="0017641D" w:rsidRPr="004938BF" w14:paraId="2C5874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31BF6D" w14:textId="77777777" w:rsidR="0017641D" w:rsidRDefault="00000000">
            <w:r>
              <w:rPr>
                <w:color w:val="000000"/>
                <w:sz w:val="20"/>
                <w:szCs w:val="20"/>
              </w:rPr>
              <w:t>Area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8992AA" w14:textId="77777777" w:rsidR="0017641D" w:rsidRDefault="00000000">
            <w:r>
              <w:rPr>
                <w:color w:val="000000"/>
                <w:sz w:val="20"/>
                <w:szCs w:val="20"/>
              </w:rPr>
              <w:t>Handlungskompetenzbereich</w:t>
            </w:r>
          </w:p>
        </w:tc>
        <w:tc>
          <w:tcPr>
            <w:tcW w:w="4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C43F8" w14:textId="77777777" w:rsidR="0017641D" w:rsidRPr="004938BF" w:rsidRDefault="00000000">
            <w:pPr>
              <w:rPr>
                <w:lang w:val="en-US"/>
              </w:rPr>
            </w:pPr>
            <w:r w:rsidRPr="004938BF">
              <w:rPr>
                <w:color w:val="000000"/>
                <w:sz w:val="20"/>
                <w:szCs w:val="20"/>
                <w:lang w:val="en-US"/>
              </w:rPr>
              <w:t>Code (A–H), Name, Color, Specialties (m:n)</w:t>
            </w:r>
          </w:p>
        </w:tc>
      </w:tr>
      <w:tr w:rsidR="0017641D" w14:paraId="72AB9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8865" w14:textId="77777777" w:rsidR="0017641D" w:rsidRDefault="00000000">
            <w:r>
              <w:rPr>
                <w:color w:val="000000"/>
                <w:sz w:val="20"/>
                <w:szCs w:val="20"/>
              </w:rPr>
              <w:t>Ausbildungsplatz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723E" w14:textId="77777777" w:rsidR="0017641D" w:rsidRDefault="00000000">
            <w:r>
              <w:rPr>
                <w:color w:val="000000"/>
                <w:sz w:val="20"/>
                <w:szCs w:val="20"/>
              </w:rPr>
              <w:t>Ausbildungsplatz der FHNW CIT</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8F69" w14:textId="77777777" w:rsidR="0017641D" w:rsidRDefault="00000000">
            <w:proofErr w:type="spellStart"/>
            <w:r>
              <w:rPr>
                <w:color w:val="000000"/>
                <w:sz w:val="20"/>
                <w:szCs w:val="20"/>
              </w:rPr>
              <w:t>Id</w:t>
            </w:r>
            <w:proofErr w:type="spellEnd"/>
            <w:r>
              <w:rPr>
                <w:color w:val="000000"/>
                <w:sz w:val="20"/>
                <w:szCs w:val="20"/>
              </w:rPr>
              <w:t xml:space="preserve"> (GUID), Code (BLB, SDM …), Bezeichnung, </w:t>
            </w:r>
            <w:proofErr w:type="spellStart"/>
            <w:r>
              <w:rPr>
                <w:color w:val="000000"/>
                <w:sz w:val="20"/>
                <w:szCs w:val="20"/>
              </w:rPr>
              <w:t>AbLehrjahr</w:t>
            </w:r>
            <w:proofErr w:type="spellEnd"/>
            <w:r>
              <w:rPr>
                <w:color w:val="000000"/>
                <w:sz w:val="20"/>
                <w:szCs w:val="20"/>
              </w:rPr>
              <w:t xml:space="preserve"> (1 oder 2)</w:t>
            </w:r>
          </w:p>
        </w:tc>
      </w:tr>
      <w:tr w:rsidR="0017641D" w14:paraId="4E711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98C75D" w14:textId="77777777" w:rsidR="0017641D" w:rsidRDefault="00000000">
            <w:proofErr w:type="spellStart"/>
            <w:r>
              <w:rPr>
                <w:color w:val="000000"/>
                <w:sz w:val="20"/>
                <w:szCs w:val="20"/>
              </w:rPr>
              <w:t>AusbildungsplatzHKBereich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250E54" w14:textId="77777777" w:rsidR="0017641D" w:rsidRDefault="00000000">
            <w:r>
              <w:rPr>
                <w:color w:val="000000"/>
                <w:sz w:val="20"/>
                <w:szCs w:val="20"/>
              </w:rPr>
              <w:t>HK-Bereich-Zuordnung pro AP</w:t>
            </w:r>
          </w:p>
        </w:tc>
        <w:tc>
          <w:tcPr>
            <w:tcW w:w="4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A39AA8" w14:textId="77777777" w:rsidR="0017641D" w:rsidRDefault="00000000">
            <w:proofErr w:type="spellStart"/>
            <w:r>
              <w:rPr>
                <w:color w:val="000000"/>
                <w:sz w:val="20"/>
                <w:szCs w:val="20"/>
              </w:rPr>
              <w:t>AusbildungsplatzCode</w:t>
            </w:r>
            <w:proofErr w:type="spellEnd"/>
            <w:r>
              <w:rPr>
                <w:color w:val="000000"/>
                <w:sz w:val="20"/>
                <w:szCs w:val="20"/>
              </w:rPr>
              <w:t xml:space="preserve"> (FK), </w:t>
            </w:r>
            <w:proofErr w:type="spellStart"/>
            <w:r>
              <w:rPr>
                <w:color w:val="000000"/>
                <w:sz w:val="20"/>
                <w:szCs w:val="20"/>
              </w:rPr>
              <w:t>AreaCode</w:t>
            </w:r>
            <w:proofErr w:type="spellEnd"/>
            <w:r>
              <w:rPr>
                <w:color w:val="000000"/>
                <w:sz w:val="20"/>
                <w:szCs w:val="20"/>
              </w:rPr>
              <w:t xml:space="preserve"> (FK), </w:t>
            </w:r>
            <w:proofErr w:type="spellStart"/>
            <w:r>
              <w:rPr>
                <w:color w:val="000000"/>
                <w:sz w:val="20"/>
                <w:szCs w:val="20"/>
              </w:rPr>
              <w:t>IsPrimary</w:t>
            </w:r>
            <w:proofErr w:type="spellEnd"/>
            <w:r>
              <w:rPr>
                <w:color w:val="000000"/>
                <w:sz w:val="20"/>
                <w:szCs w:val="20"/>
              </w:rPr>
              <w:t xml:space="preserve"> (</w:t>
            </w:r>
            <w:proofErr w:type="spellStart"/>
            <w:r>
              <w:rPr>
                <w:color w:val="000000"/>
                <w:sz w:val="20"/>
                <w:szCs w:val="20"/>
              </w:rPr>
              <w:t>bool</w:t>
            </w:r>
            <w:proofErr w:type="spellEnd"/>
            <w:r>
              <w:rPr>
                <w:color w:val="000000"/>
                <w:sz w:val="20"/>
                <w:szCs w:val="20"/>
              </w:rPr>
              <w:t>). PK: (</w:t>
            </w:r>
            <w:proofErr w:type="spellStart"/>
            <w:r>
              <w:rPr>
                <w:color w:val="000000"/>
                <w:sz w:val="20"/>
                <w:szCs w:val="20"/>
              </w:rPr>
              <w:t>APCode</w:t>
            </w:r>
            <w:proofErr w:type="spellEnd"/>
            <w:r>
              <w:rPr>
                <w:color w:val="000000"/>
                <w:sz w:val="20"/>
                <w:szCs w:val="20"/>
              </w:rPr>
              <w:t xml:space="preserve">, </w:t>
            </w:r>
            <w:proofErr w:type="spellStart"/>
            <w:r>
              <w:rPr>
                <w:color w:val="000000"/>
                <w:sz w:val="20"/>
                <w:szCs w:val="20"/>
              </w:rPr>
              <w:t>AreaCode</w:t>
            </w:r>
            <w:proofErr w:type="spellEnd"/>
            <w:r>
              <w:rPr>
                <w:color w:val="000000"/>
                <w:sz w:val="20"/>
                <w:szCs w:val="20"/>
              </w:rPr>
              <w:t>). EF Core Seed.</w:t>
            </w:r>
          </w:p>
        </w:tc>
      </w:tr>
      <w:tr w:rsidR="0017641D" w14:paraId="0C12FD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F1182" w14:textId="77777777" w:rsidR="0017641D" w:rsidRDefault="00000000">
            <w:proofErr w:type="spellStart"/>
            <w:r>
              <w:rPr>
                <w:color w:val="000000"/>
                <w:sz w:val="20"/>
                <w:szCs w:val="20"/>
              </w:rPr>
              <w:t>UserRotation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F8DFA" w14:textId="77777777" w:rsidR="0017641D" w:rsidRDefault="00000000">
            <w:r>
              <w:rPr>
                <w:color w:val="000000"/>
                <w:sz w:val="20"/>
                <w:szCs w:val="20"/>
              </w:rPr>
              <w:t>Rotationshistorie eines Lernenden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349" w14:textId="77777777" w:rsidR="0017641D" w:rsidRDefault="00000000">
            <w:proofErr w:type="spellStart"/>
            <w:r>
              <w:rPr>
                <w:color w:val="000000"/>
                <w:sz w:val="20"/>
                <w:szCs w:val="20"/>
              </w:rPr>
              <w:t>Id</w:t>
            </w:r>
            <w:proofErr w:type="spellEnd"/>
            <w:r>
              <w:rPr>
                <w:color w:val="000000"/>
                <w:sz w:val="20"/>
                <w:szCs w:val="20"/>
              </w:rPr>
              <w:t xml:space="preserve"> (GUID), </w:t>
            </w:r>
            <w:proofErr w:type="spellStart"/>
            <w:r>
              <w:rPr>
                <w:color w:val="000000"/>
                <w:sz w:val="20"/>
                <w:szCs w:val="20"/>
              </w:rPr>
              <w:t>UserId</w:t>
            </w:r>
            <w:proofErr w:type="spellEnd"/>
            <w:r>
              <w:rPr>
                <w:color w:val="000000"/>
                <w:sz w:val="20"/>
                <w:szCs w:val="20"/>
              </w:rPr>
              <w:t xml:space="preserve"> (FK), </w:t>
            </w:r>
            <w:proofErr w:type="spellStart"/>
            <w:r>
              <w:rPr>
                <w:color w:val="000000"/>
                <w:sz w:val="20"/>
                <w:szCs w:val="20"/>
              </w:rPr>
              <w:t>AusbildungsplatzCode</w:t>
            </w:r>
            <w:proofErr w:type="spellEnd"/>
            <w:r>
              <w:rPr>
                <w:color w:val="000000"/>
                <w:sz w:val="20"/>
                <w:szCs w:val="20"/>
              </w:rPr>
              <w:t xml:space="preserve"> (FK), Von (DATE), Bis (DATE?) – null = aktive Rotation.</w:t>
            </w:r>
          </w:p>
        </w:tc>
      </w:tr>
    </w:tbl>
    <w:p w14:paraId="4FA0DE2C" w14:textId="77777777" w:rsidR="0017641D" w:rsidRDefault="0017641D">
      <w:pPr>
        <w:spacing w:before="40" w:after="40"/>
      </w:pPr>
    </w:p>
    <w:p w14:paraId="6978193F" w14:textId="77777777" w:rsidR="0017641D" w:rsidRDefault="00000000">
      <w:pPr>
        <w:spacing w:before="60" w:after="60"/>
      </w:pPr>
      <w:r>
        <w:t>EF Core Migration (Auszug) – neue Tabellen:</w:t>
      </w:r>
    </w:p>
    <w:p w14:paraId="3F6D68DE" w14:textId="77777777" w:rsidR="0017641D" w:rsidRDefault="00000000">
      <w:pPr>
        <w:shd w:val="clear" w:color="auto" w:fill="F0F0F0"/>
      </w:pPr>
      <w:r>
        <w:rPr>
          <w:rFonts w:ascii="Courier New" w:eastAsia="Courier New" w:hAnsi="Courier New" w:cs="Courier New"/>
          <w:sz w:val="20"/>
          <w:szCs w:val="20"/>
        </w:rPr>
        <w:t>// Ausbildungsplatz</w:t>
      </w:r>
    </w:p>
    <w:p w14:paraId="635CE476" w14:textId="77777777" w:rsidR="0017641D" w:rsidRDefault="00000000">
      <w:pPr>
        <w:shd w:val="clear" w:color="auto" w:fill="F0F0F0"/>
      </w:pPr>
      <w:proofErr w:type="spellStart"/>
      <w:r>
        <w:rPr>
          <w:rFonts w:ascii="Courier New" w:eastAsia="Courier New" w:hAnsi="Courier New" w:cs="Courier New"/>
          <w:sz w:val="20"/>
          <w:szCs w:val="20"/>
        </w:rPr>
        <w:t>migrationBuilder.CreateTable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Ausbildungsplaetze</w:t>
      </w:r>
      <w:proofErr w:type="spellEnd"/>
      <w:r>
        <w:rPr>
          <w:rFonts w:ascii="Courier New" w:eastAsia="Courier New" w:hAnsi="Courier New" w:cs="Courier New"/>
          <w:sz w:val="20"/>
          <w:szCs w:val="20"/>
        </w:rPr>
        <w:t xml:space="preserve">", t =&gt; </w:t>
      </w:r>
      <w:proofErr w:type="spellStart"/>
      <w:r>
        <w:rPr>
          <w:rFonts w:ascii="Courier New" w:eastAsia="Courier New" w:hAnsi="Courier New" w:cs="Courier New"/>
          <w:sz w:val="20"/>
          <w:szCs w:val="20"/>
        </w:rPr>
        <w:t>new</w:t>
      </w:r>
      <w:proofErr w:type="spellEnd"/>
      <w:r>
        <w:rPr>
          <w:rFonts w:ascii="Courier New" w:eastAsia="Courier New" w:hAnsi="Courier New" w:cs="Courier New"/>
          <w:sz w:val="20"/>
          <w:szCs w:val="20"/>
        </w:rPr>
        <w:t xml:space="preserve"> {</w:t>
      </w:r>
    </w:p>
    <w:p w14:paraId="7DB57E92" w14:textId="77777777" w:rsidR="0017641D" w:rsidRPr="004938BF" w:rsidRDefault="00000000">
      <w:pPr>
        <w:shd w:val="clear" w:color="auto" w:fill="F0F0F0"/>
        <w:rPr>
          <w:lang w:val="en-US"/>
        </w:rPr>
      </w:pPr>
      <w:r>
        <w:rPr>
          <w:rFonts w:ascii="Courier New" w:eastAsia="Courier New" w:hAnsi="Courier New" w:cs="Courier New"/>
          <w:sz w:val="20"/>
          <w:szCs w:val="20"/>
        </w:rPr>
        <w:t xml:space="preserve">  </w:t>
      </w:r>
      <w:r w:rsidRPr="004938BF">
        <w:rPr>
          <w:rFonts w:ascii="Courier New" w:eastAsia="Courier New" w:hAnsi="Courier New" w:cs="Courier New"/>
          <w:sz w:val="20"/>
          <w:szCs w:val="20"/>
          <w:lang w:val="en-US"/>
        </w:rPr>
        <w:t>Id = t.Column&lt;Guid&gt;(),</w:t>
      </w:r>
    </w:p>
    <w:p w14:paraId="36C5A2F9"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Code = t.Column&lt;string&gt;(maxLength: 10),</w:t>
      </w:r>
    </w:p>
    <w:p w14:paraId="5709EEB7" w14:textId="77777777" w:rsidR="0017641D" w:rsidRDefault="00000000">
      <w:pPr>
        <w:shd w:val="clear" w:color="auto" w:fill="F0F0F0"/>
      </w:pPr>
      <w:r w:rsidRPr="004938BF">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Bezeichnung = </w:t>
      </w:r>
      <w:proofErr w:type="spellStart"/>
      <w:r>
        <w:rPr>
          <w:rFonts w:ascii="Courier New" w:eastAsia="Courier New" w:hAnsi="Courier New" w:cs="Courier New"/>
          <w:sz w:val="20"/>
          <w:szCs w:val="20"/>
        </w:rPr>
        <w:t>t.Column</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string</w:t>
      </w:r>
      <w:proofErr w:type="spellEnd"/>
      <w:proofErr w:type="gramStart"/>
      <w:r>
        <w:rPr>
          <w:rFonts w:ascii="Courier New" w:eastAsia="Courier New" w:hAnsi="Courier New" w:cs="Courier New"/>
          <w:sz w:val="20"/>
          <w:szCs w:val="20"/>
        </w:rPr>
        <w:t>&gt;(</w:t>
      </w:r>
      <w:proofErr w:type="spellStart"/>
      <w:proofErr w:type="gramEnd"/>
      <w:r>
        <w:rPr>
          <w:rFonts w:ascii="Courier New" w:eastAsia="Courier New" w:hAnsi="Courier New" w:cs="Courier New"/>
          <w:sz w:val="20"/>
          <w:szCs w:val="20"/>
        </w:rPr>
        <w:t>maxLength</w:t>
      </w:r>
      <w:proofErr w:type="spellEnd"/>
      <w:r>
        <w:rPr>
          <w:rFonts w:ascii="Courier New" w:eastAsia="Courier New" w:hAnsi="Courier New" w:cs="Courier New"/>
          <w:sz w:val="20"/>
          <w:szCs w:val="20"/>
        </w:rPr>
        <w:t>: 100),</w:t>
      </w:r>
    </w:p>
    <w:p w14:paraId="3317CE87" w14:textId="77777777" w:rsidR="0017641D" w:rsidRDefault="00000000">
      <w:pPr>
        <w:shd w:val="clear" w:color="auto" w:fill="F0F0F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AbLehrjahr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t.Column</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proofErr w:type="gramStart"/>
      <w:r>
        <w:rPr>
          <w:rFonts w:ascii="Courier New" w:eastAsia="Courier New" w:hAnsi="Courier New" w:cs="Courier New"/>
          <w:sz w:val="20"/>
          <w:szCs w:val="20"/>
        </w:rPr>
        <w:t>&gt;() }</w:t>
      </w:r>
      <w:proofErr w:type="gramEnd"/>
      <w:r>
        <w:rPr>
          <w:rFonts w:ascii="Courier New" w:eastAsia="Courier New" w:hAnsi="Courier New" w:cs="Courier New"/>
          <w:sz w:val="20"/>
          <w:szCs w:val="20"/>
        </w:rPr>
        <w:t>);</w:t>
      </w:r>
    </w:p>
    <w:p w14:paraId="335AE809" w14:textId="77777777" w:rsidR="0017641D" w:rsidRDefault="0017641D">
      <w:pPr>
        <w:shd w:val="clear" w:color="auto" w:fill="F0F0F0"/>
      </w:pPr>
    </w:p>
    <w:p w14:paraId="418476B0" w14:textId="77777777" w:rsidR="0017641D" w:rsidRDefault="00000000">
      <w:pPr>
        <w:shd w:val="clear" w:color="auto" w:fill="F0F0F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AusbildungsplatzHKBereich</w:t>
      </w:r>
      <w:proofErr w:type="spellEnd"/>
      <w:r>
        <w:rPr>
          <w:rFonts w:ascii="Courier New" w:eastAsia="Courier New" w:hAnsi="Courier New" w:cs="Courier New"/>
          <w:sz w:val="20"/>
          <w:szCs w:val="20"/>
        </w:rPr>
        <w:t xml:space="preserve"> (Seed-Daten aus XLSX-Mapping)</w:t>
      </w:r>
    </w:p>
    <w:p w14:paraId="11CA1A7A" w14:textId="77777777" w:rsidR="0017641D" w:rsidRDefault="00000000">
      <w:pPr>
        <w:shd w:val="clear" w:color="auto" w:fill="F0F0F0"/>
      </w:pPr>
      <w:proofErr w:type="spellStart"/>
      <w:r>
        <w:rPr>
          <w:rFonts w:ascii="Courier New" w:eastAsia="Courier New" w:hAnsi="Courier New" w:cs="Courier New"/>
          <w:sz w:val="20"/>
          <w:szCs w:val="20"/>
        </w:rPr>
        <w:t>migrationBuilder.CreateTable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AusbildungsplatzHKBereiche</w:t>
      </w:r>
      <w:proofErr w:type="spellEnd"/>
      <w:r>
        <w:rPr>
          <w:rFonts w:ascii="Courier New" w:eastAsia="Courier New" w:hAnsi="Courier New" w:cs="Courier New"/>
          <w:sz w:val="20"/>
          <w:szCs w:val="20"/>
        </w:rPr>
        <w:t xml:space="preserve">", t =&gt; </w:t>
      </w:r>
      <w:proofErr w:type="spellStart"/>
      <w:r>
        <w:rPr>
          <w:rFonts w:ascii="Courier New" w:eastAsia="Courier New" w:hAnsi="Courier New" w:cs="Courier New"/>
          <w:sz w:val="20"/>
          <w:szCs w:val="20"/>
        </w:rPr>
        <w:t>new</w:t>
      </w:r>
      <w:proofErr w:type="spellEnd"/>
      <w:r>
        <w:rPr>
          <w:rFonts w:ascii="Courier New" w:eastAsia="Courier New" w:hAnsi="Courier New" w:cs="Courier New"/>
          <w:sz w:val="20"/>
          <w:szCs w:val="20"/>
        </w:rPr>
        <w:t xml:space="preserve"> {</w:t>
      </w:r>
    </w:p>
    <w:p w14:paraId="11667A50" w14:textId="77777777" w:rsidR="0017641D" w:rsidRDefault="00000000">
      <w:pPr>
        <w:shd w:val="clear" w:color="auto" w:fill="F0F0F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AusbildungsplatzCode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t.Column</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string</w:t>
      </w:r>
      <w:proofErr w:type="spellEnd"/>
      <w:proofErr w:type="gramStart"/>
      <w:r>
        <w:rPr>
          <w:rFonts w:ascii="Courier New" w:eastAsia="Courier New" w:hAnsi="Courier New" w:cs="Courier New"/>
          <w:sz w:val="20"/>
          <w:szCs w:val="20"/>
        </w:rPr>
        <w:t>&gt;(</w:t>
      </w:r>
      <w:proofErr w:type="spellStart"/>
      <w:proofErr w:type="gramEnd"/>
      <w:r>
        <w:rPr>
          <w:rFonts w:ascii="Courier New" w:eastAsia="Courier New" w:hAnsi="Courier New" w:cs="Courier New"/>
          <w:sz w:val="20"/>
          <w:szCs w:val="20"/>
        </w:rPr>
        <w:t>maxLength</w:t>
      </w:r>
      <w:proofErr w:type="spellEnd"/>
      <w:r>
        <w:rPr>
          <w:rFonts w:ascii="Courier New" w:eastAsia="Courier New" w:hAnsi="Courier New" w:cs="Courier New"/>
          <w:sz w:val="20"/>
          <w:szCs w:val="20"/>
        </w:rPr>
        <w:t>: 10),</w:t>
      </w:r>
    </w:p>
    <w:p w14:paraId="236F0730" w14:textId="77777777" w:rsidR="0017641D" w:rsidRPr="004938BF" w:rsidRDefault="00000000">
      <w:pPr>
        <w:shd w:val="clear" w:color="auto" w:fill="F0F0F0"/>
        <w:rPr>
          <w:lang w:val="en-US"/>
        </w:rPr>
      </w:pPr>
      <w:r>
        <w:rPr>
          <w:rFonts w:ascii="Courier New" w:eastAsia="Courier New" w:hAnsi="Courier New" w:cs="Courier New"/>
          <w:sz w:val="20"/>
          <w:szCs w:val="20"/>
        </w:rPr>
        <w:t xml:space="preserve">  </w:t>
      </w:r>
      <w:r w:rsidRPr="004938BF">
        <w:rPr>
          <w:rFonts w:ascii="Courier New" w:eastAsia="Courier New" w:hAnsi="Courier New" w:cs="Courier New"/>
          <w:sz w:val="20"/>
          <w:szCs w:val="20"/>
          <w:lang w:val="en-US"/>
        </w:rPr>
        <w:t>AreaCode = t.Column&lt;string&gt;(maxLength: 1),</w:t>
      </w:r>
    </w:p>
    <w:p w14:paraId="757371C9"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IsPrimary = t.Column&lt;bool&gt;() });</w:t>
      </w:r>
    </w:p>
    <w:p w14:paraId="68E11272" w14:textId="77777777" w:rsidR="0017641D" w:rsidRPr="004938BF" w:rsidRDefault="0017641D">
      <w:pPr>
        <w:shd w:val="clear" w:color="auto" w:fill="F0F0F0"/>
        <w:rPr>
          <w:lang w:val="en-US"/>
        </w:rPr>
      </w:pPr>
    </w:p>
    <w:p w14:paraId="1D8D84F2"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UserRotation</w:t>
      </w:r>
    </w:p>
    <w:p w14:paraId="5931F01C"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migrationBuilder.CreateTable("UserRotations", t =&gt; new {</w:t>
      </w:r>
    </w:p>
    <w:p w14:paraId="6BD544DA"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Id = t.Column&lt;Guid&gt;(),</w:t>
      </w:r>
    </w:p>
    <w:p w14:paraId="6FBF4180"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UserId = t.Column&lt;Guid&gt;(),</w:t>
      </w:r>
    </w:p>
    <w:p w14:paraId="1740B155" w14:textId="77777777" w:rsidR="0017641D" w:rsidRDefault="00000000">
      <w:pPr>
        <w:shd w:val="clear" w:color="auto" w:fill="F0F0F0"/>
      </w:pPr>
      <w:r w:rsidRPr="004938BF">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AusbildungsplatzCode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t.Column</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string</w:t>
      </w:r>
      <w:proofErr w:type="spellEnd"/>
      <w:proofErr w:type="gramStart"/>
      <w:r>
        <w:rPr>
          <w:rFonts w:ascii="Courier New" w:eastAsia="Courier New" w:hAnsi="Courier New" w:cs="Courier New"/>
          <w:sz w:val="20"/>
          <w:szCs w:val="20"/>
        </w:rPr>
        <w:t>&gt;(</w:t>
      </w:r>
      <w:proofErr w:type="spellStart"/>
      <w:proofErr w:type="gramEnd"/>
      <w:r>
        <w:rPr>
          <w:rFonts w:ascii="Courier New" w:eastAsia="Courier New" w:hAnsi="Courier New" w:cs="Courier New"/>
          <w:sz w:val="20"/>
          <w:szCs w:val="20"/>
        </w:rPr>
        <w:t>maxLength</w:t>
      </w:r>
      <w:proofErr w:type="spellEnd"/>
      <w:r>
        <w:rPr>
          <w:rFonts w:ascii="Courier New" w:eastAsia="Courier New" w:hAnsi="Courier New" w:cs="Courier New"/>
          <w:sz w:val="20"/>
          <w:szCs w:val="20"/>
        </w:rPr>
        <w:t>: 10),</w:t>
      </w:r>
    </w:p>
    <w:p w14:paraId="27DFB7A9" w14:textId="77777777" w:rsidR="0017641D" w:rsidRPr="004938BF" w:rsidRDefault="00000000">
      <w:pPr>
        <w:shd w:val="clear" w:color="auto" w:fill="F0F0F0"/>
        <w:rPr>
          <w:lang w:val="en-US"/>
        </w:rPr>
      </w:pPr>
      <w:r>
        <w:rPr>
          <w:rFonts w:ascii="Courier New" w:eastAsia="Courier New" w:hAnsi="Courier New" w:cs="Courier New"/>
          <w:sz w:val="20"/>
          <w:szCs w:val="20"/>
        </w:rPr>
        <w:t xml:space="preserve">  </w:t>
      </w:r>
      <w:r w:rsidRPr="004938BF">
        <w:rPr>
          <w:rFonts w:ascii="Courier New" w:eastAsia="Courier New" w:hAnsi="Courier New" w:cs="Courier New"/>
          <w:sz w:val="20"/>
          <w:szCs w:val="20"/>
          <w:lang w:val="en-US"/>
        </w:rPr>
        <w:t>Von = t.Column&lt;DateOnly&gt;(),</w:t>
      </w:r>
    </w:p>
    <w:p w14:paraId="4C95A78F"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Bis = t.Column&lt;DateOnly&gt;(nullable: true) });</w:t>
      </w:r>
    </w:p>
    <w:p w14:paraId="2449F8A2" w14:textId="77777777" w:rsidR="0017641D" w:rsidRPr="004938BF" w:rsidRDefault="0017641D">
      <w:pPr>
        <w:spacing w:before="40" w:after="40"/>
        <w:rPr>
          <w:lang w:val="en-US"/>
        </w:rPr>
      </w:pPr>
    </w:p>
    <w:p w14:paraId="44D436F8" w14:textId="77777777" w:rsidR="0017641D" w:rsidRDefault="00000000">
      <w:pPr>
        <w:pStyle w:val="berschrift1"/>
      </w:pPr>
      <w:bookmarkStart w:id="37" w:name="_Toc231119133"/>
      <w:proofErr w:type="gramStart"/>
      <w:r>
        <w:t>7  API</w:t>
      </w:r>
      <w:proofErr w:type="gramEnd"/>
      <w:r>
        <w:t>-Design</w:t>
      </w:r>
      <w:bookmarkEnd w:id="37"/>
    </w:p>
    <w:p w14:paraId="1C4D92F3" w14:textId="77777777" w:rsidR="0017641D" w:rsidRDefault="00000000">
      <w:pPr>
        <w:spacing w:before="60" w:after="60"/>
      </w:pPr>
      <w:r>
        <w:t>Alle Endpunkte verlangen einen gültigen JWT Bearer Token. Neue Endpunkte für Ausbildungsplätze und Rotationsverwaltung sind als eigene Ressourcen strukturiert.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4043"/>
        <w:gridCol w:w="1149"/>
        <w:gridCol w:w="2771"/>
      </w:tblGrid>
      <w:tr w:rsidR="0017641D" w14:paraId="43B41D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70B395C" w14:textId="77777777" w:rsidR="0017641D" w:rsidRDefault="00000000">
            <w:r>
              <w:rPr>
                <w:b/>
                <w:bCs/>
                <w:color w:val="FFFFFF"/>
                <w:sz w:val="20"/>
                <w:szCs w:val="20"/>
              </w:rPr>
              <w:t>Methode</w:t>
            </w:r>
          </w:p>
        </w:tc>
        <w:tc>
          <w:tcPr>
            <w:tcW w:w="3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34A46A65" w14:textId="77777777" w:rsidR="0017641D" w:rsidRDefault="00000000">
            <w:r>
              <w:rPr>
                <w:b/>
                <w:bCs/>
                <w:color w:val="FFFFFF"/>
                <w:sz w:val="20"/>
                <w:szCs w:val="20"/>
              </w:rPr>
              <w:t>Pfad</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229274B8" w14:textId="77777777" w:rsidR="0017641D" w:rsidRDefault="00000000">
            <w:r>
              <w:rPr>
                <w:b/>
                <w:bCs/>
                <w:color w:val="FFFFFF"/>
                <w:sz w:val="20"/>
                <w:szCs w:val="20"/>
              </w:rPr>
              <w:t>Rolle</w:t>
            </w:r>
          </w:p>
        </w:tc>
        <w:tc>
          <w:tcPr>
            <w:tcW w:w="29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7946A05" w14:textId="77777777" w:rsidR="0017641D" w:rsidRDefault="00000000">
            <w:r>
              <w:rPr>
                <w:b/>
                <w:bCs/>
                <w:color w:val="FFFFFF"/>
                <w:sz w:val="20"/>
                <w:szCs w:val="20"/>
              </w:rPr>
              <w:t>Beschreibung</w:t>
            </w:r>
          </w:p>
        </w:tc>
      </w:tr>
      <w:tr w:rsidR="0017641D" w14:paraId="07FB09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E9B1"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1E64"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BC2A"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8F4B" w14:textId="77777777" w:rsidR="0017641D" w:rsidRDefault="00000000">
            <w:r>
              <w:rPr>
                <w:color w:val="000000"/>
                <w:sz w:val="20"/>
                <w:szCs w:val="20"/>
              </w:rPr>
              <w:t>BB: alle (</w:t>
            </w:r>
            <w:proofErr w:type="spellStart"/>
            <w:r>
              <w:rPr>
                <w:color w:val="000000"/>
                <w:sz w:val="20"/>
                <w:szCs w:val="20"/>
              </w:rPr>
              <w:t>opt</w:t>
            </w:r>
            <w:proofErr w:type="spellEnd"/>
            <w:r>
              <w:rPr>
                <w:color w:val="000000"/>
                <w:sz w:val="20"/>
                <w:szCs w:val="20"/>
              </w:rPr>
              <w:t>. ?</w:t>
            </w:r>
            <w:proofErr w:type="spellStart"/>
            <w:r>
              <w:rPr>
                <w:color w:val="000000"/>
                <w:sz w:val="20"/>
                <w:szCs w:val="20"/>
              </w:rPr>
              <w:t>ausbildungsplatz</w:t>
            </w:r>
            <w:proofErr w:type="spellEnd"/>
            <w:r>
              <w:rPr>
                <w:color w:val="000000"/>
                <w:sz w:val="20"/>
                <w:szCs w:val="20"/>
              </w:rPr>
              <w:t>=SDM). Lernender: eigener.</w:t>
            </w:r>
          </w:p>
        </w:tc>
      </w:tr>
      <w:tr w:rsidR="0017641D" w14:paraId="6B8767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B3402E" w14:textId="77777777" w:rsidR="0017641D" w:rsidRDefault="00000000">
            <w:r>
              <w:rPr>
                <w:color w:val="000000"/>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20E96"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E65D37"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93072E" w14:textId="77777777" w:rsidR="0017641D" w:rsidRDefault="00000000">
            <w:r>
              <w:rPr>
                <w:color w:val="000000"/>
                <w:sz w:val="20"/>
                <w:szCs w:val="20"/>
              </w:rPr>
              <w:t xml:space="preserve">Neuen Lernenden anlegen (inkl. </w:t>
            </w:r>
            <w:proofErr w:type="gramStart"/>
            <w:r>
              <w:rPr>
                <w:color w:val="000000"/>
                <w:sz w:val="20"/>
                <w:szCs w:val="20"/>
              </w:rPr>
              <w:t>Email</w:t>
            </w:r>
            <w:proofErr w:type="gramEnd"/>
            <w:r>
              <w:rPr>
                <w:color w:val="000000"/>
                <w:sz w:val="20"/>
                <w:szCs w:val="20"/>
              </w:rPr>
              <w:t>, erster AP).</w:t>
            </w:r>
          </w:p>
        </w:tc>
      </w:tr>
      <w:tr w:rsidR="0017641D" w14:paraId="0ABC3C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3E3C7" w14:textId="77777777" w:rsidR="0017641D" w:rsidRDefault="00000000">
            <w:r>
              <w:rPr>
                <w:color w:val="000000"/>
                <w:sz w:val="20"/>
                <w:szCs w:val="20"/>
              </w:rPr>
              <w:lastRenderedPageBreak/>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1797"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F4F1"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8968" w14:textId="77777777" w:rsidR="0017641D" w:rsidRDefault="00000000">
            <w:r>
              <w:rPr>
                <w:color w:val="000000"/>
                <w:sz w:val="20"/>
                <w:szCs w:val="20"/>
              </w:rPr>
              <w:t>Detail – Lernender nur eigener, BB alle.</w:t>
            </w:r>
          </w:p>
        </w:tc>
      </w:tr>
      <w:tr w:rsidR="0017641D" w14:paraId="26DB4F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581CA1" w14:textId="77777777" w:rsidR="0017641D" w:rsidRDefault="00000000">
            <w:r>
              <w:rPr>
                <w:color w:val="000000"/>
                <w:sz w:val="20"/>
                <w:szCs w:val="20"/>
              </w:rPr>
              <w:t>PUT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F33E4"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867EC8"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BA8709" w14:textId="77777777" w:rsidR="0017641D" w:rsidRDefault="00000000">
            <w:r>
              <w:rPr>
                <w:color w:val="000000"/>
                <w:sz w:val="20"/>
                <w:szCs w:val="20"/>
              </w:rPr>
              <w:t>Lernenden bearbeiten.</w:t>
            </w:r>
          </w:p>
        </w:tc>
      </w:tr>
      <w:tr w:rsidR="0017641D" w14:paraId="00AC10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6AB24" w14:textId="77777777" w:rsidR="0017641D" w:rsidRDefault="00000000">
            <w:r>
              <w:rPr>
                <w:color w:val="000000"/>
                <w:sz w:val="20"/>
                <w:szCs w:val="20"/>
              </w:rPr>
              <w:t>DELETE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04EB6"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4C4B"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D195" w14:textId="77777777" w:rsidR="0017641D" w:rsidRDefault="00000000">
            <w:r>
              <w:rPr>
                <w:color w:val="000000"/>
                <w:sz w:val="20"/>
                <w:szCs w:val="20"/>
              </w:rPr>
              <w:t>Lernenden löschen (inkl. Goals und Rotationen).</w:t>
            </w:r>
          </w:p>
        </w:tc>
      </w:tr>
      <w:tr w:rsidR="0017641D" w14:paraId="4AD50D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FC0A5"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BE6D8E" w14:textId="77777777" w:rsidR="0017641D" w:rsidRPr="004938BF" w:rsidRDefault="00000000">
            <w:pPr>
              <w:rPr>
                <w:lang w:val="en-US"/>
              </w:rPr>
            </w:pPr>
            <w:r w:rsidRPr="004938BF">
              <w:rPr>
                <w:color w:val="000000"/>
                <w:sz w:val="20"/>
                <w:szCs w:val="20"/>
                <w:lang w:val="en-US"/>
              </w:rPr>
              <w:t>/api/v1/users/{id}/goals</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7DD04E"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D1395" w14:textId="77777777" w:rsidR="0017641D" w:rsidRDefault="00000000">
            <w:r>
              <w:rPr>
                <w:color w:val="000000"/>
                <w:sz w:val="20"/>
                <w:szCs w:val="20"/>
              </w:rPr>
              <w:t>Bewertungen – eigene / alle.</w:t>
            </w:r>
          </w:p>
        </w:tc>
      </w:tr>
      <w:tr w:rsidR="0017641D" w14:paraId="483E19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CD3" w14:textId="77777777" w:rsidR="0017641D" w:rsidRDefault="00000000">
            <w:r>
              <w:rPr>
                <w:color w:val="000000"/>
                <w:sz w:val="20"/>
                <w:szCs w:val="20"/>
              </w:rPr>
              <w:t>PUT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D54A2" w14:textId="77777777" w:rsidR="0017641D" w:rsidRPr="004938BF" w:rsidRDefault="00000000">
            <w:pPr>
              <w:rPr>
                <w:lang w:val="en-US"/>
              </w:rPr>
            </w:pPr>
            <w:r w:rsidRPr="004938BF">
              <w:rPr>
                <w:color w:val="000000"/>
                <w:sz w:val="20"/>
                <w:szCs w:val="20"/>
                <w:lang w:val="en-US"/>
              </w:rPr>
              <w:t>/api/v1/users/{id}/goals/{goalId}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4BFF6"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3CE6" w14:textId="77777777" w:rsidR="0017641D" w:rsidRDefault="00000000">
            <w:r>
              <w:rPr>
                <w:color w:val="000000"/>
                <w:sz w:val="20"/>
                <w:szCs w:val="20"/>
              </w:rPr>
              <w:t>Bewertung speichern – nur eigene für Lernende.</w:t>
            </w:r>
          </w:p>
        </w:tc>
      </w:tr>
      <w:tr w:rsidR="0017641D" w14:paraId="14EE2F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53C4DE"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B43484" w14:textId="77777777" w:rsidR="0017641D" w:rsidRPr="004938BF" w:rsidRDefault="00000000">
            <w:pPr>
              <w:rPr>
                <w:lang w:val="en-US"/>
              </w:rPr>
            </w:pPr>
            <w:r w:rsidRPr="004938BF">
              <w:rPr>
                <w:color w:val="000000"/>
                <w:sz w:val="20"/>
                <w:szCs w:val="20"/>
                <w:lang w:val="en-US"/>
              </w:rPr>
              <w:t>/api/v1/users/{id}/progress</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F8ACF"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8D25C0" w14:textId="77777777" w:rsidR="0017641D" w:rsidRDefault="00000000">
            <w:r>
              <w:rPr>
                <w:color w:val="000000"/>
                <w:sz w:val="20"/>
                <w:szCs w:val="20"/>
              </w:rPr>
              <w:t>Fortschritt je Bereich (</w:t>
            </w:r>
            <w:proofErr w:type="spellStart"/>
            <w:r>
              <w:rPr>
                <w:color w:val="000000"/>
                <w:sz w:val="20"/>
                <w:szCs w:val="20"/>
              </w:rPr>
              <w:t>opt</w:t>
            </w:r>
            <w:proofErr w:type="spellEnd"/>
            <w:r>
              <w:rPr>
                <w:color w:val="000000"/>
                <w:sz w:val="20"/>
                <w:szCs w:val="20"/>
              </w:rPr>
              <w:t>. ?</w:t>
            </w:r>
            <w:proofErr w:type="spellStart"/>
            <w:r>
              <w:rPr>
                <w:color w:val="000000"/>
                <w:sz w:val="20"/>
                <w:szCs w:val="20"/>
              </w:rPr>
              <w:t>ausbildungsplatz</w:t>
            </w:r>
            <w:proofErr w:type="spellEnd"/>
            <w:r>
              <w:rPr>
                <w:color w:val="000000"/>
                <w:sz w:val="20"/>
                <w:szCs w:val="20"/>
              </w:rPr>
              <w:t>=).</w:t>
            </w:r>
          </w:p>
        </w:tc>
      </w:tr>
      <w:tr w:rsidR="0017641D" w14:paraId="086128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4E19"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DDEA" w14:textId="77777777" w:rsidR="0017641D" w:rsidRPr="004938BF" w:rsidRDefault="00000000">
            <w:pPr>
              <w:rPr>
                <w:lang w:val="en-US"/>
              </w:rPr>
            </w:pPr>
            <w:r w:rsidRPr="004938BF">
              <w:rPr>
                <w:color w:val="000000"/>
                <w:sz w:val="20"/>
                <w:szCs w:val="20"/>
                <w:lang w:val="en-US"/>
              </w:rPr>
              <w:t>/api/v1/users/{id}/report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C22C4"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7AFE" w14:textId="77777777" w:rsidR="0017641D" w:rsidRDefault="00000000">
            <w:r>
              <w:rPr>
                <w:color w:val="000000"/>
                <w:sz w:val="20"/>
                <w:szCs w:val="20"/>
              </w:rPr>
              <w:t>PDF-Reportdaten (</w:t>
            </w:r>
            <w:proofErr w:type="spellStart"/>
            <w:r>
              <w:rPr>
                <w:color w:val="000000"/>
                <w:sz w:val="20"/>
                <w:szCs w:val="20"/>
              </w:rPr>
              <w:t>opt</w:t>
            </w:r>
            <w:proofErr w:type="spellEnd"/>
            <w:r>
              <w:rPr>
                <w:color w:val="000000"/>
                <w:sz w:val="20"/>
                <w:szCs w:val="20"/>
              </w:rPr>
              <w:t>. ?</w:t>
            </w:r>
            <w:proofErr w:type="spellStart"/>
            <w:r>
              <w:rPr>
                <w:color w:val="000000"/>
                <w:sz w:val="20"/>
                <w:szCs w:val="20"/>
              </w:rPr>
              <w:t>ausbildungsplatz</w:t>
            </w:r>
            <w:proofErr w:type="spellEnd"/>
            <w:r>
              <w:rPr>
                <w:color w:val="000000"/>
                <w:sz w:val="20"/>
                <w:szCs w:val="20"/>
              </w:rPr>
              <w:t>=).</w:t>
            </w:r>
          </w:p>
        </w:tc>
      </w:tr>
      <w:tr w:rsidR="0017641D" w14:paraId="05FA62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4F589C"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0721BB" w14:textId="77777777" w:rsidR="0017641D" w:rsidRPr="004938BF" w:rsidRDefault="00000000">
            <w:pPr>
              <w:rPr>
                <w:lang w:val="en-US"/>
              </w:rPr>
            </w:pPr>
            <w:r w:rsidRPr="004938BF">
              <w:rPr>
                <w:color w:val="000000"/>
                <w:sz w:val="20"/>
                <w:szCs w:val="20"/>
                <w:lang w:val="en-US"/>
              </w:rPr>
              <w:t>/api/v1/users/{id}/rotations</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A5BA3A"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E64538" w14:textId="77777777" w:rsidR="0017641D" w:rsidRDefault="00000000">
            <w:r>
              <w:rPr>
                <w:color w:val="000000"/>
                <w:sz w:val="20"/>
                <w:szCs w:val="20"/>
              </w:rPr>
              <w:t>Rotationshistorie – Lernender nur eigene.</w:t>
            </w:r>
          </w:p>
        </w:tc>
      </w:tr>
      <w:tr w:rsidR="0017641D" w14:paraId="187918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ADEF" w14:textId="77777777" w:rsidR="0017641D" w:rsidRDefault="00000000">
            <w:r>
              <w:rPr>
                <w:color w:val="000000"/>
                <w:sz w:val="20"/>
                <w:szCs w:val="20"/>
              </w:rPr>
              <w:t>POST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AB01" w14:textId="77777777" w:rsidR="0017641D" w:rsidRPr="004938BF" w:rsidRDefault="00000000">
            <w:pPr>
              <w:rPr>
                <w:lang w:val="en-US"/>
              </w:rPr>
            </w:pPr>
            <w:r w:rsidRPr="004938BF">
              <w:rPr>
                <w:color w:val="000000"/>
                <w:sz w:val="20"/>
                <w:szCs w:val="20"/>
                <w:lang w:val="en-US"/>
              </w:rPr>
              <w:t>/api/v1/users/{id}/rotations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FE89"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397F2" w14:textId="77777777" w:rsidR="0017641D" w:rsidRDefault="00000000">
            <w:r>
              <w:rPr>
                <w:color w:val="000000"/>
                <w:sz w:val="20"/>
                <w:szCs w:val="20"/>
              </w:rPr>
              <w:t>Neuen AP setzen; aktive Rotation wird automatisch geschlossen.</w:t>
            </w:r>
          </w:p>
        </w:tc>
      </w:tr>
      <w:tr w:rsidR="0017641D" w14:paraId="370EBB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8DF35"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87E746"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C01503"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F2F0DA" w14:textId="77777777" w:rsidR="0017641D" w:rsidRDefault="00000000">
            <w:r>
              <w:rPr>
                <w:color w:val="000000"/>
                <w:sz w:val="20"/>
                <w:szCs w:val="20"/>
              </w:rPr>
              <w:t xml:space="preserve">Eigenen Datensatz anhand </w:t>
            </w:r>
            <w:proofErr w:type="spellStart"/>
            <w:r>
              <w:rPr>
                <w:color w:val="000000"/>
                <w:sz w:val="20"/>
                <w:szCs w:val="20"/>
              </w:rPr>
              <w:t>oid</w:t>
            </w:r>
            <w:proofErr w:type="spellEnd"/>
            <w:r>
              <w:rPr>
                <w:color w:val="000000"/>
                <w:sz w:val="20"/>
                <w:szCs w:val="20"/>
              </w:rPr>
              <w:t>-Claim abrufen / OIDC-Linking.</w:t>
            </w:r>
          </w:p>
        </w:tc>
      </w:tr>
      <w:tr w:rsidR="0017641D" w14:paraId="12CAE7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E00B1"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526E"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ausbildungsplaetze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00E6B"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EB26" w14:textId="77777777" w:rsidR="0017641D" w:rsidRDefault="00000000">
            <w:r>
              <w:rPr>
                <w:color w:val="000000"/>
                <w:sz w:val="20"/>
                <w:szCs w:val="20"/>
              </w:rPr>
              <w:t>Alle 16 Ausbildungsplätze abrufen.</w:t>
            </w:r>
          </w:p>
        </w:tc>
      </w:tr>
      <w:tr w:rsidR="0017641D" w14:paraId="264E56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145391"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69274"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ausbildungsplaetze</w:t>
            </w:r>
            <w:proofErr w:type="spellEnd"/>
            <w:r>
              <w:rPr>
                <w:color w:val="000000"/>
                <w:sz w:val="20"/>
                <w:szCs w:val="20"/>
              </w:rPr>
              <w:t>/{code}/</w:t>
            </w:r>
            <w:proofErr w:type="spellStart"/>
            <w:r>
              <w:rPr>
                <w:color w:val="000000"/>
                <w:sz w:val="20"/>
                <w:szCs w:val="20"/>
              </w:rPr>
              <w:t>bereiche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BD4F7F"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9F8F6F" w14:textId="77777777" w:rsidR="0017641D" w:rsidRDefault="00000000">
            <w:r>
              <w:rPr>
                <w:color w:val="000000"/>
                <w:sz w:val="20"/>
                <w:szCs w:val="20"/>
              </w:rPr>
              <w:t>HK-Bereiche (A–H) für einen AP (primär/sekundär).</w:t>
            </w:r>
          </w:p>
        </w:tc>
      </w:tr>
      <w:tr w:rsidR="0017641D" w14:paraId="685629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87B41" w14:textId="77777777" w:rsidR="0017641D" w:rsidRDefault="00000000">
            <w:r>
              <w:rPr>
                <w:color w:val="000000"/>
                <w:sz w:val="20"/>
                <w:szCs w:val="20"/>
              </w:rPr>
              <w:t>PUT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457A"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ausbildungsplaetze</w:t>
            </w:r>
            <w:proofErr w:type="spellEnd"/>
            <w:r>
              <w:rPr>
                <w:color w:val="000000"/>
                <w:sz w:val="20"/>
                <w:szCs w:val="20"/>
              </w:rPr>
              <w:t>/{code}/</w:t>
            </w:r>
            <w:proofErr w:type="spellStart"/>
            <w:r>
              <w:rPr>
                <w:color w:val="000000"/>
                <w:sz w:val="20"/>
                <w:szCs w:val="20"/>
              </w:rPr>
              <w:t>bereiche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437F"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2160" w14:textId="77777777" w:rsidR="0017641D" w:rsidRDefault="00000000">
            <w:r>
              <w:rPr>
                <w:color w:val="000000"/>
                <w:sz w:val="20"/>
                <w:szCs w:val="20"/>
              </w:rPr>
              <w:t>HK-Bereich-Zuordnung für einen AP anpassen.</w:t>
            </w:r>
          </w:p>
        </w:tc>
      </w:tr>
      <w:tr w:rsidR="0017641D" w14:paraId="411248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88F9B"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29F89D"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rotationsplanung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336792"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18F8ED" w14:textId="77777777" w:rsidR="0017641D" w:rsidRDefault="00000000">
            <w:r>
              <w:rPr>
                <w:color w:val="000000"/>
                <w:sz w:val="20"/>
                <w:szCs w:val="20"/>
              </w:rPr>
              <w:t>Alle Lernenden-Rotationen für Gantt-Ansicht (Von/Bis pro Einsatz).</w:t>
            </w:r>
          </w:p>
        </w:tc>
      </w:tr>
      <w:tr w:rsidR="0017641D" w14:paraId="66512E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3922" w14:textId="77777777" w:rsidR="0017641D" w:rsidRDefault="00000000">
            <w:r>
              <w:rPr>
                <w:color w:val="000000"/>
                <w:sz w:val="20"/>
                <w:szCs w:val="20"/>
              </w:rPr>
              <w:t>PUT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C756"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rotationsplanung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FCFF" w14:textId="77777777" w:rsidR="0017641D" w:rsidRDefault="00000000">
            <w:r>
              <w:rPr>
                <w:color w:val="000000"/>
                <w:sz w:val="20"/>
                <w:szCs w:val="20"/>
              </w:rPr>
              <w:t>BB</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7272" w14:textId="77777777" w:rsidR="0017641D" w:rsidRDefault="00000000">
            <w:r>
              <w:rPr>
                <w:color w:val="000000"/>
                <w:sz w:val="20"/>
                <w:szCs w:val="20"/>
              </w:rPr>
              <w:t>Gantt-Änderungen speichern (Batch-Update mehrerer Rotationen).</w:t>
            </w:r>
          </w:p>
        </w:tc>
      </w:tr>
      <w:tr w:rsidR="0017641D" w14:paraId="4BB459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736E00"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4FD83C"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competencies</w:t>
            </w:r>
            <w:proofErr w:type="spellEnd"/>
            <w:r>
              <w:rPr>
                <w:color w:val="000000"/>
                <w:sz w:val="20"/>
                <w:szCs w:val="20"/>
              </w:rPr>
              <w:t>/{</w:t>
            </w:r>
            <w:proofErr w:type="spellStart"/>
            <w:r>
              <w:rPr>
                <w:color w:val="000000"/>
                <w:sz w:val="20"/>
                <w:szCs w:val="20"/>
              </w:rPr>
              <w:t>specialty</w:t>
            </w:r>
            <w:proofErr w:type="spellEnd"/>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72E4B"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7CB71" w14:textId="77777777" w:rsidR="0017641D" w:rsidRDefault="00000000">
            <w:r>
              <w:rPr>
                <w:color w:val="000000"/>
                <w:sz w:val="20"/>
                <w:szCs w:val="20"/>
              </w:rPr>
              <w:t>Leistungsziele für Fachrichtung.</w:t>
            </w:r>
          </w:p>
        </w:tc>
      </w:tr>
      <w:tr w:rsidR="0017641D" w14:paraId="2D819A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AB78E" w14:textId="77777777" w:rsidR="0017641D" w:rsidRDefault="00000000">
            <w:r>
              <w:rPr>
                <w:color w:val="000000"/>
                <w:sz w:val="20"/>
                <w:szCs w:val="20"/>
              </w:rPr>
              <w:t>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9F92" w14:textId="77777777" w:rsidR="0017641D" w:rsidRDefault="00000000">
            <w:r>
              <w:rPr>
                <w:color w:val="000000"/>
                <w:sz w:val="20"/>
                <w:szCs w:val="20"/>
              </w:rPr>
              <w:t>/</w:t>
            </w:r>
            <w:proofErr w:type="spellStart"/>
            <w:r>
              <w:rPr>
                <w:color w:val="000000"/>
                <w:sz w:val="20"/>
                <w:szCs w:val="20"/>
              </w:rPr>
              <w:t>api</w:t>
            </w:r>
            <w:proofErr w:type="spellEnd"/>
            <w:r>
              <w:rPr>
                <w:color w:val="000000"/>
                <w:sz w:val="20"/>
                <w:szCs w:val="20"/>
              </w:rPr>
              <w:t>/v1/</w:t>
            </w:r>
            <w:proofErr w:type="spellStart"/>
            <w:r>
              <w:rPr>
                <w:color w:val="000000"/>
                <w:sz w:val="20"/>
                <w:szCs w:val="20"/>
              </w:rPr>
              <w:t>areas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68DD7" w14:textId="77777777" w:rsidR="0017641D" w:rsidRDefault="00000000">
            <w:r>
              <w:rPr>
                <w:color w:val="000000"/>
                <w:sz w:val="20"/>
                <w:szCs w:val="20"/>
              </w:rPr>
              <w:t>Beide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36DE" w14:textId="77777777" w:rsidR="0017641D" w:rsidRDefault="00000000">
            <w:r>
              <w:rPr>
                <w:color w:val="000000"/>
                <w:sz w:val="20"/>
                <w:szCs w:val="20"/>
              </w:rPr>
              <w:t>Alle HK-Bereiche.</w:t>
            </w:r>
          </w:p>
        </w:tc>
      </w:tr>
    </w:tbl>
    <w:p w14:paraId="6007342F" w14:textId="77777777" w:rsidR="0017641D" w:rsidRDefault="0017641D">
      <w:pPr>
        <w:spacing w:before="40" w:after="40"/>
      </w:pPr>
    </w:p>
    <w:p w14:paraId="0F69CBFD" w14:textId="77777777" w:rsidR="0017641D" w:rsidRDefault="00000000">
      <w:pPr>
        <w:pStyle w:val="berschrift1"/>
      </w:pPr>
      <w:bookmarkStart w:id="38" w:name="_Toc231119134"/>
      <w:proofErr w:type="gramStart"/>
      <w:r>
        <w:t>8  Migrations</w:t>
      </w:r>
      <w:proofErr w:type="gramEnd"/>
      <w:r>
        <w:t>- und Umsetzungsplan</w:t>
      </w:r>
      <w:bookmarkEnd w:id="38"/>
    </w:p>
    <w:p w14:paraId="68C36560" w14:textId="77777777" w:rsidR="0017641D" w:rsidRDefault="00000000">
      <w:pPr>
        <w:spacing w:before="60" w:after="60"/>
      </w:pPr>
      <w:r>
        <w:t>Die Umsetzung erfolgt in vier Phasen. Der bestehende Prototyp (Phase 2) bleibt parallel in Betrieb, bis Phase 2 der produktiven Version abgeschlossen ist.</w:t>
      </w:r>
    </w:p>
    <w:p w14:paraId="2B15041F" w14:textId="77777777" w:rsidR="0017641D" w:rsidRDefault="00000000">
      <w:pPr>
        <w:pStyle w:val="berschrift2"/>
      </w:pPr>
      <w:bookmarkStart w:id="39" w:name="_Toc231119135"/>
      <w:proofErr w:type="gramStart"/>
      <w:r>
        <w:t>8.1  Phase</w:t>
      </w:r>
      <w:proofErr w:type="gramEnd"/>
      <w:r>
        <w:t xml:space="preserve"> 1 – Fundament inkl. Auth (ca. 4–5 Wochen)</w:t>
      </w:r>
      <w:bookmarkEnd w:id="39"/>
    </w:p>
    <w:p w14:paraId="604BD07B" w14:textId="77777777" w:rsidR="0017641D" w:rsidRDefault="00000000">
      <w:pPr>
        <w:spacing w:before="60" w:after="60"/>
      </w:pPr>
      <w:r>
        <w:t>Ziel: Infrastruktur, Grundgerüst und Authentifizierung bereitstellen.</w:t>
      </w:r>
    </w:p>
    <w:p w14:paraId="5789F9DD" w14:textId="77777777" w:rsidR="0017641D" w:rsidRDefault="00000000">
      <w:pPr>
        <w:pStyle w:val="Listenabsatz"/>
        <w:numPr>
          <w:ilvl w:val="0"/>
          <w:numId w:val="2"/>
        </w:numPr>
        <w:spacing w:before="40" w:after="40"/>
      </w:pPr>
      <w:r>
        <w:lastRenderedPageBreak/>
        <w:t xml:space="preserve">Repository-Struktur und </w:t>
      </w:r>
      <w:proofErr w:type="spellStart"/>
      <w:r>
        <w:t>Branching</w:t>
      </w:r>
      <w:proofErr w:type="spellEnd"/>
      <w:r>
        <w:t>-Strategie aufsetzen</w:t>
      </w:r>
    </w:p>
    <w:p w14:paraId="634384CD" w14:textId="77777777" w:rsidR="0017641D" w:rsidRPr="004938BF" w:rsidRDefault="00000000">
      <w:pPr>
        <w:pStyle w:val="Listenabsatz"/>
        <w:numPr>
          <w:ilvl w:val="0"/>
          <w:numId w:val="2"/>
        </w:numPr>
        <w:spacing w:before="40" w:after="40"/>
        <w:rPr>
          <w:lang w:val="en-US"/>
        </w:rPr>
      </w:pPr>
      <w:r w:rsidRPr="004938BF">
        <w:rPr>
          <w:lang w:val="en-US"/>
        </w:rPr>
        <w:t>ASP.NET Core 8 Web API Projekt anlegen (Clean Architecture HK.*)</w:t>
      </w:r>
    </w:p>
    <w:p w14:paraId="304A8D6E" w14:textId="77777777" w:rsidR="0017641D" w:rsidRDefault="00000000">
      <w:pPr>
        <w:pStyle w:val="Listenabsatz"/>
        <w:numPr>
          <w:ilvl w:val="0"/>
          <w:numId w:val="2"/>
        </w:numPr>
        <w:spacing w:before="40" w:after="40"/>
      </w:pPr>
      <w:r>
        <w:t xml:space="preserve">Entity Framework Core mit MS SQL einrichten, </w:t>
      </w:r>
      <w:proofErr w:type="spellStart"/>
      <w:r>
        <w:t>Migrations</w:t>
      </w:r>
      <w:proofErr w:type="spellEnd"/>
      <w:r>
        <w:t xml:space="preserve"> ausführen</w:t>
      </w:r>
    </w:p>
    <w:p w14:paraId="37209073" w14:textId="77777777" w:rsidR="0017641D" w:rsidRDefault="00000000">
      <w:pPr>
        <w:pStyle w:val="Listenabsatz"/>
        <w:numPr>
          <w:ilvl w:val="0"/>
          <w:numId w:val="2"/>
        </w:numPr>
        <w:spacing w:before="40" w:after="40"/>
      </w:pPr>
      <w:proofErr w:type="spellStart"/>
      <w:r>
        <w:t>ExternalId</w:t>
      </w:r>
      <w:proofErr w:type="spellEnd"/>
      <w:r>
        <w:t>-Spalte und Index in EF Core Migration anlegen</w:t>
      </w:r>
    </w:p>
    <w:p w14:paraId="77525D4C" w14:textId="77777777" w:rsidR="0017641D" w:rsidRDefault="00000000">
      <w:pPr>
        <w:pStyle w:val="Listenabsatz"/>
        <w:numPr>
          <w:ilvl w:val="0"/>
          <w:numId w:val="2"/>
        </w:numPr>
        <w:spacing w:before="40" w:after="40"/>
      </w:pPr>
      <w:r>
        <w:t>Datenmigration: Bestehende MSSQL-Daten aus Phase 2 übernehmen</w:t>
      </w:r>
    </w:p>
    <w:p w14:paraId="2DD21E6D" w14:textId="77777777" w:rsidR="0017641D" w:rsidRDefault="00000000">
      <w:pPr>
        <w:pStyle w:val="Listenabsatz"/>
        <w:numPr>
          <w:ilvl w:val="0"/>
          <w:numId w:val="2"/>
        </w:numPr>
        <w:spacing w:before="40" w:after="40"/>
      </w:pPr>
      <w:r>
        <w:t>Kompetenz-JSONs (Bildungsplan 88611) als Seed-Daten importieren</w:t>
      </w:r>
    </w:p>
    <w:p w14:paraId="70E61223" w14:textId="77777777" w:rsidR="0017641D" w:rsidRDefault="00000000">
      <w:pPr>
        <w:pStyle w:val="Listenabsatz"/>
        <w:numPr>
          <w:ilvl w:val="0"/>
          <w:numId w:val="2"/>
        </w:numPr>
        <w:spacing w:before="40" w:after="40"/>
      </w:pPr>
      <w:r>
        <w:t xml:space="preserve">React-Projekt aufsetzen (Vite, </w:t>
      </w:r>
      <w:proofErr w:type="spellStart"/>
      <w:r>
        <w:t>TypeScript</w:t>
      </w:r>
      <w:proofErr w:type="spellEnd"/>
      <w:r>
        <w:t xml:space="preserve">, </w:t>
      </w:r>
      <w:proofErr w:type="spellStart"/>
      <w:r>
        <w:t>Tailwind</w:t>
      </w:r>
      <w:proofErr w:type="spellEnd"/>
      <w:r>
        <w:t xml:space="preserve"> CSS); FHNW CI Design 1:1 übernehmen</w:t>
      </w:r>
    </w:p>
    <w:p w14:paraId="4552C10D" w14:textId="77777777" w:rsidR="0017641D" w:rsidRDefault="00000000">
      <w:pPr>
        <w:pStyle w:val="Listenabsatz"/>
        <w:numPr>
          <w:ilvl w:val="0"/>
          <w:numId w:val="2"/>
        </w:numPr>
        <w:spacing w:before="40" w:after="40"/>
      </w:pPr>
      <w:r>
        <w:t xml:space="preserve">FHNW CI Farben als </w:t>
      </w:r>
      <w:proofErr w:type="spellStart"/>
      <w:r>
        <w:t>Tailwind</w:t>
      </w:r>
      <w:proofErr w:type="spellEnd"/>
      <w:r>
        <w:t>-Tokens in tailwind.config.js definieren</w:t>
      </w:r>
    </w:p>
    <w:p w14:paraId="12C4DEC6" w14:textId="77777777" w:rsidR="0017641D" w:rsidRDefault="00000000">
      <w:pPr>
        <w:pStyle w:val="Listenabsatz"/>
        <w:numPr>
          <w:ilvl w:val="0"/>
          <w:numId w:val="2"/>
        </w:numPr>
        <w:spacing w:before="40" w:after="40"/>
      </w:pPr>
      <w:r>
        <w:t>Entra-ID App-Registrierung einrichten (Rollen Berufsbildner / Lernender)</w:t>
      </w:r>
    </w:p>
    <w:p w14:paraId="25A31D9C" w14:textId="77777777" w:rsidR="0017641D" w:rsidRDefault="00000000">
      <w:pPr>
        <w:pStyle w:val="Listenabsatz"/>
        <w:numPr>
          <w:ilvl w:val="0"/>
          <w:numId w:val="2"/>
        </w:numPr>
        <w:spacing w:before="40" w:after="40"/>
      </w:pPr>
      <w:r>
        <w:t xml:space="preserve">MSAL-React im Frontend und </w:t>
      </w:r>
      <w:proofErr w:type="spellStart"/>
      <w:proofErr w:type="gramStart"/>
      <w:r>
        <w:t>Microsoft.Identity.Web</w:t>
      </w:r>
      <w:proofErr w:type="spellEnd"/>
      <w:proofErr w:type="gramEnd"/>
      <w:r>
        <w:t xml:space="preserve"> im Backend konfigurieren</w:t>
      </w:r>
    </w:p>
    <w:p w14:paraId="7DB3AEAD" w14:textId="77777777" w:rsidR="0017641D" w:rsidRPr="004938BF" w:rsidRDefault="00000000">
      <w:pPr>
        <w:pStyle w:val="Listenabsatz"/>
        <w:numPr>
          <w:ilvl w:val="0"/>
          <w:numId w:val="2"/>
        </w:numPr>
        <w:spacing w:before="40" w:after="40"/>
        <w:rPr>
          <w:lang w:val="en-US"/>
        </w:rPr>
      </w:pPr>
      <w:r w:rsidRPr="004938BF">
        <w:rPr>
          <w:lang w:val="en-US"/>
        </w:rPr>
        <w:t>Grundlegender Auth-Fluss End-to-End testen</w:t>
      </w:r>
    </w:p>
    <w:p w14:paraId="71412E36" w14:textId="77777777" w:rsidR="0017641D" w:rsidRDefault="00000000">
      <w:pPr>
        <w:pStyle w:val="berschrift2"/>
      </w:pPr>
      <w:bookmarkStart w:id="40" w:name="_Toc231119136"/>
      <w:proofErr w:type="gramStart"/>
      <w:r>
        <w:t>8.2  Phase</w:t>
      </w:r>
      <w:proofErr w:type="gramEnd"/>
      <w:r>
        <w:t xml:space="preserve"> 2 – Kernfunktionen (ca. 5–6 Wochen)</w:t>
      </w:r>
      <w:bookmarkEnd w:id="40"/>
    </w:p>
    <w:p w14:paraId="6C96C81F" w14:textId="77777777" w:rsidR="0017641D" w:rsidRDefault="00000000">
      <w:pPr>
        <w:spacing w:before="60" w:after="60"/>
      </w:pPr>
      <w:r>
        <w:t>Ziel: Alle Prototyp-Funktionen produktionsreif umsetzen.</w:t>
      </w:r>
    </w:p>
    <w:p w14:paraId="6F884CDD" w14:textId="77777777" w:rsidR="0017641D" w:rsidRDefault="00000000">
      <w:pPr>
        <w:pStyle w:val="Listenabsatz"/>
        <w:numPr>
          <w:ilvl w:val="0"/>
          <w:numId w:val="2"/>
        </w:numPr>
        <w:spacing w:before="40" w:after="40"/>
      </w:pPr>
      <w:r>
        <w:t xml:space="preserve">REST-API Endpunkte für alle Entitäten implementieren (inkl. </w:t>
      </w:r>
      <w:proofErr w:type="spellStart"/>
      <w:r>
        <w:t>Rollenpolicies</w:t>
      </w:r>
      <w:proofErr w:type="spellEnd"/>
      <w:r>
        <w:t>)</w:t>
      </w:r>
    </w:p>
    <w:p w14:paraId="5AF9A103" w14:textId="77777777" w:rsidR="0017641D" w:rsidRDefault="00000000">
      <w:pPr>
        <w:pStyle w:val="Listenabsatz"/>
        <w:numPr>
          <w:ilvl w:val="0"/>
          <w:numId w:val="2"/>
        </w:numPr>
        <w:spacing w:before="40" w:after="40"/>
      </w:pPr>
      <w:r>
        <w:t xml:space="preserve">Datenisolation: alle Service-Abfragen auf </w:t>
      </w:r>
      <w:proofErr w:type="spellStart"/>
      <w:r>
        <w:t>ExternalId</w:t>
      </w:r>
      <w:proofErr w:type="spellEnd"/>
      <w:r>
        <w:t xml:space="preserve"> / </w:t>
      </w:r>
      <w:proofErr w:type="spellStart"/>
      <w:r>
        <w:t>UserId</w:t>
      </w:r>
      <w:proofErr w:type="spellEnd"/>
      <w:r>
        <w:t xml:space="preserve"> filtern</w:t>
      </w:r>
    </w:p>
    <w:p w14:paraId="35A2CB21" w14:textId="77777777" w:rsidR="0017641D" w:rsidRDefault="00000000">
      <w:pPr>
        <w:pStyle w:val="Listenabsatz"/>
        <w:numPr>
          <w:ilvl w:val="0"/>
          <w:numId w:val="2"/>
        </w:numPr>
        <w:spacing w:before="40" w:after="40"/>
      </w:pPr>
      <w:r>
        <w:t>/</w:t>
      </w:r>
      <w:proofErr w:type="spellStart"/>
      <w:r>
        <w:t>api</w:t>
      </w:r>
      <w:proofErr w:type="spellEnd"/>
      <w:r>
        <w:t>/v1/</w:t>
      </w:r>
      <w:proofErr w:type="spellStart"/>
      <w:r>
        <w:t>me</w:t>
      </w:r>
      <w:proofErr w:type="spellEnd"/>
      <w:r>
        <w:t xml:space="preserve"> Endpunkt für OIDC-Linking implementieren</w:t>
      </w:r>
    </w:p>
    <w:p w14:paraId="41577F10" w14:textId="77777777" w:rsidR="0017641D" w:rsidRPr="004938BF" w:rsidRDefault="00000000">
      <w:pPr>
        <w:pStyle w:val="Listenabsatz"/>
        <w:numPr>
          <w:ilvl w:val="0"/>
          <w:numId w:val="2"/>
        </w:numPr>
        <w:spacing w:before="40" w:after="40"/>
        <w:rPr>
          <w:lang w:val="en-US"/>
        </w:rPr>
      </w:pPr>
      <w:r w:rsidRPr="004938BF">
        <w:rPr>
          <w:lang w:val="en-US"/>
        </w:rPr>
        <w:t>React-Komponenten: Overview, AreaView, GoalRow, UserModal (inkl. E-Mail-Feld für OIDC-Linking)</w:t>
      </w:r>
    </w:p>
    <w:p w14:paraId="54B26CFE" w14:textId="77777777" w:rsidR="0017641D" w:rsidRDefault="00000000">
      <w:pPr>
        <w:pStyle w:val="Listenabsatz"/>
        <w:numPr>
          <w:ilvl w:val="0"/>
          <w:numId w:val="2"/>
        </w:numPr>
        <w:spacing w:before="40" w:after="40"/>
      </w:pPr>
      <w:proofErr w:type="spellStart"/>
      <w:r>
        <w:t>RoleGuard</w:t>
      </w:r>
      <w:proofErr w:type="spellEnd"/>
      <w:r>
        <w:t xml:space="preserve"> und </w:t>
      </w:r>
      <w:proofErr w:type="spellStart"/>
      <w:r>
        <w:t>AuthGuard</w:t>
      </w:r>
      <w:proofErr w:type="spellEnd"/>
      <w:r>
        <w:t xml:space="preserve"> im Frontend implementieren</w:t>
      </w:r>
    </w:p>
    <w:p w14:paraId="5C0C207E" w14:textId="77777777" w:rsidR="0017641D" w:rsidRDefault="00000000">
      <w:pPr>
        <w:pStyle w:val="Listenabsatz"/>
        <w:numPr>
          <w:ilvl w:val="0"/>
          <w:numId w:val="2"/>
        </w:numPr>
        <w:spacing w:before="40" w:after="40"/>
      </w:pPr>
      <w:r>
        <w:t>Berufsbildner-Ansicht: Lernenden-Dropdown im Header; Lernenden-Ansicht: direkt eigene Daten</w:t>
      </w:r>
    </w:p>
    <w:p w14:paraId="584761E8" w14:textId="77777777" w:rsidR="0017641D" w:rsidRDefault="00000000">
      <w:pPr>
        <w:pStyle w:val="Listenabsatz"/>
        <w:numPr>
          <w:ilvl w:val="0"/>
          <w:numId w:val="2"/>
        </w:numPr>
        <w:spacing w:before="40" w:after="40"/>
      </w:pPr>
      <w:r>
        <w:t>PDF-Export serverseitig (.NET)</w:t>
      </w:r>
    </w:p>
    <w:p w14:paraId="4583DCD8" w14:textId="77777777" w:rsidR="0017641D" w:rsidRDefault="00000000">
      <w:pPr>
        <w:pStyle w:val="Listenabsatz"/>
        <w:numPr>
          <w:ilvl w:val="0"/>
          <w:numId w:val="2"/>
        </w:numPr>
        <w:spacing w:before="40" w:after="40"/>
      </w:pPr>
      <w:r>
        <w:t>Integrations- und Unit-Tests inkl. Rollenszenarien (Ziel: ≥ 80% Coverage)</w:t>
      </w:r>
    </w:p>
    <w:p w14:paraId="6EBC22F5" w14:textId="77777777" w:rsidR="0017641D" w:rsidRDefault="00000000">
      <w:pPr>
        <w:pStyle w:val="Listenabsatz"/>
        <w:numPr>
          <w:ilvl w:val="0"/>
          <w:numId w:val="2"/>
        </w:numPr>
        <w:spacing w:before="40" w:after="40"/>
      </w:pPr>
      <w:r>
        <w:t>User-Acceptance-Test mit Berufsbildenden und Lernenden</w:t>
      </w:r>
    </w:p>
    <w:p w14:paraId="4295FEB3" w14:textId="77777777" w:rsidR="0017641D" w:rsidRDefault="00000000">
      <w:pPr>
        <w:pStyle w:val="berschrift2"/>
      </w:pPr>
      <w:bookmarkStart w:id="41" w:name="_Toc231119137"/>
      <w:proofErr w:type="gramStart"/>
      <w:r>
        <w:t>8.3  Phase</w:t>
      </w:r>
      <w:proofErr w:type="gramEnd"/>
      <w:r>
        <w:t xml:space="preserve"> 3 – Ausbildungsplatzverwaltung (ca. 4 Wochen)</w:t>
      </w:r>
      <w:bookmarkEnd w:id="41"/>
    </w:p>
    <w:p w14:paraId="0F58EFDF" w14:textId="77777777" w:rsidR="0017641D" w:rsidRDefault="00000000">
      <w:pPr>
        <w:spacing w:before="60" w:after="60"/>
      </w:pPr>
      <w:r>
        <w:t>Ziel: Ausbildungsplätze, Rotation und ausbildungsplatzspezifische HK-Sicht implementieren.</w:t>
      </w:r>
    </w:p>
    <w:p w14:paraId="61F7057E" w14:textId="77777777" w:rsidR="0017641D" w:rsidRDefault="00000000">
      <w:pPr>
        <w:pStyle w:val="Listenabsatz"/>
        <w:numPr>
          <w:ilvl w:val="0"/>
          <w:numId w:val="2"/>
        </w:numPr>
        <w:spacing w:before="40" w:after="40"/>
      </w:pPr>
      <w:r>
        <w:t xml:space="preserve">EF Core Migration für Ausbildungsplatz, </w:t>
      </w:r>
      <w:proofErr w:type="spellStart"/>
      <w:r>
        <w:t>AusbildungsplatzHKBereich</w:t>
      </w:r>
      <w:proofErr w:type="spellEnd"/>
      <w:r>
        <w:t xml:space="preserve"> und </w:t>
      </w:r>
      <w:proofErr w:type="spellStart"/>
      <w:r>
        <w:t>UserRotation</w:t>
      </w:r>
      <w:proofErr w:type="spellEnd"/>
    </w:p>
    <w:p w14:paraId="5C9A978D" w14:textId="77777777" w:rsidR="0017641D" w:rsidRDefault="00000000">
      <w:pPr>
        <w:pStyle w:val="Listenabsatz"/>
        <w:numPr>
          <w:ilvl w:val="0"/>
          <w:numId w:val="2"/>
        </w:numPr>
        <w:spacing w:before="40" w:after="40"/>
      </w:pPr>
      <w:r>
        <w:t>Seed-Daten: alle 16 Ausbildungsplätze und HK-Bereich-Mapping aus XLSX importieren</w:t>
      </w:r>
    </w:p>
    <w:p w14:paraId="31B4E1D4" w14:textId="77777777" w:rsidR="0017641D" w:rsidRDefault="00000000">
      <w:pPr>
        <w:pStyle w:val="Listenabsatz"/>
        <w:numPr>
          <w:ilvl w:val="0"/>
          <w:numId w:val="2"/>
        </w:numPr>
        <w:spacing w:before="40" w:after="40"/>
      </w:pPr>
      <w:r>
        <w:t>REST-API Endpunkte für Ausbildungsplätze und Rotationsverwaltung implementieren</w:t>
      </w:r>
    </w:p>
    <w:p w14:paraId="0348412F" w14:textId="77777777" w:rsidR="0017641D" w:rsidRDefault="00000000">
      <w:pPr>
        <w:pStyle w:val="Listenabsatz"/>
        <w:numPr>
          <w:ilvl w:val="0"/>
          <w:numId w:val="2"/>
        </w:numPr>
        <w:spacing w:before="40" w:after="40"/>
      </w:pPr>
      <w:r>
        <w:t>Rotationslogik im Backend: aktive Rotation schliessen, neue eröffnen</w:t>
      </w:r>
    </w:p>
    <w:p w14:paraId="05F96046" w14:textId="77777777" w:rsidR="0017641D" w:rsidRDefault="00000000">
      <w:pPr>
        <w:pStyle w:val="Listenabsatz"/>
        <w:numPr>
          <w:ilvl w:val="0"/>
          <w:numId w:val="2"/>
        </w:numPr>
        <w:spacing w:before="40" w:after="40"/>
      </w:pPr>
      <w:r>
        <w:t xml:space="preserve">Frontend: </w:t>
      </w:r>
      <w:proofErr w:type="spellStart"/>
      <w:r>
        <w:t>RotationModal</w:t>
      </w:r>
      <w:proofErr w:type="spellEnd"/>
      <w:r>
        <w:t xml:space="preserve"> (AP-Wechsel inkl. Bis-Datum), AP-Badge im Header, Rotationshistorie-Ansicht</w:t>
      </w:r>
    </w:p>
    <w:p w14:paraId="4AEF19C0" w14:textId="77777777" w:rsidR="0017641D" w:rsidRDefault="00000000">
      <w:pPr>
        <w:pStyle w:val="Listenabsatz"/>
        <w:numPr>
          <w:ilvl w:val="0"/>
          <w:numId w:val="2"/>
        </w:numPr>
        <w:spacing w:before="40" w:after="40"/>
      </w:pPr>
      <w:proofErr w:type="spellStart"/>
      <w:r>
        <w:t>APFilter</w:t>
      </w:r>
      <w:proofErr w:type="spellEnd"/>
      <w:r>
        <w:t>-Chips in der Berufsbildner-</w:t>
      </w:r>
      <w:proofErr w:type="spellStart"/>
      <w:r>
        <w:t>Lernendenliste</w:t>
      </w:r>
      <w:proofErr w:type="spellEnd"/>
    </w:p>
    <w:p w14:paraId="51BBADAF" w14:textId="77777777" w:rsidR="0017641D" w:rsidRDefault="00000000">
      <w:pPr>
        <w:pStyle w:val="Listenabsatz"/>
        <w:numPr>
          <w:ilvl w:val="0"/>
          <w:numId w:val="2"/>
        </w:numPr>
        <w:spacing w:before="40" w:after="40"/>
      </w:pPr>
      <w:proofErr w:type="spellStart"/>
      <w:r>
        <w:t>APToggle</w:t>
      </w:r>
      <w:proofErr w:type="spellEnd"/>
      <w:r>
        <w:t xml:space="preserve"> in </w:t>
      </w:r>
      <w:proofErr w:type="spellStart"/>
      <w:r>
        <w:t>AreaView</w:t>
      </w:r>
      <w:proofErr w:type="spellEnd"/>
      <w:r>
        <w:t xml:space="preserve"> und </w:t>
      </w:r>
      <w:proofErr w:type="spellStart"/>
      <w:r>
        <w:t>Overview</w:t>
      </w:r>
      <w:proofErr w:type="spellEnd"/>
      <w:r>
        <w:t xml:space="preserve"> («Nur AP-relevante Bereiche»)</w:t>
      </w:r>
    </w:p>
    <w:p w14:paraId="2803066A" w14:textId="77777777" w:rsidR="0017641D" w:rsidRDefault="00000000">
      <w:pPr>
        <w:pStyle w:val="Listenabsatz"/>
        <w:numPr>
          <w:ilvl w:val="0"/>
          <w:numId w:val="2"/>
        </w:numPr>
        <w:spacing w:before="40" w:after="40"/>
      </w:pPr>
      <w:r>
        <w:t>Admin-Bereich: HK-Bereich-Zuordnung pro AP anpassen (Checkbox-Liste A–H)</w:t>
      </w:r>
    </w:p>
    <w:p w14:paraId="1719E34E" w14:textId="77777777" w:rsidR="0017641D" w:rsidRDefault="00000000">
      <w:pPr>
        <w:pStyle w:val="Listenabsatz"/>
        <w:numPr>
          <w:ilvl w:val="0"/>
          <w:numId w:val="2"/>
        </w:numPr>
        <w:spacing w:before="40" w:after="40"/>
      </w:pPr>
      <w:r>
        <w:t>PDF-Export: optionaler AP-Filter im Bericht</w:t>
      </w:r>
    </w:p>
    <w:p w14:paraId="5731F629" w14:textId="77777777" w:rsidR="0017641D" w:rsidRDefault="00000000">
      <w:pPr>
        <w:pStyle w:val="Listenabsatz"/>
        <w:numPr>
          <w:ilvl w:val="0"/>
          <w:numId w:val="2"/>
        </w:numPr>
        <w:spacing w:before="40" w:after="40"/>
      </w:pPr>
      <w:r>
        <w:t>End-</w:t>
      </w:r>
      <w:proofErr w:type="spellStart"/>
      <w:r>
        <w:t>to</w:t>
      </w:r>
      <w:proofErr w:type="spellEnd"/>
      <w:r>
        <w:t>-End-Tests: Rotationswechsel, AP-Filter, Sichtbarkeitslogik</w:t>
      </w:r>
    </w:p>
    <w:p w14:paraId="32BD6008" w14:textId="77777777" w:rsidR="0017641D" w:rsidRDefault="00000000">
      <w:pPr>
        <w:pStyle w:val="berschrift2"/>
      </w:pPr>
      <w:bookmarkStart w:id="42" w:name="_Toc231119138"/>
      <w:proofErr w:type="gramStart"/>
      <w:r>
        <w:t>8.4  Phase</w:t>
      </w:r>
      <w:proofErr w:type="gramEnd"/>
      <w:r>
        <w:t xml:space="preserve"> 3b – Rotationsplanung Gantt (ca. 2–3 Wochen)</w:t>
      </w:r>
      <w:bookmarkEnd w:id="42"/>
    </w:p>
    <w:p w14:paraId="2619E448" w14:textId="77777777" w:rsidR="0017641D" w:rsidRDefault="00000000">
      <w:pPr>
        <w:spacing w:before="60" w:after="60"/>
      </w:pPr>
      <w:r>
        <w:lastRenderedPageBreak/>
        <w:t>Ziel: Interaktive Gantt-Ansicht für die Ausbildungsplanung implementieren. Diese Phase baut direkt auf Phase 3 auf und ergänzt die bestehende Rotationsverwaltung um die visuelle Planungskomponente.</w:t>
      </w:r>
    </w:p>
    <w:p w14:paraId="4A575BAC" w14:textId="77777777" w:rsidR="0017641D" w:rsidRDefault="00000000">
      <w:pPr>
        <w:spacing w:before="60" w:after="60"/>
      </w:pPr>
      <w:r>
        <w:t xml:space="preserve">Empfohlene Integrationsreihenfolge: Der Gantt-Prototyp (HTML-Mockup) wird erst nach Abschluss der Stack-Migration (Phase 1) in die React-Applikation integriert. Dies verhindert eine Doppelmigration der komplexen Drag &amp; Drop-Logik und ermöglicht die direkte Nutzung von </w:t>
      </w:r>
      <w:proofErr w:type="spellStart"/>
      <w:r>
        <w:t>TypeScript</w:t>
      </w:r>
      <w:proofErr w:type="spellEnd"/>
      <w:r>
        <w:t xml:space="preserve">, @dnd-kit und </w:t>
      </w:r>
      <w:proofErr w:type="spellStart"/>
      <w:r>
        <w:t>TanStack</w:t>
      </w:r>
      <w:proofErr w:type="spellEnd"/>
      <w:r>
        <w:t xml:space="preserve"> Query.</w:t>
      </w:r>
    </w:p>
    <w:p w14:paraId="1464B432" w14:textId="77777777" w:rsidR="0017641D" w:rsidRDefault="00000000">
      <w:pPr>
        <w:pStyle w:val="Listenabsatz"/>
        <w:numPr>
          <w:ilvl w:val="0"/>
          <w:numId w:val="2"/>
        </w:numPr>
        <w:spacing w:before="40" w:after="40"/>
      </w:pPr>
      <w:r>
        <w:t xml:space="preserve">@dnd-kit/core und @dnd-kit/utilities als </w:t>
      </w:r>
      <w:proofErr w:type="spellStart"/>
      <w:r>
        <w:t>npm</w:t>
      </w:r>
      <w:proofErr w:type="spellEnd"/>
      <w:r>
        <w:t>-Abhängigkeiten hinzufügen</w:t>
      </w:r>
    </w:p>
    <w:p w14:paraId="7661AC6A" w14:textId="77777777" w:rsidR="0017641D" w:rsidRDefault="00000000">
      <w:pPr>
        <w:pStyle w:val="Listenabsatz"/>
        <w:numPr>
          <w:ilvl w:val="0"/>
          <w:numId w:val="2"/>
        </w:numPr>
        <w:spacing w:before="40" w:after="40"/>
      </w:pPr>
      <w:proofErr w:type="spellStart"/>
      <w:r>
        <w:t>useRotationGantt</w:t>
      </w:r>
      <w:proofErr w:type="spellEnd"/>
      <w:r>
        <w:t xml:space="preserve"> Hook: Koordinatensystem (</w:t>
      </w:r>
      <w:proofErr w:type="spellStart"/>
      <w:r>
        <w:t>mToX</w:t>
      </w:r>
      <w:proofErr w:type="spellEnd"/>
      <w:r>
        <w:t xml:space="preserve">, </w:t>
      </w:r>
      <w:proofErr w:type="spellStart"/>
      <w:r>
        <w:t>dxToMo</w:t>
      </w:r>
      <w:proofErr w:type="spellEnd"/>
      <w:r>
        <w:t>), Zoom-Umschaltung (Semester / Monat), Monatsindex-Berechnung</w:t>
      </w:r>
    </w:p>
    <w:p w14:paraId="1C205EF0" w14:textId="77777777" w:rsidR="0017641D" w:rsidRDefault="00000000">
      <w:pPr>
        <w:pStyle w:val="Listenabsatz"/>
        <w:numPr>
          <w:ilvl w:val="0"/>
          <w:numId w:val="2"/>
        </w:numPr>
        <w:spacing w:before="40" w:after="40"/>
      </w:pPr>
      <w:proofErr w:type="spellStart"/>
      <w:r>
        <w:t>useConflictDetection</w:t>
      </w:r>
      <w:proofErr w:type="spellEnd"/>
      <w:r>
        <w:t xml:space="preserve"> Hook: AP-Belegungszählung pro Monat, Konflikt-</w:t>
      </w:r>
      <w:proofErr w:type="spellStart"/>
      <w:r>
        <w:t>Map</w:t>
      </w:r>
      <w:proofErr w:type="spellEnd"/>
      <w:r>
        <w:t xml:space="preserve"> für </w:t>
      </w:r>
      <w:proofErr w:type="spellStart"/>
      <w:r>
        <w:t>GanttBar</w:t>
      </w:r>
      <w:proofErr w:type="spellEnd"/>
    </w:p>
    <w:p w14:paraId="20E6DD8E" w14:textId="77777777" w:rsidR="0017641D" w:rsidRDefault="00000000">
      <w:pPr>
        <w:pStyle w:val="Listenabsatz"/>
        <w:numPr>
          <w:ilvl w:val="0"/>
          <w:numId w:val="2"/>
        </w:numPr>
        <w:spacing w:before="40" w:after="40"/>
      </w:pPr>
      <w:proofErr w:type="spellStart"/>
      <w:r>
        <w:t>GanttBar</w:t>
      </w:r>
      <w:proofErr w:type="spellEnd"/>
      <w:r>
        <w:t xml:space="preserve"> Komponente: Drag zum Verschieben, rechter Rand zum Anpassen der Dauer, Löschen-Schaltfläche, Konflikts-</w:t>
      </w:r>
      <w:proofErr w:type="spellStart"/>
      <w:r>
        <w:t>Highlighting</w:t>
      </w:r>
      <w:proofErr w:type="spellEnd"/>
      <w:r>
        <w:t xml:space="preserve"> (FHNW-Gelb #FDE70E)</w:t>
      </w:r>
    </w:p>
    <w:p w14:paraId="53CE452F" w14:textId="77777777" w:rsidR="0017641D" w:rsidRDefault="00000000">
      <w:pPr>
        <w:pStyle w:val="Listenabsatz"/>
        <w:numPr>
          <w:ilvl w:val="0"/>
          <w:numId w:val="2"/>
        </w:numPr>
        <w:spacing w:before="40" w:after="40"/>
      </w:pPr>
      <w:proofErr w:type="spellStart"/>
      <w:r>
        <w:t>RotationsplanungView</w:t>
      </w:r>
      <w:proofErr w:type="spellEnd"/>
      <w:r>
        <w:t>: Gesamtlayout mit Zeitleiste, Lernenden-Zeilen, AP-Legende (Drag-Quelle), Zoom-</w:t>
      </w:r>
      <w:proofErr w:type="spellStart"/>
      <w:r>
        <w:t>Toggle</w:t>
      </w:r>
      <w:proofErr w:type="spellEnd"/>
    </w:p>
    <w:p w14:paraId="2B41098C" w14:textId="77777777" w:rsidR="0017641D" w:rsidRDefault="00000000">
      <w:pPr>
        <w:pStyle w:val="Listenabsatz"/>
        <w:numPr>
          <w:ilvl w:val="0"/>
          <w:numId w:val="2"/>
        </w:numPr>
        <w:spacing w:before="40" w:after="40"/>
      </w:pPr>
      <w:r>
        <w:t>Drag aus Legende: neuen Einsatz durch Ziehen eines AP-Chips auf eine Lernenden-Zeile erstellen (6-Monats-Standard)</w:t>
      </w:r>
    </w:p>
    <w:p w14:paraId="791801CB" w14:textId="77777777" w:rsidR="0017641D" w:rsidRDefault="00000000">
      <w:pPr>
        <w:pStyle w:val="Listenabsatz"/>
        <w:numPr>
          <w:ilvl w:val="0"/>
          <w:numId w:val="2"/>
        </w:numPr>
        <w:spacing w:before="40" w:after="40"/>
      </w:pPr>
      <w:r>
        <w:t>Backend: GET/PUT /</w:t>
      </w:r>
      <w:proofErr w:type="spellStart"/>
      <w:r>
        <w:t>api</w:t>
      </w:r>
      <w:proofErr w:type="spellEnd"/>
      <w:r>
        <w:t>/v1/</w:t>
      </w:r>
      <w:proofErr w:type="spellStart"/>
      <w:r>
        <w:t>rotationsplanung</w:t>
      </w:r>
      <w:proofErr w:type="spellEnd"/>
      <w:r>
        <w:t xml:space="preserve"> für Batch-Lese- und Schreiboperationen</w:t>
      </w:r>
    </w:p>
    <w:p w14:paraId="2909C2F5" w14:textId="77777777" w:rsidR="0017641D" w:rsidRDefault="00000000">
      <w:pPr>
        <w:pStyle w:val="Listenabsatz"/>
        <w:numPr>
          <w:ilvl w:val="0"/>
          <w:numId w:val="2"/>
        </w:numPr>
        <w:spacing w:before="40" w:after="40"/>
      </w:pPr>
      <w:r>
        <w:t>Externe Lernende (_HT): vollständig editierbar in der Gantt-Ansicht (gleiche Funktionalität wie interne Lernende, visuelle Unterscheidung durch Schraffur-Muster)</w:t>
      </w:r>
    </w:p>
    <w:p w14:paraId="7688EE5E" w14:textId="77777777" w:rsidR="0017641D" w:rsidRDefault="00000000">
      <w:pPr>
        <w:pStyle w:val="Listenabsatz"/>
        <w:numPr>
          <w:ilvl w:val="0"/>
          <w:numId w:val="2"/>
        </w:numPr>
        <w:spacing w:before="40" w:after="40"/>
      </w:pPr>
      <w:r>
        <w:t>Speichern-Mechanismus: Änderungen im Gantt werden als Batch an das Backend übermittelt (optimistisches Update mit Rollback bei Fehler)</w:t>
      </w:r>
    </w:p>
    <w:p w14:paraId="7E2D8348" w14:textId="77777777" w:rsidR="0017641D" w:rsidRDefault="00000000">
      <w:pPr>
        <w:pStyle w:val="Listenabsatz"/>
        <w:numPr>
          <w:ilvl w:val="0"/>
          <w:numId w:val="2"/>
        </w:numPr>
        <w:spacing w:before="40" w:after="40"/>
      </w:pPr>
      <w:r>
        <w:t>End-</w:t>
      </w:r>
      <w:proofErr w:type="spellStart"/>
      <w:r>
        <w:t>to</w:t>
      </w:r>
      <w:proofErr w:type="spellEnd"/>
      <w:r>
        <w:t>-End-Tests: Drag &amp; Drop, Konflikterkennung, Batch-Speicherung</w:t>
      </w:r>
    </w:p>
    <w:p w14:paraId="33125A2B" w14:textId="77777777" w:rsidR="0017641D" w:rsidRDefault="00000000">
      <w:pPr>
        <w:pStyle w:val="berschrift2"/>
      </w:pPr>
      <w:bookmarkStart w:id="43" w:name="_Toc231119139"/>
      <w:proofErr w:type="gramStart"/>
      <w:r>
        <w:t>8.5  Phase</w:t>
      </w:r>
      <w:proofErr w:type="gramEnd"/>
      <w:r>
        <w:t xml:space="preserve"> 4 – KI-Integration &amp; Betrieb (ca. 3 Wochen)</w:t>
      </w:r>
      <w:bookmarkEnd w:id="43"/>
    </w:p>
    <w:p w14:paraId="6219E495" w14:textId="77777777" w:rsidR="0017641D" w:rsidRDefault="00000000">
      <w:pPr>
        <w:spacing w:before="60" w:after="60"/>
      </w:pPr>
      <w:r>
        <w:t>Ziel: KI-Erweiterungen im Rahmen des CAS AI-SE und Übergabe in den Betrieb.</w:t>
      </w:r>
    </w:p>
    <w:p w14:paraId="1663147A" w14:textId="77777777" w:rsidR="0017641D" w:rsidRDefault="00000000">
      <w:pPr>
        <w:pStyle w:val="Listenabsatz"/>
        <w:numPr>
          <w:ilvl w:val="0"/>
          <w:numId w:val="2"/>
        </w:numPr>
        <w:spacing w:before="40" w:after="40"/>
      </w:pPr>
      <w:r>
        <w:t>KI-gestützte Kompetenzstufen-Empfehlung (OpenAI API oder lokales Modell)</w:t>
      </w:r>
    </w:p>
    <w:p w14:paraId="721558D2" w14:textId="77777777" w:rsidR="0017641D" w:rsidRDefault="00000000">
      <w:pPr>
        <w:pStyle w:val="Listenabsatz"/>
        <w:numPr>
          <w:ilvl w:val="0"/>
          <w:numId w:val="2"/>
        </w:numPr>
        <w:spacing w:before="40" w:after="40"/>
      </w:pPr>
      <w:proofErr w:type="spellStart"/>
      <w:r>
        <w:t>Natürlichsprachige</w:t>
      </w:r>
      <w:proofErr w:type="spellEnd"/>
      <w:r>
        <w:t xml:space="preserve"> Lernfortschritt-Auswertung</w:t>
      </w:r>
    </w:p>
    <w:p w14:paraId="37FD5B96" w14:textId="77777777" w:rsidR="0017641D" w:rsidRDefault="00000000">
      <w:pPr>
        <w:pStyle w:val="Listenabsatz"/>
        <w:numPr>
          <w:ilvl w:val="0"/>
          <w:numId w:val="2"/>
        </w:numPr>
        <w:spacing w:before="40" w:after="40"/>
      </w:pPr>
      <w:r>
        <w:t xml:space="preserve">Performance-Optimierung (Caching, SQL-Indexes auf Rotation und </w:t>
      </w:r>
      <w:proofErr w:type="spellStart"/>
      <w:r>
        <w:t>GoalEntry</w:t>
      </w:r>
      <w:proofErr w:type="spellEnd"/>
      <w:r>
        <w:t>)</w:t>
      </w:r>
    </w:p>
    <w:p w14:paraId="0DAF6788" w14:textId="77777777" w:rsidR="0017641D" w:rsidRDefault="00000000">
      <w:pPr>
        <w:pStyle w:val="Listenabsatz"/>
        <w:numPr>
          <w:ilvl w:val="0"/>
          <w:numId w:val="2"/>
        </w:numPr>
        <w:spacing w:before="40" w:after="40"/>
      </w:pPr>
      <w:proofErr w:type="spellStart"/>
      <w:r>
        <w:t>Deployment</w:t>
      </w:r>
      <w:proofErr w:type="spellEnd"/>
      <w:r>
        <w:t xml:space="preserve"> auf Zielumgebung (lokal oder FHNW-Server)</w:t>
      </w:r>
    </w:p>
    <w:p w14:paraId="1D237E50" w14:textId="77777777" w:rsidR="0017641D" w:rsidRDefault="00000000">
      <w:pPr>
        <w:pStyle w:val="Listenabsatz"/>
        <w:numPr>
          <w:ilvl w:val="0"/>
          <w:numId w:val="2"/>
        </w:numPr>
        <w:spacing w:before="40" w:after="40"/>
      </w:pPr>
      <w:r>
        <w:t>Betriebsdokumentation und Übergabe</w:t>
      </w:r>
    </w:p>
    <w:p w14:paraId="75B1757C" w14:textId="77777777" w:rsidR="0017641D" w:rsidRDefault="0017641D">
      <w:pPr>
        <w:spacing w:before="40" w:after="40"/>
      </w:pPr>
    </w:p>
    <w:p w14:paraId="33F51F9E" w14:textId="77777777" w:rsidR="0017641D" w:rsidRDefault="00000000">
      <w:pPr>
        <w:pStyle w:val="berschrift1"/>
      </w:pPr>
      <w:bookmarkStart w:id="44" w:name="_Toc231119140"/>
      <w:proofErr w:type="gramStart"/>
      <w:r>
        <w:t>9  Technologieentscheide</w:t>
      </w:r>
      <w:bookmarkEnd w:id="44"/>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298"/>
        <w:gridCol w:w="4453"/>
      </w:tblGrid>
      <w:tr w:rsidR="0017641D" w14:paraId="4BE862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DCAB6C1" w14:textId="77777777" w:rsidR="0017641D" w:rsidRDefault="00000000">
            <w:r>
              <w:rPr>
                <w:b/>
                <w:bCs/>
                <w:color w:val="FFFFFF"/>
                <w:sz w:val="20"/>
                <w:szCs w:val="20"/>
              </w:rPr>
              <w:t>Entscheid</w:t>
            </w:r>
          </w:p>
        </w:tc>
        <w:tc>
          <w:tcPr>
            <w:tcW w:w="2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4D1F975" w14:textId="77777777" w:rsidR="0017641D" w:rsidRDefault="00000000">
            <w:r>
              <w:rPr>
                <w:b/>
                <w:bCs/>
                <w:color w:val="FFFFFF"/>
                <w:sz w:val="20"/>
                <w:szCs w:val="20"/>
              </w:rPr>
              <w:t>Gewählte Option</w:t>
            </w:r>
          </w:p>
        </w:tc>
        <w:tc>
          <w:tcPr>
            <w:tcW w:w="45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65BD432" w14:textId="77777777" w:rsidR="0017641D" w:rsidRDefault="00000000">
            <w:r>
              <w:rPr>
                <w:b/>
                <w:bCs/>
                <w:color w:val="FFFFFF"/>
                <w:sz w:val="20"/>
                <w:szCs w:val="20"/>
              </w:rPr>
              <w:t>Begründung</w:t>
            </w:r>
          </w:p>
        </w:tc>
      </w:tr>
      <w:tr w:rsidR="0017641D" w14:paraId="478FF7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73990" w14:textId="77777777" w:rsidR="0017641D" w:rsidRDefault="00000000">
            <w:r>
              <w:rPr>
                <w:color w:val="000000"/>
                <w:sz w:val="20"/>
                <w:szCs w:val="20"/>
              </w:rPr>
              <w:t>Backend Framework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807CE" w14:textId="77777777" w:rsidR="0017641D" w:rsidRDefault="00000000">
            <w:r>
              <w:rPr>
                <w:color w:val="000000"/>
                <w:sz w:val="20"/>
                <w:szCs w:val="20"/>
              </w:rPr>
              <w:t>.NET Core 8 Web API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300B" w14:textId="77777777" w:rsidR="0017641D" w:rsidRDefault="00000000">
            <w:r>
              <w:rPr>
                <w:color w:val="000000"/>
                <w:sz w:val="20"/>
                <w:szCs w:val="20"/>
              </w:rPr>
              <w:t>Identisch mit LPM-App → kein zusätzlicher Lernaufwand; Vorgabe Enterprise Architektur</w:t>
            </w:r>
          </w:p>
        </w:tc>
      </w:tr>
      <w:tr w:rsidR="0017641D" w14:paraId="0990E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130959" w14:textId="77777777" w:rsidR="0017641D" w:rsidRDefault="00000000">
            <w:r>
              <w:rPr>
                <w:color w:val="000000"/>
                <w:sz w:val="20"/>
                <w:szCs w:val="20"/>
              </w:rPr>
              <w:t>Frontend Framework</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5AA0DA" w14:textId="77777777" w:rsidR="0017641D" w:rsidRDefault="00000000">
            <w:r>
              <w:rPr>
                <w:color w:val="000000"/>
                <w:sz w:val="20"/>
                <w:szCs w:val="20"/>
              </w:rPr>
              <w:t xml:space="preserve">React 18 + </w:t>
            </w:r>
            <w:proofErr w:type="spellStart"/>
            <w:r>
              <w:rPr>
                <w:color w:val="000000"/>
                <w:sz w:val="20"/>
                <w:szCs w:val="20"/>
              </w:rPr>
              <w:t>TypeScript</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D9BF69" w14:textId="77777777" w:rsidR="0017641D" w:rsidRDefault="00000000">
            <w:r>
              <w:rPr>
                <w:color w:val="000000"/>
                <w:sz w:val="20"/>
                <w:szCs w:val="20"/>
              </w:rPr>
              <w:t>Bereits im Prototyp umgesetzt; identisch mit LPM-App</w:t>
            </w:r>
          </w:p>
        </w:tc>
      </w:tr>
      <w:tr w:rsidR="0017641D" w14:paraId="5AC65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75F75" w14:textId="77777777" w:rsidR="0017641D" w:rsidRDefault="00000000">
            <w:r>
              <w:rPr>
                <w:color w:val="000000"/>
                <w:sz w:val="20"/>
                <w:szCs w:val="20"/>
              </w:rPr>
              <w:t>Datenbank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5C426" w14:textId="77777777" w:rsidR="0017641D" w:rsidRDefault="00000000">
            <w:r>
              <w:rPr>
                <w:color w:val="000000"/>
                <w:sz w:val="20"/>
                <w:szCs w:val="20"/>
              </w:rPr>
              <w:t>Microsoft SQL Server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CBEE" w14:textId="77777777" w:rsidR="0017641D" w:rsidRDefault="00000000">
            <w:r>
              <w:rPr>
                <w:color w:val="000000"/>
                <w:sz w:val="20"/>
                <w:szCs w:val="20"/>
              </w:rPr>
              <w:t>Bereits vorhanden (SQLEXPRESS); Vorgabe Enterprise Architektur</w:t>
            </w:r>
          </w:p>
        </w:tc>
      </w:tr>
      <w:tr w:rsidR="0017641D" w14:paraId="735609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60ACA6" w14:textId="77777777" w:rsidR="0017641D" w:rsidRDefault="00000000">
            <w:r>
              <w:rPr>
                <w:color w:val="000000"/>
                <w:sz w:val="20"/>
                <w:szCs w:val="20"/>
              </w:rPr>
              <w:t>ORM</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CC02D1" w14:textId="77777777" w:rsidR="0017641D" w:rsidRDefault="00000000">
            <w:r>
              <w:rPr>
                <w:color w:val="000000"/>
                <w:sz w:val="20"/>
                <w:szCs w:val="20"/>
              </w:rPr>
              <w:t>Entity Framework Core 8</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4F3B4" w14:textId="77777777" w:rsidR="0017641D" w:rsidRDefault="00000000">
            <w:r>
              <w:rPr>
                <w:color w:val="000000"/>
                <w:sz w:val="20"/>
                <w:szCs w:val="20"/>
              </w:rPr>
              <w:t xml:space="preserve">Code-First </w:t>
            </w:r>
            <w:proofErr w:type="spellStart"/>
            <w:r>
              <w:rPr>
                <w:color w:val="000000"/>
                <w:sz w:val="20"/>
                <w:szCs w:val="20"/>
              </w:rPr>
              <w:t>Migrations</w:t>
            </w:r>
            <w:proofErr w:type="spellEnd"/>
            <w:r>
              <w:rPr>
                <w:color w:val="000000"/>
                <w:sz w:val="20"/>
                <w:szCs w:val="20"/>
              </w:rPr>
              <w:t>; AP- und Rotation-Tabellen einfach erweiterbar</w:t>
            </w:r>
          </w:p>
        </w:tc>
      </w:tr>
      <w:tr w:rsidR="0017641D" w14:paraId="1DBBA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976D" w14:textId="77777777" w:rsidR="0017641D" w:rsidRDefault="00000000">
            <w:r>
              <w:rPr>
                <w:color w:val="000000"/>
                <w:sz w:val="20"/>
                <w:szCs w:val="20"/>
              </w:rPr>
              <w:t>Identity Provider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51E37" w14:textId="77777777" w:rsidR="0017641D" w:rsidRDefault="00000000">
            <w:r>
              <w:rPr>
                <w:color w:val="000000"/>
                <w:sz w:val="20"/>
                <w:szCs w:val="20"/>
              </w:rPr>
              <w:t>Microsoft Entra ID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51A37" w14:textId="77777777" w:rsidR="0017641D" w:rsidRDefault="00000000">
            <w:r>
              <w:rPr>
                <w:color w:val="000000"/>
                <w:sz w:val="20"/>
                <w:szCs w:val="20"/>
              </w:rPr>
              <w:t>FHNW nutzt M365 → kein zusätzliches Identity-System; SSO mit FHNW-Account</w:t>
            </w:r>
          </w:p>
        </w:tc>
      </w:tr>
      <w:tr w:rsidR="0017641D" w14:paraId="07BE86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40A565" w14:textId="77777777" w:rsidR="0017641D" w:rsidRDefault="00000000">
            <w:r>
              <w:rPr>
                <w:color w:val="000000"/>
                <w:sz w:val="20"/>
                <w:szCs w:val="20"/>
              </w:rPr>
              <w:lastRenderedPageBreak/>
              <w:t>Auth-Protokoll</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5DD6C" w14:textId="77777777" w:rsidR="0017641D" w:rsidRDefault="00000000">
            <w:r>
              <w:rPr>
                <w:color w:val="000000"/>
                <w:sz w:val="20"/>
                <w:szCs w:val="20"/>
              </w:rPr>
              <w:t>OIDC (</w:t>
            </w:r>
            <w:proofErr w:type="spellStart"/>
            <w:r>
              <w:rPr>
                <w:color w:val="000000"/>
                <w:sz w:val="20"/>
                <w:szCs w:val="20"/>
              </w:rPr>
              <w:t>OpenID</w:t>
            </w:r>
            <w:proofErr w:type="spellEnd"/>
            <w:r>
              <w:rPr>
                <w:color w:val="000000"/>
                <w:sz w:val="20"/>
                <w:szCs w:val="20"/>
              </w:rPr>
              <w:t xml:space="preserve"> Connect)</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DC47E1" w14:textId="77777777" w:rsidR="0017641D" w:rsidRDefault="00000000">
            <w:r>
              <w:rPr>
                <w:color w:val="000000"/>
                <w:sz w:val="20"/>
                <w:szCs w:val="20"/>
              </w:rPr>
              <w:t>Industriestandard; von Entra ID nativ unterstützt; kein eigenes Session-Management</w:t>
            </w:r>
          </w:p>
        </w:tc>
      </w:tr>
      <w:tr w:rsidR="0017641D" w14:paraId="2BC8F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C3D0" w14:textId="77777777" w:rsidR="0017641D" w:rsidRDefault="00000000">
            <w:r>
              <w:rPr>
                <w:color w:val="000000"/>
                <w:sz w:val="20"/>
                <w:szCs w:val="20"/>
              </w:rPr>
              <w:t>Frontend Auth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D222" w14:textId="77777777" w:rsidR="0017641D" w:rsidRDefault="00000000">
            <w:r>
              <w:rPr>
                <w:color w:val="000000"/>
                <w:sz w:val="20"/>
                <w:szCs w:val="20"/>
              </w:rPr>
              <w:t>MSAL-React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5ECE" w14:textId="77777777" w:rsidR="0017641D" w:rsidRDefault="00000000">
            <w:r>
              <w:rPr>
                <w:color w:val="000000"/>
                <w:sz w:val="20"/>
                <w:szCs w:val="20"/>
              </w:rPr>
              <w:t>Offizielle Microsoft-Bibliothek; unterstützt SPA-Auth-Flow, Token-Caching, Silent Refresh</w:t>
            </w:r>
          </w:p>
        </w:tc>
      </w:tr>
      <w:tr w:rsidR="0017641D" w14:paraId="77C69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3F5C7" w14:textId="77777777" w:rsidR="0017641D" w:rsidRDefault="00000000">
            <w:r>
              <w:rPr>
                <w:color w:val="000000"/>
                <w:sz w:val="20"/>
                <w:szCs w:val="20"/>
              </w:rPr>
              <w:t>Backend Auth</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8B7FE" w14:textId="77777777" w:rsidR="0017641D" w:rsidRDefault="00000000">
            <w:proofErr w:type="spellStart"/>
            <w:proofErr w:type="gramStart"/>
            <w:r>
              <w:rPr>
                <w:color w:val="000000"/>
                <w:sz w:val="20"/>
                <w:szCs w:val="20"/>
              </w:rPr>
              <w:t>Microsoft.Identity.Web</w:t>
            </w:r>
            <w:proofErr w:type="spellEnd"/>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D79045" w14:textId="77777777" w:rsidR="0017641D" w:rsidRDefault="00000000">
            <w:r>
              <w:rPr>
                <w:color w:val="000000"/>
                <w:sz w:val="20"/>
                <w:szCs w:val="20"/>
              </w:rPr>
              <w:t xml:space="preserve">Ein </w:t>
            </w:r>
            <w:proofErr w:type="spellStart"/>
            <w:r>
              <w:rPr>
                <w:color w:val="000000"/>
                <w:sz w:val="20"/>
                <w:szCs w:val="20"/>
              </w:rPr>
              <w:t>NuGet</w:t>
            </w:r>
            <w:proofErr w:type="spellEnd"/>
            <w:r>
              <w:rPr>
                <w:color w:val="000000"/>
                <w:sz w:val="20"/>
                <w:szCs w:val="20"/>
              </w:rPr>
              <w:t xml:space="preserve">-Paket; </w:t>
            </w:r>
            <w:proofErr w:type="gramStart"/>
            <w:r>
              <w:rPr>
                <w:color w:val="000000"/>
                <w:sz w:val="20"/>
                <w:szCs w:val="20"/>
              </w:rPr>
              <w:t>kapselt</w:t>
            </w:r>
            <w:proofErr w:type="gramEnd"/>
            <w:r>
              <w:rPr>
                <w:color w:val="000000"/>
                <w:sz w:val="20"/>
                <w:szCs w:val="20"/>
              </w:rPr>
              <w:t xml:space="preserve"> JWT-Validierung und Policy-Auth vollständig</w:t>
            </w:r>
          </w:p>
        </w:tc>
      </w:tr>
      <w:tr w:rsidR="0017641D" w14:paraId="720012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D7A8A" w14:textId="77777777" w:rsidR="0017641D" w:rsidRDefault="00000000">
            <w:r>
              <w:rPr>
                <w:color w:val="000000"/>
                <w:sz w:val="20"/>
                <w:szCs w:val="20"/>
              </w:rPr>
              <w:t>Rollen-Mechanismus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BBFF" w14:textId="77777777" w:rsidR="0017641D" w:rsidRDefault="00000000">
            <w:r>
              <w:rPr>
                <w:color w:val="000000"/>
                <w:sz w:val="20"/>
                <w:szCs w:val="20"/>
              </w:rPr>
              <w:t>Entra ID App Roles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2ADD" w14:textId="77777777" w:rsidR="0017641D" w:rsidRDefault="00000000">
            <w:r>
              <w:rPr>
                <w:color w:val="000000"/>
                <w:sz w:val="20"/>
                <w:szCs w:val="20"/>
              </w:rPr>
              <w:t xml:space="preserve">Rollenzuweisung in AAD ohne eigene Rollentabelle; </w:t>
            </w:r>
            <w:proofErr w:type="spellStart"/>
            <w:r>
              <w:rPr>
                <w:color w:val="000000"/>
                <w:sz w:val="20"/>
                <w:szCs w:val="20"/>
              </w:rPr>
              <w:t>roles</w:t>
            </w:r>
            <w:proofErr w:type="spellEnd"/>
            <w:r>
              <w:rPr>
                <w:color w:val="000000"/>
                <w:sz w:val="20"/>
                <w:szCs w:val="20"/>
              </w:rPr>
              <w:t>-Claim direkt im JWT</w:t>
            </w:r>
          </w:p>
        </w:tc>
      </w:tr>
      <w:tr w:rsidR="0017641D" w14:paraId="3433E6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C9741A" w14:textId="77777777" w:rsidR="0017641D" w:rsidRDefault="00000000">
            <w:r>
              <w:rPr>
                <w:color w:val="000000"/>
                <w:sz w:val="20"/>
                <w:szCs w:val="20"/>
              </w:rPr>
              <w:t>AP-HK-Mapping</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7C251" w14:textId="77777777" w:rsidR="0017641D" w:rsidRPr="004938BF" w:rsidRDefault="00000000">
            <w:pPr>
              <w:rPr>
                <w:lang w:val="en-US"/>
              </w:rPr>
            </w:pPr>
            <w:r w:rsidRPr="004938BF">
              <w:rPr>
                <w:color w:val="000000"/>
                <w:sz w:val="20"/>
                <w:szCs w:val="20"/>
                <w:lang w:val="en-US"/>
              </w:rPr>
              <w:t>EF Core Seed + Admin-UI</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667218" w14:textId="77777777" w:rsidR="0017641D" w:rsidRDefault="00000000">
            <w:r>
              <w:rPr>
                <w:color w:val="000000"/>
                <w:sz w:val="20"/>
                <w:szCs w:val="20"/>
              </w:rPr>
              <w:t>Vorbelegt aus XLSX-Matrix, jederzeit durch Berufsbildner anpassbar ohne Code-Änderung</w:t>
            </w:r>
          </w:p>
        </w:tc>
      </w:tr>
      <w:tr w:rsidR="0017641D" w14:paraId="3B7646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6DACF" w14:textId="77777777" w:rsidR="0017641D" w:rsidRDefault="00000000">
            <w:r>
              <w:rPr>
                <w:color w:val="000000"/>
                <w:sz w:val="20"/>
                <w:szCs w:val="20"/>
              </w:rPr>
              <w:t>Rotationshistorie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11EF" w14:textId="77777777" w:rsidR="0017641D" w:rsidRDefault="00000000">
            <w:proofErr w:type="spellStart"/>
            <w:r>
              <w:rPr>
                <w:color w:val="000000"/>
                <w:sz w:val="20"/>
                <w:szCs w:val="20"/>
              </w:rPr>
              <w:t>UserRotation</w:t>
            </w:r>
            <w:proofErr w:type="spellEnd"/>
            <w:r>
              <w:rPr>
                <w:color w:val="000000"/>
                <w:sz w:val="20"/>
                <w:szCs w:val="20"/>
              </w:rPr>
              <w:t xml:space="preserve"> Tabelle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FCC2" w14:textId="77777777" w:rsidR="0017641D" w:rsidRDefault="00000000">
            <w:r>
              <w:rPr>
                <w:color w:val="000000"/>
                <w:sz w:val="20"/>
                <w:szCs w:val="20"/>
              </w:rPr>
              <w:t xml:space="preserve">Von/Bis-Datumspaar; aktive Rotation = Bis IS NULL; vollständige </w:t>
            </w:r>
            <w:proofErr w:type="spellStart"/>
            <w:r>
              <w:rPr>
                <w:color w:val="000000"/>
                <w:sz w:val="20"/>
                <w:szCs w:val="20"/>
              </w:rPr>
              <w:t>History</w:t>
            </w:r>
            <w:proofErr w:type="spellEnd"/>
            <w:r>
              <w:rPr>
                <w:color w:val="000000"/>
                <w:sz w:val="20"/>
                <w:szCs w:val="20"/>
              </w:rPr>
              <w:t xml:space="preserve"> erhalten</w:t>
            </w:r>
          </w:p>
        </w:tc>
      </w:tr>
      <w:tr w:rsidR="0017641D" w14:paraId="6FE682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7DE2F8" w14:textId="77777777" w:rsidR="0017641D" w:rsidRDefault="00000000">
            <w:r>
              <w:rPr>
                <w:color w:val="000000"/>
                <w:sz w:val="20"/>
                <w:szCs w:val="20"/>
              </w:rPr>
              <w:t>AP-Granularität</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792A12" w14:textId="77777777" w:rsidR="0017641D" w:rsidRDefault="00000000">
            <w:r>
              <w:rPr>
                <w:color w:val="000000"/>
                <w:sz w:val="20"/>
                <w:szCs w:val="20"/>
              </w:rPr>
              <w:t>Bereich-Ebene (A–H)</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4FD68B" w14:textId="77777777" w:rsidR="0017641D" w:rsidRDefault="00000000">
            <w:r>
              <w:rPr>
                <w:color w:val="000000"/>
                <w:sz w:val="20"/>
                <w:szCs w:val="20"/>
              </w:rPr>
              <w:t>Pragmatisch und wartbar; «etwas grösser gefasst» als Einzelziel-Matrix im XLSX</w:t>
            </w:r>
          </w:p>
        </w:tc>
      </w:tr>
      <w:tr w:rsidR="0017641D" w14:paraId="2CDB57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4A30" w14:textId="77777777" w:rsidR="0017641D" w:rsidRDefault="00000000">
            <w:r>
              <w:rPr>
                <w:color w:val="000000"/>
                <w:sz w:val="20"/>
                <w:szCs w:val="20"/>
              </w:rPr>
              <w:t>Styling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118C" w14:textId="77777777" w:rsidR="0017641D" w:rsidRDefault="00000000">
            <w:proofErr w:type="spellStart"/>
            <w:r>
              <w:rPr>
                <w:color w:val="000000"/>
                <w:sz w:val="20"/>
                <w:szCs w:val="20"/>
              </w:rPr>
              <w:t>Tailwind</w:t>
            </w:r>
            <w:proofErr w:type="spellEnd"/>
            <w:r>
              <w:rPr>
                <w:color w:val="000000"/>
                <w:sz w:val="20"/>
                <w:szCs w:val="20"/>
              </w:rPr>
              <w:t xml:space="preserve"> CSS + FHNW-Tokens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9CFF3" w14:textId="77777777" w:rsidR="0017641D" w:rsidRDefault="00000000">
            <w:r>
              <w:rPr>
                <w:color w:val="000000"/>
                <w:sz w:val="20"/>
                <w:szCs w:val="20"/>
              </w:rPr>
              <w:t>Bereits im Prototyp; konsistentes Design mit LPM-App; CI-Farben als benannte Tokens</w:t>
            </w:r>
          </w:p>
        </w:tc>
      </w:tr>
      <w:tr w:rsidR="0017641D" w14:paraId="68AB7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B6203" w14:textId="77777777" w:rsidR="0017641D" w:rsidRDefault="00000000">
            <w:r>
              <w:rPr>
                <w:color w:val="000000"/>
                <w:sz w:val="20"/>
                <w:szCs w:val="20"/>
              </w:rPr>
              <w:t>State Management</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AC1576" w14:textId="77777777" w:rsidR="0017641D" w:rsidRDefault="00000000">
            <w:proofErr w:type="spellStart"/>
            <w:r>
              <w:rPr>
                <w:color w:val="000000"/>
                <w:sz w:val="20"/>
                <w:szCs w:val="20"/>
              </w:rPr>
              <w:t>TanStack</w:t>
            </w:r>
            <w:proofErr w:type="spellEnd"/>
            <w:r>
              <w:rPr>
                <w:color w:val="000000"/>
                <w:sz w:val="20"/>
                <w:szCs w:val="20"/>
              </w:rPr>
              <w:t xml:space="preserve"> Query</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C019D2" w14:textId="77777777" w:rsidR="0017641D" w:rsidRDefault="00000000">
            <w:r>
              <w:rPr>
                <w:color w:val="000000"/>
                <w:sz w:val="20"/>
                <w:szCs w:val="20"/>
              </w:rPr>
              <w:t>Leichtgewichtig; ideal für Server-State</w:t>
            </w:r>
          </w:p>
        </w:tc>
      </w:tr>
      <w:tr w:rsidR="0017641D" w14:paraId="4B3A1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3C2B" w14:textId="77777777" w:rsidR="0017641D" w:rsidRDefault="00000000">
            <w:proofErr w:type="spellStart"/>
            <w:r>
              <w:rPr>
                <w:color w:val="000000"/>
                <w:sz w:val="20"/>
                <w:szCs w:val="20"/>
              </w:rPr>
              <w:t>Build</w:t>
            </w:r>
            <w:proofErr w:type="spellEnd"/>
            <w:r>
              <w:rPr>
                <w:color w:val="000000"/>
                <w:sz w:val="20"/>
                <w:szCs w:val="20"/>
              </w:rPr>
              <w:t>-Tool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0926" w14:textId="77777777" w:rsidR="0017641D" w:rsidRDefault="00000000">
            <w:r>
              <w:rPr>
                <w:color w:val="000000"/>
                <w:sz w:val="20"/>
                <w:szCs w:val="20"/>
              </w:rPr>
              <w:t>Vite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D43E" w14:textId="77777777" w:rsidR="0017641D" w:rsidRDefault="00000000">
            <w:r>
              <w:rPr>
                <w:color w:val="000000"/>
                <w:sz w:val="20"/>
                <w:szCs w:val="20"/>
              </w:rPr>
              <w:t>Schneller Dev-Server; HMR; identisch mit LPM-App</w:t>
            </w:r>
          </w:p>
        </w:tc>
      </w:tr>
      <w:tr w:rsidR="0017641D" w14:paraId="5637D5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40A2E" w14:textId="77777777" w:rsidR="0017641D" w:rsidRDefault="00000000">
            <w:r>
              <w:rPr>
                <w:color w:val="000000"/>
                <w:sz w:val="20"/>
                <w:szCs w:val="20"/>
              </w:rPr>
              <w:t>Drag &amp; Drop (Gantt)</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17408E" w14:textId="77777777" w:rsidR="0017641D" w:rsidRDefault="00000000">
            <w:r>
              <w:rPr>
                <w:color w:val="000000"/>
                <w:sz w:val="20"/>
                <w:szCs w:val="20"/>
              </w:rPr>
              <w:t>@dnd-kit/core</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146A1F" w14:textId="77777777" w:rsidR="0017641D" w:rsidRDefault="00000000">
            <w:r>
              <w:rPr>
                <w:color w:val="000000"/>
                <w:sz w:val="20"/>
                <w:szCs w:val="20"/>
              </w:rPr>
              <w:t xml:space="preserve">Barrierefreie, </w:t>
            </w:r>
            <w:proofErr w:type="spellStart"/>
            <w:r>
              <w:rPr>
                <w:color w:val="000000"/>
                <w:sz w:val="20"/>
                <w:szCs w:val="20"/>
              </w:rPr>
              <w:t>framework</w:t>
            </w:r>
            <w:proofErr w:type="spellEnd"/>
            <w:r>
              <w:rPr>
                <w:color w:val="000000"/>
                <w:sz w:val="20"/>
                <w:szCs w:val="20"/>
              </w:rPr>
              <w:t>-native Drag &amp; Drop Bibliothek für React; kein reines HTML5-DnD</w:t>
            </w:r>
          </w:p>
        </w:tc>
      </w:tr>
      <w:tr w:rsidR="0017641D" w14:paraId="073284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7FC6" w14:textId="77777777" w:rsidR="0017641D" w:rsidRDefault="00000000">
            <w:r>
              <w:rPr>
                <w:color w:val="000000"/>
                <w:sz w:val="20"/>
                <w:szCs w:val="20"/>
              </w:rPr>
              <w:t>PDF-Export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A240" w14:textId="77777777" w:rsidR="0017641D" w:rsidRDefault="00000000">
            <w:r>
              <w:rPr>
                <w:color w:val="000000"/>
                <w:sz w:val="20"/>
                <w:szCs w:val="20"/>
              </w:rPr>
              <w:t>.NET (Backend)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4A7D" w14:textId="77777777" w:rsidR="0017641D" w:rsidRDefault="00000000">
            <w:r>
              <w:rPr>
                <w:color w:val="000000"/>
                <w:sz w:val="20"/>
                <w:szCs w:val="20"/>
              </w:rPr>
              <w:t xml:space="preserve">Serverseitig; robuster als </w:t>
            </w:r>
            <w:proofErr w:type="spellStart"/>
            <w:r>
              <w:rPr>
                <w:color w:val="000000"/>
                <w:sz w:val="20"/>
                <w:szCs w:val="20"/>
              </w:rPr>
              <w:t>jsPDF</w:t>
            </w:r>
            <w:proofErr w:type="spellEnd"/>
            <w:r>
              <w:rPr>
                <w:color w:val="000000"/>
                <w:sz w:val="20"/>
                <w:szCs w:val="20"/>
              </w:rPr>
              <w:t>; inkl. optionalem AP-Filter</w:t>
            </w:r>
          </w:p>
        </w:tc>
      </w:tr>
      <w:tr w:rsidR="0017641D" w14:paraId="43F246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012DCF" w14:textId="77777777" w:rsidR="0017641D" w:rsidRDefault="00000000">
            <w:r>
              <w:rPr>
                <w:color w:val="000000"/>
                <w:sz w:val="20"/>
                <w:szCs w:val="20"/>
              </w:rPr>
              <w:t>Integrationsreihenfolge</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7296E" w14:textId="77777777" w:rsidR="0017641D" w:rsidRDefault="00000000">
            <w:r>
              <w:rPr>
                <w:color w:val="000000"/>
                <w:sz w:val="20"/>
                <w:szCs w:val="20"/>
              </w:rPr>
              <w:t>Stack-Migration zuerst, dann Gantt</w:t>
            </w:r>
          </w:p>
        </w:tc>
        <w:tc>
          <w:tcPr>
            <w:tcW w:w="4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D2285" w14:textId="77777777" w:rsidR="0017641D" w:rsidRDefault="00000000">
            <w:r>
              <w:rPr>
                <w:color w:val="000000"/>
                <w:sz w:val="20"/>
                <w:szCs w:val="20"/>
              </w:rPr>
              <w:t xml:space="preserve">Verhindert Doppelmigration der komplexen Gantt-Komponente; </w:t>
            </w:r>
            <w:proofErr w:type="spellStart"/>
            <w:r>
              <w:rPr>
                <w:color w:val="000000"/>
                <w:sz w:val="20"/>
                <w:szCs w:val="20"/>
              </w:rPr>
              <w:t>TypeScript</w:t>
            </w:r>
            <w:proofErr w:type="spellEnd"/>
            <w:r>
              <w:rPr>
                <w:color w:val="000000"/>
                <w:sz w:val="20"/>
                <w:szCs w:val="20"/>
              </w:rPr>
              <w:t xml:space="preserve"> und @dnd-kit stehen sofort zur Verfügung</w:t>
            </w:r>
          </w:p>
        </w:tc>
      </w:tr>
    </w:tbl>
    <w:p w14:paraId="40760C42" w14:textId="77777777" w:rsidR="0017641D" w:rsidRDefault="0017641D">
      <w:pPr>
        <w:spacing w:before="40" w:after="40"/>
      </w:pPr>
    </w:p>
    <w:p w14:paraId="0BC107E9" w14:textId="77777777" w:rsidR="0017641D" w:rsidRDefault="00000000">
      <w:pPr>
        <w:pStyle w:val="berschrift1"/>
      </w:pPr>
      <w:bookmarkStart w:id="45" w:name="_Toc231119141"/>
      <w:proofErr w:type="gramStart"/>
      <w:r>
        <w:t>10  Offene</w:t>
      </w:r>
      <w:proofErr w:type="gramEnd"/>
      <w:r>
        <w:t xml:space="preserve"> Punkte und nächste Schritte</w:t>
      </w:r>
      <w:bookmarkEnd w:id="45"/>
    </w:p>
    <w:p w14:paraId="07593783" w14:textId="77777777" w:rsidR="0017641D" w:rsidRDefault="00000000">
      <w:pPr>
        <w:pStyle w:val="berschrift2"/>
      </w:pPr>
      <w:bookmarkStart w:id="46" w:name="_Toc231119142"/>
      <w:proofErr w:type="gramStart"/>
      <w:r>
        <w:t>10.1  Offene</w:t>
      </w:r>
      <w:proofErr w:type="gramEnd"/>
      <w:r>
        <w:t xml:space="preserve"> Punkte</w:t>
      </w:r>
      <w:bookmarkEnd w:id="46"/>
    </w:p>
    <w:p w14:paraId="04B3431B" w14:textId="77777777" w:rsidR="0017641D" w:rsidRDefault="00000000">
      <w:pPr>
        <w:pStyle w:val="Listenabsatz"/>
        <w:numPr>
          <w:ilvl w:val="0"/>
          <w:numId w:val="2"/>
        </w:numPr>
        <w:spacing w:before="40" w:after="40"/>
      </w:pPr>
      <w:r>
        <w:rPr>
          <w:b/>
          <w:bCs/>
        </w:rPr>
        <w:t xml:space="preserve">Entra-ID Berechtigungen: </w:t>
      </w:r>
      <w:r>
        <w:t>Wer in der FHNW-IT darf die App-Registrierung und Rollenzuweisungen verwalten?</w:t>
      </w:r>
    </w:p>
    <w:p w14:paraId="6C222438" w14:textId="77777777" w:rsidR="0017641D" w:rsidRDefault="00000000">
      <w:pPr>
        <w:pStyle w:val="Listenabsatz"/>
        <w:numPr>
          <w:ilvl w:val="0"/>
          <w:numId w:val="2"/>
        </w:numPr>
        <w:spacing w:before="40" w:after="40"/>
      </w:pPr>
      <w:r>
        <w:rPr>
          <w:b/>
          <w:bCs/>
        </w:rPr>
        <w:t xml:space="preserve">Selbstregistrierung Lernender: </w:t>
      </w:r>
      <w:r>
        <w:t>Darf ein Lernender sich selbst anlegen, oder ausschliesslich der Berufsbildner?</w:t>
      </w:r>
    </w:p>
    <w:p w14:paraId="74D46822" w14:textId="77777777" w:rsidR="0017641D" w:rsidRDefault="00000000">
      <w:pPr>
        <w:pStyle w:val="Listenabsatz"/>
        <w:numPr>
          <w:ilvl w:val="0"/>
          <w:numId w:val="2"/>
        </w:numPr>
        <w:spacing w:before="40" w:after="40"/>
      </w:pPr>
      <w:r>
        <w:rPr>
          <w:b/>
          <w:bCs/>
        </w:rPr>
        <w:t xml:space="preserve">Initiale Rotationszuweisung: </w:t>
      </w:r>
      <w:r>
        <w:t>Wird der erste Ausbildungsplatz beim Anlegen des Lernenden gesetzt oder separat?</w:t>
      </w:r>
    </w:p>
    <w:p w14:paraId="13ABE0DB" w14:textId="77777777" w:rsidR="0017641D" w:rsidRDefault="00000000">
      <w:pPr>
        <w:pStyle w:val="Listenabsatz"/>
        <w:numPr>
          <w:ilvl w:val="0"/>
          <w:numId w:val="2"/>
        </w:numPr>
        <w:spacing w:before="40" w:after="40"/>
      </w:pPr>
      <w:r>
        <w:rPr>
          <w:b/>
          <w:bCs/>
        </w:rPr>
        <w:t xml:space="preserve">AP-Mapping Pflege: </w:t>
      </w:r>
      <w:r>
        <w:t>Wer ist verantwortlich für die Aktualisierung des HK-Bereich-Mappings wenn sich Ausbildungsplätze ändern?</w:t>
      </w:r>
    </w:p>
    <w:p w14:paraId="43DDF8D1" w14:textId="77777777" w:rsidR="0017641D" w:rsidRDefault="00000000">
      <w:pPr>
        <w:pStyle w:val="Listenabsatz"/>
        <w:numPr>
          <w:ilvl w:val="0"/>
          <w:numId w:val="2"/>
        </w:numPr>
        <w:spacing w:before="40" w:after="40"/>
      </w:pPr>
      <w:r>
        <w:rPr>
          <w:b/>
          <w:bCs/>
        </w:rPr>
        <w:t xml:space="preserve">Bildungsplan-Aktualisierungen: </w:t>
      </w:r>
      <w:r>
        <w:t>Wie werden Änderungen am Bildungsplan 88611 in die Datenbank eingespielt?</w:t>
      </w:r>
    </w:p>
    <w:p w14:paraId="359F39CD" w14:textId="77777777" w:rsidR="0017641D" w:rsidRDefault="00000000">
      <w:pPr>
        <w:pStyle w:val="Listenabsatz"/>
        <w:numPr>
          <w:ilvl w:val="0"/>
          <w:numId w:val="2"/>
        </w:numPr>
        <w:spacing w:before="40" w:after="40"/>
      </w:pPr>
      <w:proofErr w:type="spellStart"/>
      <w:r>
        <w:rPr>
          <w:b/>
          <w:bCs/>
        </w:rPr>
        <w:t>Deployment</w:t>
      </w:r>
      <w:proofErr w:type="spellEnd"/>
      <w:r>
        <w:rPr>
          <w:b/>
          <w:bCs/>
        </w:rPr>
        <w:t xml:space="preserve">-Ziel: </w:t>
      </w:r>
      <w:r>
        <w:t>Lokal (</w:t>
      </w:r>
      <w:proofErr w:type="spellStart"/>
      <w:r>
        <w:t>localhost</w:t>
      </w:r>
      <w:proofErr w:type="spellEnd"/>
      <w:r>
        <w:t>), Schulnetzwerk (IIS/Windows Server) oder Azure App Service?</w:t>
      </w:r>
    </w:p>
    <w:p w14:paraId="38793913" w14:textId="77777777" w:rsidR="0017641D" w:rsidRDefault="00000000">
      <w:pPr>
        <w:pStyle w:val="Listenabsatz"/>
        <w:numPr>
          <w:ilvl w:val="0"/>
          <w:numId w:val="2"/>
        </w:numPr>
        <w:spacing w:before="40" w:after="40"/>
      </w:pPr>
      <w:r>
        <w:rPr>
          <w:b/>
          <w:bCs/>
        </w:rPr>
        <w:t xml:space="preserve">KI-Komponente: </w:t>
      </w:r>
      <w:r>
        <w:t>Welches Modell / welche API für die Kompetenzstufen-Empfehlung (CAS AI-SE, Phase 4)?</w:t>
      </w:r>
    </w:p>
    <w:p w14:paraId="1D8F724F" w14:textId="77777777" w:rsidR="0017641D" w:rsidRDefault="00000000">
      <w:pPr>
        <w:pStyle w:val="Listenabsatz"/>
        <w:numPr>
          <w:ilvl w:val="0"/>
          <w:numId w:val="2"/>
        </w:numPr>
        <w:spacing w:before="40" w:after="40"/>
      </w:pPr>
      <w:r>
        <w:rPr>
          <w:b/>
          <w:bCs/>
        </w:rPr>
        <w:lastRenderedPageBreak/>
        <w:t xml:space="preserve">Gantt-Persistenz: </w:t>
      </w:r>
      <w:r>
        <w:t>Werden Gantt-Änderungen sofort gespeichert (Auto-Save) oder explizit per Speichern-Schaltfläche?</w:t>
      </w:r>
    </w:p>
    <w:p w14:paraId="23210376" w14:textId="77777777" w:rsidR="0017641D" w:rsidRDefault="00000000">
      <w:pPr>
        <w:pStyle w:val="berschrift2"/>
      </w:pPr>
      <w:bookmarkStart w:id="47" w:name="_Toc231119143"/>
      <w:proofErr w:type="gramStart"/>
      <w:r>
        <w:t>10.2  Nächste</w:t>
      </w:r>
      <w:proofErr w:type="gramEnd"/>
      <w:r>
        <w:t xml:space="preserve"> Schritte</w:t>
      </w:r>
      <w:bookmarkEnd w:id="47"/>
    </w:p>
    <w:p w14:paraId="448E99A3" w14:textId="77777777" w:rsidR="0017641D" w:rsidRDefault="00000000">
      <w:pPr>
        <w:pStyle w:val="Listenabsatz"/>
        <w:numPr>
          <w:ilvl w:val="0"/>
          <w:numId w:val="3"/>
        </w:numPr>
        <w:spacing w:before="40" w:after="40"/>
      </w:pPr>
      <w:r>
        <w:t>Review dieses Konzepts (v4.0) mit Berufsbildenden</w:t>
      </w:r>
    </w:p>
    <w:p w14:paraId="2DA8DEE7" w14:textId="77777777" w:rsidR="0017641D" w:rsidRDefault="00000000">
      <w:pPr>
        <w:pStyle w:val="Listenabsatz"/>
        <w:numPr>
          <w:ilvl w:val="0"/>
          <w:numId w:val="3"/>
        </w:numPr>
        <w:spacing w:before="40" w:after="40"/>
      </w:pPr>
      <w:r>
        <w:t>Entra-ID App-Registrierung beantragen / einrichten (Tenant-ID, Client-ID)</w:t>
      </w:r>
    </w:p>
    <w:p w14:paraId="427C11D8" w14:textId="77777777" w:rsidR="0017641D" w:rsidRDefault="00000000">
      <w:pPr>
        <w:pStyle w:val="Listenabsatz"/>
        <w:numPr>
          <w:ilvl w:val="0"/>
          <w:numId w:val="3"/>
        </w:numPr>
        <w:spacing w:before="40" w:after="40"/>
      </w:pPr>
      <w:r>
        <w:t>AAD-Gruppen für Berufsbildner und Lernende definieren</w:t>
      </w:r>
    </w:p>
    <w:p w14:paraId="2CC561B6" w14:textId="77777777" w:rsidR="0017641D" w:rsidRDefault="00000000">
      <w:pPr>
        <w:pStyle w:val="Listenabsatz"/>
        <w:numPr>
          <w:ilvl w:val="0"/>
          <w:numId w:val="3"/>
        </w:numPr>
        <w:spacing w:before="40" w:after="40"/>
      </w:pPr>
      <w:r>
        <w:t xml:space="preserve">Entwicklungsumgebung aufsetzen (Visual Studio / VS Code, .NET SDK 8, </w:t>
      </w:r>
      <w:proofErr w:type="gramStart"/>
      <w:r>
        <w:t>SQL Server</w:t>
      </w:r>
      <w:proofErr w:type="gramEnd"/>
      <w:r>
        <w:t>)</w:t>
      </w:r>
    </w:p>
    <w:p w14:paraId="2B425F95" w14:textId="77777777" w:rsidR="0017641D" w:rsidRDefault="00000000">
      <w:pPr>
        <w:pStyle w:val="Listenabsatz"/>
        <w:numPr>
          <w:ilvl w:val="0"/>
          <w:numId w:val="3"/>
        </w:numPr>
        <w:spacing w:before="40" w:after="40"/>
      </w:pPr>
      <w:r>
        <w:t xml:space="preserve">ASP.NET Core 8 Projekt anlegen und </w:t>
      </w:r>
      <w:proofErr w:type="spellStart"/>
      <w:proofErr w:type="gramStart"/>
      <w:r>
        <w:t>Microsoft.Identity.Web</w:t>
      </w:r>
      <w:proofErr w:type="spellEnd"/>
      <w:proofErr w:type="gramEnd"/>
      <w:r>
        <w:t xml:space="preserve"> konfigurieren</w:t>
      </w:r>
    </w:p>
    <w:p w14:paraId="2C599027" w14:textId="77777777" w:rsidR="0017641D" w:rsidRDefault="00000000">
      <w:pPr>
        <w:pStyle w:val="Listenabsatz"/>
        <w:numPr>
          <w:ilvl w:val="0"/>
          <w:numId w:val="3"/>
        </w:numPr>
        <w:spacing w:before="40" w:after="40"/>
      </w:pPr>
      <w:r>
        <w:t xml:space="preserve">React-Projekt auf </w:t>
      </w:r>
      <w:proofErr w:type="spellStart"/>
      <w:r>
        <w:t>TypeScript</w:t>
      </w:r>
      <w:proofErr w:type="spellEnd"/>
      <w:r>
        <w:t xml:space="preserve"> umstellen und MSAL-React einführen (Stack-Migration vor Gantt-Integration)</w:t>
      </w:r>
    </w:p>
    <w:p w14:paraId="02FBE46A" w14:textId="77777777" w:rsidR="0017641D" w:rsidRDefault="00000000">
      <w:pPr>
        <w:pStyle w:val="Listenabsatz"/>
        <w:numPr>
          <w:ilvl w:val="0"/>
          <w:numId w:val="3"/>
        </w:numPr>
        <w:spacing w:before="40" w:after="40"/>
      </w:pPr>
      <w:r>
        <w:t xml:space="preserve">FHNW CI </w:t>
      </w:r>
      <w:proofErr w:type="spellStart"/>
      <w:r>
        <w:t>Tailwind</w:t>
      </w:r>
      <w:proofErr w:type="spellEnd"/>
      <w:r>
        <w:t>-Tokens einrichten (tailwind.config.js)</w:t>
      </w:r>
    </w:p>
    <w:p w14:paraId="14766B7C" w14:textId="77777777" w:rsidR="0017641D" w:rsidRDefault="00000000">
      <w:pPr>
        <w:pStyle w:val="Listenabsatz"/>
        <w:numPr>
          <w:ilvl w:val="0"/>
          <w:numId w:val="3"/>
        </w:numPr>
        <w:spacing w:before="40" w:after="40"/>
      </w:pPr>
      <w:r>
        <w:t>Umsetzungsstart Phase 1 einplanen</w:t>
      </w:r>
    </w:p>
    <w:p w14:paraId="1E0637A3" w14:textId="77777777" w:rsidR="0017641D" w:rsidRDefault="0017641D">
      <w:pPr>
        <w:spacing w:before="40" w:after="40"/>
      </w:pPr>
    </w:p>
    <w:p w14:paraId="6F912C8C" w14:textId="77777777" w:rsidR="0017641D" w:rsidRDefault="00000000">
      <w:r>
        <w:br w:type="page"/>
      </w:r>
    </w:p>
    <w:p w14:paraId="2F66E9E0" w14:textId="77777777" w:rsidR="0017641D" w:rsidRDefault="00000000">
      <w:pPr>
        <w:pStyle w:val="berschrift1"/>
      </w:pPr>
      <w:bookmarkStart w:id="48" w:name="_Toc231119144"/>
      <w:proofErr w:type="gramStart"/>
      <w:r>
        <w:lastRenderedPageBreak/>
        <w:t>11  Anhang</w:t>
      </w:r>
      <w:bookmarkEnd w:id="48"/>
      <w:proofErr w:type="gramEnd"/>
    </w:p>
    <w:p w14:paraId="1A270953" w14:textId="77777777" w:rsidR="0017641D" w:rsidRDefault="00000000">
      <w:pPr>
        <w:pStyle w:val="berschrift2"/>
      </w:pPr>
      <w:bookmarkStart w:id="49" w:name="_Toc231119145"/>
      <w:proofErr w:type="gramStart"/>
      <w:r>
        <w:t>11.1  Rollen</w:t>
      </w:r>
      <w:proofErr w:type="gramEnd"/>
      <w:r>
        <w:t>- und Rechteübersicht (kompakt)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3626"/>
      </w:tblGrid>
      <w:tr w:rsidR="0017641D" w14:paraId="1A5146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69D6B8C" w14:textId="77777777" w:rsidR="0017641D" w:rsidRDefault="00000000">
            <w:r>
              <w:rPr>
                <w:b/>
                <w:bCs/>
                <w:color w:val="FFFFFF"/>
                <w:sz w:val="20"/>
                <w:szCs w:val="20"/>
              </w:rPr>
              <w:t>Aktion</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4033D51E" w14:textId="77777777" w:rsidR="0017641D" w:rsidRDefault="00000000">
            <w:r>
              <w:rPr>
                <w:b/>
                <w:bCs/>
                <w:color w:val="FFFFFF"/>
                <w:sz w:val="20"/>
                <w:szCs w:val="20"/>
              </w:rPr>
              <w:t>Berufsbildner</w:t>
            </w:r>
          </w:p>
        </w:tc>
        <w:tc>
          <w:tcPr>
            <w:tcW w:w="36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1F83B206" w14:textId="77777777" w:rsidR="0017641D" w:rsidRDefault="00000000">
            <w:r>
              <w:rPr>
                <w:b/>
                <w:bCs/>
                <w:color w:val="FFFFFF"/>
                <w:sz w:val="20"/>
                <w:szCs w:val="20"/>
              </w:rPr>
              <w:t>Lernender</w:t>
            </w:r>
          </w:p>
        </w:tc>
      </w:tr>
      <w:tr w:rsidR="0017641D" w14:paraId="6106C9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5088" w14:textId="77777777" w:rsidR="0017641D" w:rsidRDefault="00000000">
            <w:r>
              <w:rPr>
                <w:color w:val="000000"/>
                <w:sz w:val="20"/>
                <w:szCs w:val="20"/>
              </w:rPr>
              <w:t>Login (OIDC)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E3F67" w14:textId="77777777" w:rsidR="0017641D" w:rsidRDefault="00000000">
            <w:r>
              <w:rPr>
                <w:color w:val="000000"/>
                <w:sz w:val="20"/>
                <w:szCs w:val="20"/>
              </w:rPr>
              <w:t>✓ FHNW-Account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55FD" w14:textId="77777777" w:rsidR="0017641D" w:rsidRDefault="00000000">
            <w:r>
              <w:rPr>
                <w:color w:val="000000"/>
                <w:sz w:val="20"/>
                <w:szCs w:val="20"/>
              </w:rPr>
              <w:t>✓ FHNW-Account</w:t>
            </w:r>
          </w:p>
        </w:tc>
      </w:tr>
      <w:tr w:rsidR="0017641D" w14:paraId="3B7449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716BDE" w14:textId="77777777" w:rsidR="0017641D" w:rsidRDefault="00000000">
            <w:r>
              <w:rPr>
                <w:color w:val="000000"/>
                <w:sz w:val="20"/>
                <w:szCs w:val="20"/>
              </w:rPr>
              <w:t>Eigene Daten sehen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409B4"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350100" w14:textId="77777777" w:rsidR="0017641D" w:rsidRDefault="00000000">
            <w:r>
              <w:rPr>
                <w:color w:val="000000"/>
                <w:sz w:val="20"/>
                <w:szCs w:val="20"/>
              </w:rPr>
              <w:t>✓</w:t>
            </w:r>
          </w:p>
        </w:tc>
      </w:tr>
      <w:tr w:rsidR="0017641D" w14:paraId="329972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E817" w14:textId="77777777" w:rsidR="0017641D" w:rsidRDefault="00000000">
            <w:r>
              <w:rPr>
                <w:color w:val="000000"/>
                <w:sz w:val="20"/>
                <w:szCs w:val="20"/>
              </w:rPr>
              <w:t>Alle Lernenden sehen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CADE4"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07A1" w14:textId="77777777" w:rsidR="0017641D" w:rsidRDefault="00000000">
            <w:r>
              <w:rPr>
                <w:color w:val="000000"/>
                <w:sz w:val="20"/>
                <w:szCs w:val="20"/>
              </w:rPr>
              <w:t>✕</w:t>
            </w:r>
          </w:p>
        </w:tc>
      </w:tr>
      <w:tr w:rsidR="0017641D" w14:paraId="627AF3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C859C7" w14:textId="77777777" w:rsidR="0017641D" w:rsidRDefault="00000000">
            <w:r>
              <w:rPr>
                <w:color w:val="000000"/>
                <w:sz w:val="20"/>
                <w:szCs w:val="20"/>
              </w:rPr>
              <w:t>Lernenden anlegen / bearbeiten / löschen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290360"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738324" w14:textId="77777777" w:rsidR="0017641D" w:rsidRDefault="00000000">
            <w:r>
              <w:rPr>
                <w:color w:val="000000"/>
                <w:sz w:val="20"/>
                <w:szCs w:val="20"/>
              </w:rPr>
              <w:t>✕</w:t>
            </w:r>
          </w:p>
        </w:tc>
      </w:tr>
      <w:tr w:rsidR="0017641D" w14:paraId="53D849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3759" w14:textId="77777777" w:rsidR="0017641D" w:rsidRDefault="00000000">
            <w:r>
              <w:rPr>
                <w:color w:val="000000"/>
                <w:sz w:val="20"/>
                <w:szCs w:val="20"/>
              </w:rPr>
              <w:t>Ausbildungsplatz setzen / wechseln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2686"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D0AD" w14:textId="77777777" w:rsidR="0017641D" w:rsidRDefault="00000000">
            <w:r>
              <w:rPr>
                <w:color w:val="000000"/>
                <w:sz w:val="20"/>
                <w:szCs w:val="20"/>
              </w:rPr>
              <w:t>✕</w:t>
            </w:r>
          </w:p>
        </w:tc>
      </w:tr>
      <w:tr w:rsidR="0017641D" w14:paraId="23BC75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7D06E4" w14:textId="77777777" w:rsidR="0017641D" w:rsidRDefault="00000000">
            <w:r>
              <w:rPr>
                <w:color w:val="000000"/>
                <w:sz w:val="20"/>
                <w:szCs w:val="20"/>
              </w:rPr>
              <w:t>Eigene HK-Ansicht auf AP filtern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7E18BD"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88088A" w14:textId="77777777" w:rsidR="0017641D" w:rsidRDefault="00000000">
            <w:r>
              <w:rPr>
                <w:color w:val="000000"/>
                <w:sz w:val="20"/>
                <w:szCs w:val="20"/>
              </w:rPr>
              <w:t>✓ (eigener AP)</w:t>
            </w:r>
          </w:p>
        </w:tc>
      </w:tr>
      <w:tr w:rsidR="0017641D" w14:paraId="041C35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6AC9" w14:textId="77777777" w:rsidR="0017641D" w:rsidRDefault="00000000">
            <w:proofErr w:type="spellStart"/>
            <w:r>
              <w:rPr>
                <w:color w:val="000000"/>
                <w:sz w:val="20"/>
                <w:szCs w:val="20"/>
              </w:rPr>
              <w:t>Lernendenliste</w:t>
            </w:r>
            <w:proofErr w:type="spellEnd"/>
            <w:r>
              <w:rPr>
                <w:color w:val="000000"/>
                <w:sz w:val="20"/>
                <w:szCs w:val="20"/>
              </w:rPr>
              <w:t xml:space="preserve"> nach AP filtern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B63A1"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03AF" w14:textId="77777777" w:rsidR="0017641D" w:rsidRDefault="00000000">
            <w:r>
              <w:rPr>
                <w:color w:val="000000"/>
                <w:sz w:val="20"/>
                <w:szCs w:val="20"/>
              </w:rPr>
              <w:t>✕</w:t>
            </w:r>
          </w:p>
        </w:tc>
      </w:tr>
      <w:tr w:rsidR="0017641D" w14:paraId="17A017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3D630A" w14:textId="77777777" w:rsidR="0017641D" w:rsidRDefault="00000000">
            <w:r>
              <w:rPr>
                <w:color w:val="000000"/>
                <w:sz w:val="20"/>
                <w:szCs w:val="20"/>
              </w:rPr>
              <w:t>AP-HK-Bereich-Mapping anpassen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0D53EB"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593DAE" w14:textId="77777777" w:rsidR="0017641D" w:rsidRDefault="00000000">
            <w:r>
              <w:rPr>
                <w:color w:val="000000"/>
                <w:sz w:val="20"/>
                <w:szCs w:val="20"/>
              </w:rPr>
              <w:t>✕</w:t>
            </w:r>
          </w:p>
        </w:tc>
      </w:tr>
      <w:tr w:rsidR="0017641D" w14:paraId="721C9B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BF4A" w14:textId="77777777" w:rsidR="0017641D" w:rsidRDefault="00000000">
            <w:r>
              <w:rPr>
                <w:color w:val="000000"/>
                <w:sz w:val="20"/>
                <w:szCs w:val="20"/>
              </w:rPr>
              <w:t>Rotationsplanung (Gantt) bearbeiten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A6376"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656CB" w14:textId="77777777" w:rsidR="0017641D" w:rsidRDefault="00000000">
            <w:r>
              <w:rPr>
                <w:color w:val="000000"/>
                <w:sz w:val="20"/>
                <w:szCs w:val="20"/>
              </w:rPr>
              <w:t>✕</w:t>
            </w:r>
          </w:p>
        </w:tc>
      </w:tr>
      <w:tr w:rsidR="0017641D" w14:paraId="193AD2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749AAF" w14:textId="77777777" w:rsidR="0017641D" w:rsidRDefault="00000000">
            <w:r>
              <w:rPr>
                <w:color w:val="000000"/>
                <w:sz w:val="20"/>
                <w:szCs w:val="20"/>
              </w:rPr>
              <w:t>Eigene Kompetenzbewertungen eintragen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5F137F"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7BECDD" w14:textId="77777777" w:rsidR="0017641D" w:rsidRDefault="00000000">
            <w:r>
              <w:rPr>
                <w:color w:val="000000"/>
                <w:sz w:val="20"/>
                <w:szCs w:val="20"/>
              </w:rPr>
              <w:t>✓</w:t>
            </w:r>
          </w:p>
        </w:tc>
      </w:tr>
      <w:tr w:rsidR="0017641D" w14:paraId="6ECFD8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0CCB" w14:textId="77777777" w:rsidR="0017641D" w:rsidRDefault="00000000">
            <w:r>
              <w:rPr>
                <w:color w:val="000000"/>
                <w:sz w:val="20"/>
                <w:szCs w:val="20"/>
              </w:rPr>
              <w:t>Bewertungen anderer Lernenden sehen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899B"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F28C" w14:textId="77777777" w:rsidR="0017641D" w:rsidRDefault="00000000">
            <w:r>
              <w:rPr>
                <w:color w:val="000000"/>
                <w:sz w:val="20"/>
                <w:szCs w:val="20"/>
              </w:rPr>
              <w:t>✕</w:t>
            </w:r>
          </w:p>
        </w:tc>
      </w:tr>
      <w:tr w:rsidR="0017641D" w14:paraId="5ACC9F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A21EDC" w14:textId="77777777" w:rsidR="0017641D" w:rsidRDefault="00000000">
            <w:r>
              <w:rPr>
                <w:color w:val="000000"/>
                <w:sz w:val="20"/>
                <w:szCs w:val="20"/>
              </w:rPr>
              <w:t>Eigenen PDF-Bericht exportieren</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86A76E"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D1E1B5" w14:textId="77777777" w:rsidR="0017641D" w:rsidRDefault="00000000">
            <w:r>
              <w:rPr>
                <w:color w:val="000000"/>
                <w:sz w:val="20"/>
                <w:szCs w:val="20"/>
              </w:rPr>
              <w:t>✓</w:t>
            </w:r>
          </w:p>
        </w:tc>
      </w:tr>
      <w:tr w:rsidR="0017641D" w14:paraId="1EEFA8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DE34" w14:textId="77777777" w:rsidR="0017641D" w:rsidRDefault="00000000">
            <w:r>
              <w:rPr>
                <w:color w:val="000000"/>
                <w:sz w:val="20"/>
                <w:szCs w:val="20"/>
              </w:rPr>
              <w:t>PDF aller Lernenden exportieren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6376"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C4F01" w14:textId="77777777" w:rsidR="0017641D" w:rsidRDefault="00000000">
            <w:r>
              <w:rPr>
                <w:color w:val="000000"/>
                <w:sz w:val="20"/>
                <w:szCs w:val="20"/>
              </w:rPr>
              <w:t>✕</w:t>
            </w:r>
          </w:p>
        </w:tc>
      </w:tr>
      <w:tr w:rsidR="0017641D" w14:paraId="744E48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1FAD0F" w14:textId="77777777" w:rsidR="0017641D" w:rsidRDefault="00000000">
            <w:r>
              <w:rPr>
                <w:color w:val="000000"/>
                <w:sz w:val="20"/>
                <w:szCs w:val="20"/>
              </w:rPr>
              <w:t>KI-Empfehlungen (Phase 4)</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3EF6A3" w14:textId="77777777" w:rsidR="0017641D" w:rsidRDefault="00000000">
            <w:r>
              <w:rPr>
                <w:color w:val="000000"/>
                <w:sz w:val="20"/>
                <w:szCs w:val="20"/>
              </w:rPr>
              <w:t>✓</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888B21" w14:textId="77777777" w:rsidR="0017641D" w:rsidRDefault="00000000">
            <w:r>
              <w:rPr>
                <w:color w:val="000000"/>
                <w:sz w:val="20"/>
                <w:szCs w:val="20"/>
              </w:rPr>
              <w:t>✓ (eigene)</w:t>
            </w:r>
          </w:p>
        </w:tc>
      </w:tr>
    </w:tbl>
    <w:p w14:paraId="7A405CB1" w14:textId="77777777" w:rsidR="0017641D" w:rsidRDefault="0017641D">
      <w:pPr>
        <w:spacing w:before="40" w:after="40"/>
      </w:pPr>
    </w:p>
    <w:p w14:paraId="1230FECB" w14:textId="77777777" w:rsidR="0017641D" w:rsidRDefault="00000000">
      <w:pPr>
        <w:pStyle w:val="berschrift2"/>
      </w:pPr>
      <w:bookmarkStart w:id="50" w:name="_Toc231119146"/>
      <w:proofErr w:type="gramStart"/>
      <w:r>
        <w:t>11.2  Unterschiede</w:t>
      </w:r>
      <w:proofErr w:type="gramEnd"/>
      <w:r>
        <w:t xml:space="preserve"> LPM-App vs. Handlungskompetenzen-App</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6"/>
      </w:tblGrid>
      <w:tr w:rsidR="0017641D" w14:paraId="16D839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7CAB7B66" w14:textId="77777777" w:rsidR="0017641D" w:rsidRDefault="00000000">
            <w:r>
              <w:rPr>
                <w:b/>
                <w:bCs/>
                <w:color w:val="FFFFFF"/>
                <w:sz w:val="20"/>
                <w:szCs w:val="20"/>
              </w:rPr>
              <w:t>Aspekt</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59A9E719" w14:textId="77777777" w:rsidR="0017641D" w:rsidRDefault="00000000">
            <w:r>
              <w:rPr>
                <w:b/>
                <w:bCs/>
                <w:color w:val="FFFFFF"/>
                <w:sz w:val="20"/>
                <w:szCs w:val="20"/>
              </w:rPr>
              <w:t>LPM-App</w:t>
            </w:r>
          </w:p>
        </w:tc>
        <w:tc>
          <w:tcPr>
            <w:tcW w:w="332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tcPr>
          <w:p w14:paraId="66138B69" w14:textId="77777777" w:rsidR="0017641D" w:rsidRDefault="00000000">
            <w:r>
              <w:rPr>
                <w:b/>
                <w:bCs/>
                <w:color w:val="FFFFFF"/>
                <w:sz w:val="20"/>
                <w:szCs w:val="20"/>
              </w:rPr>
              <w:t>Handlungskompetenzen-App</w:t>
            </w:r>
          </w:p>
        </w:tc>
      </w:tr>
      <w:tr w:rsidR="0017641D" w14:paraId="10A8978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1BA3E" w14:textId="77777777" w:rsidR="0017641D" w:rsidRDefault="00000000">
            <w:r>
              <w:rPr>
                <w:color w:val="000000"/>
                <w:sz w:val="20"/>
                <w:szCs w:val="20"/>
              </w:rPr>
              <w:t>Fachlicher 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837D" w14:textId="77777777" w:rsidR="0017641D" w:rsidRPr="004938BF" w:rsidRDefault="00000000">
            <w:pPr>
              <w:rPr>
                <w:lang w:val="en-US"/>
              </w:rPr>
            </w:pPr>
            <w:r w:rsidRPr="004938BF">
              <w:rPr>
                <w:color w:val="000000"/>
                <w:sz w:val="20"/>
                <w:szCs w:val="20"/>
                <w:lang w:val="en-US"/>
              </w:rPr>
              <w:t>Lean Portfolio Management, OKRs, Epics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1744" w14:textId="77777777" w:rsidR="0017641D" w:rsidRDefault="00000000">
            <w:r>
              <w:rPr>
                <w:color w:val="000000"/>
                <w:sz w:val="20"/>
                <w:szCs w:val="20"/>
              </w:rPr>
              <w:t>Kompetenz-Tracking Informatik EFZ</w:t>
            </w:r>
          </w:p>
        </w:tc>
      </w:tr>
      <w:tr w:rsidR="0017641D" w14:paraId="4533E5B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C9A10F" w14:textId="77777777" w:rsidR="0017641D" w:rsidRDefault="00000000">
            <w:r>
              <w:rPr>
                <w:color w:val="000000"/>
                <w:sz w:val="20"/>
                <w:szCs w:val="20"/>
              </w:rPr>
              <w:t>Externe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348AD4" w14:textId="77777777" w:rsidR="0017641D" w:rsidRDefault="00000000">
            <w:r>
              <w:rPr>
                <w:color w:val="000000"/>
                <w:sz w:val="20"/>
                <w:szCs w:val="20"/>
              </w:rPr>
              <w:t>Azure DevOps REST API</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E9A57" w14:textId="77777777" w:rsidR="0017641D" w:rsidRDefault="00000000">
            <w:r>
              <w:rPr>
                <w:color w:val="000000"/>
                <w:sz w:val="20"/>
                <w:szCs w:val="20"/>
              </w:rPr>
              <w:t>Keine (</w:t>
            </w:r>
            <w:proofErr w:type="spellStart"/>
            <w:r>
              <w:rPr>
                <w:color w:val="000000"/>
                <w:sz w:val="20"/>
                <w:szCs w:val="20"/>
              </w:rPr>
              <w:t>Ph</w:t>
            </w:r>
            <w:proofErr w:type="spellEnd"/>
            <w:r>
              <w:rPr>
                <w:color w:val="000000"/>
                <w:sz w:val="20"/>
                <w:szCs w:val="20"/>
              </w:rPr>
              <w:t>. 1–3); KI-API (</w:t>
            </w:r>
            <w:proofErr w:type="spellStart"/>
            <w:r>
              <w:rPr>
                <w:color w:val="000000"/>
                <w:sz w:val="20"/>
                <w:szCs w:val="20"/>
              </w:rPr>
              <w:t>Ph</w:t>
            </w:r>
            <w:proofErr w:type="spellEnd"/>
            <w:r>
              <w:rPr>
                <w:color w:val="000000"/>
                <w:sz w:val="20"/>
                <w:szCs w:val="20"/>
              </w:rPr>
              <w:t>. 4)</w:t>
            </w:r>
          </w:p>
        </w:tc>
      </w:tr>
      <w:tr w:rsidR="0017641D" w14:paraId="3022BD9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0C05" w14:textId="77777777" w:rsidR="0017641D" w:rsidRDefault="00000000">
            <w:r>
              <w:rPr>
                <w:color w:val="000000"/>
                <w:sz w:val="20"/>
                <w:szCs w:val="20"/>
              </w:rPr>
              <w:t>Authentifizierung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0FA7" w14:textId="77777777" w:rsidR="0017641D" w:rsidRDefault="00000000">
            <w:r>
              <w:rPr>
                <w:color w:val="000000"/>
                <w:sz w:val="20"/>
                <w:szCs w:val="20"/>
              </w:rPr>
              <w:t>Azure AD / Entra ID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772FA" w14:textId="77777777" w:rsidR="0017641D" w:rsidRDefault="00000000">
            <w:r>
              <w:rPr>
                <w:color w:val="000000"/>
                <w:sz w:val="20"/>
                <w:szCs w:val="20"/>
              </w:rPr>
              <w:t>Entra ID + OIDC (identisch)</w:t>
            </w:r>
          </w:p>
        </w:tc>
      </w:tr>
      <w:tr w:rsidR="0017641D" w14:paraId="69E981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FD206" w14:textId="77777777" w:rsidR="0017641D" w:rsidRDefault="00000000">
            <w:r>
              <w:rPr>
                <w:color w:val="000000"/>
                <w:sz w:val="20"/>
                <w:szCs w:val="20"/>
              </w:rPr>
              <w:t>Mehrbenutzerszenario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B9024E" w14:textId="77777777" w:rsidR="0017641D" w:rsidRDefault="00000000">
            <w:r>
              <w:rPr>
                <w:color w:val="000000"/>
                <w:sz w:val="20"/>
                <w:szCs w:val="20"/>
              </w:rPr>
              <w:t>Rollen via AAD-Gruppen</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9A20CF" w14:textId="77777777" w:rsidR="0017641D" w:rsidRDefault="00000000">
            <w:r>
              <w:rPr>
                <w:color w:val="000000"/>
                <w:sz w:val="20"/>
                <w:szCs w:val="20"/>
              </w:rPr>
              <w:t>Lernender / Berufsbildner via App Roles</w:t>
            </w:r>
          </w:p>
        </w:tc>
      </w:tr>
      <w:tr w:rsidR="0017641D" w14:paraId="1348C2E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10D0" w14:textId="77777777" w:rsidR="0017641D" w:rsidRDefault="00000000">
            <w:r>
              <w:rPr>
                <w:color w:val="000000"/>
                <w:sz w:val="20"/>
                <w:szCs w:val="20"/>
              </w:rPr>
              <w:t>Datenisolation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6D8C5" w14:textId="77777777" w:rsidR="0017641D" w:rsidRDefault="00000000">
            <w:r>
              <w:rPr>
                <w:color w:val="000000"/>
                <w:sz w:val="20"/>
                <w:szCs w:val="20"/>
              </w:rPr>
              <w:t xml:space="preserve">Nach </w:t>
            </w:r>
            <w:proofErr w:type="spellStart"/>
            <w:r>
              <w:rPr>
                <w:color w:val="000000"/>
                <w:sz w:val="20"/>
                <w:szCs w:val="20"/>
              </w:rPr>
              <w:t>Org</w:t>
            </w:r>
            <w:proofErr w:type="spellEnd"/>
            <w:r>
              <w:rPr>
                <w:color w:val="000000"/>
                <w:sz w:val="20"/>
                <w:szCs w:val="20"/>
              </w:rPr>
              <w:t>-Einheit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FC45" w14:textId="77777777" w:rsidR="0017641D" w:rsidRDefault="00000000">
            <w:r>
              <w:rPr>
                <w:color w:val="000000"/>
                <w:sz w:val="20"/>
                <w:szCs w:val="20"/>
              </w:rPr>
              <w:t>Lernende sehen nur eigene Daten</w:t>
            </w:r>
          </w:p>
        </w:tc>
      </w:tr>
      <w:tr w:rsidR="0017641D" w:rsidRPr="004938BF" w14:paraId="05FB2D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69D79B" w14:textId="77777777" w:rsidR="0017641D" w:rsidRDefault="00000000">
            <w:r>
              <w:rPr>
                <w:color w:val="000000"/>
                <w:sz w:val="20"/>
                <w:szCs w:val="20"/>
              </w:rPr>
              <w:t>Backend-Sprache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813E49" w14:textId="77777777" w:rsidR="0017641D" w:rsidRDefault="00000000">
            <w:r>
              <w:rPr>
                <w:color w:val="000000"/>
                <w:sz w:val="20"/>
                <w:szCs w:val="20"/>
              </w:rPr>
              <w:t>C# / ASP.NET Core 8</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F3C5B" w14:textId="77777777" w:rsidR="0017641D" w:rsidRPr="004938BF" w:rsidRDefault="00000000">
            <w:pPr>
              <w:rPr>
                <w:lang w:val="fr-CH"/>
              </w:rPr>
            </w:pPr>
            <w:r w:rsidRPr="004938BF">
              <w:rPr>
                <w:color w:val="000000"/>
                <w:sz w:val="20"/>
                <w:szCs w:val="20"/>
                <w:lang w:val="fr-CH"/>
              </w:rPr>
              <w:t>C# / ASP.NET Core 8 (identisch)</w:t>
            </w:r>
          </w:p>
        </w:tc>
      </w:tr>
      <w:tr w:rsidR="0017641D" w14:paraId="4FDD222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204E" w14:textId="77777777" w:rsidR="0017641D" w:rsidRDefault="00000000">
            <w:r>
              <w:rPr>
                <w:color w:val="000000"/>
                <w:sz w:val="20"/>
                <w:szCs w:val="20"/>
              </w:rPr>
              <w:t>Datenbank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0743" w14:textId="77777777" w:rsidR="0017641D" w:rsidRDefault="00000000">
            <w:r>
              <w:rPr>
                <w:color w:val="000000"/>
                <w:sz w:val="20"/>
                <w:szCs w:val="20"/>
              </w:rPr>
              <w:t>Microsoft SQL Server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4E48" w14:textId="77777777" w:rsidR="0017641D" w:rsidRDefault="00000000">
            <w:r>
              <w:rPr>
                <w:color w:val="000000"/>
                <w:sz w:val="20"/>
                <w:szCs w:val="20"/>
              </w:rPr>
              <w:t>Microsoft SQL Server (SQLEXPRESS)</w:t>
            </w:r>
          </w:p>
        </w:tc>
      </w:tr>
      <w:tr w:rsidR="0017641D" w14:paraId="47C6FE9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43810" w14:textId="77777777" w:rsidR="0017641D" w:rsidRDefault="00000000">
            <w:r>
              <w:rPr>
                <w:color w:val="000000"/>
                <w:sz w:val="20"/>
                <w:szCs w:val="20"/>
              </w:rPr>
              <w:t>PDF-Export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97AE5C" w14:textId="77777777" w:rsidR="0017641D" w:rsidRDefault="00000000">
            <w:r>
              <w:rPr>
                <w:color w:val="000000"/>
                <w:sz w:val="20"/>
                <w:szCs w:val="20"/>
              </w:rPr>
              <w:t>Nicht vorgesehen</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08AC4D" w14:textId="77777777" w:rsidR="0017641D" w:rsidRDefault="00000000">
            <w:r>
              <w:rPr>
                <w:color w:val="000000"/>
                <w:sz w:val="20"/>
                <w:szCs w:val="20"/>
              </w:rPr>
              <w:t>Zentrales Feature</w:t>
            </w:r>
          </w:p>
        </w:tc>
      </w:tr>
      <w:tr w:rsidR="0017641D" w14:paraId="43F77C2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26B15" w14:textId="77777777" w:rsidR="0017641D" w:rsidRDefault="00000000">
            <w:r>
              <w:rPr>
                <w:color w:val="000000"/>
                <w:sz w:val="20"/>
                <w:szCs w:val="20"/>
              </w:rPr>
              <w:t>Ausbildungsplatz-Rotation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2D840" w14:textId="77777777" w:rsidR="0017641D" w:rsidRDefault="00000000">
            <w:r>
              <w:rPr>
                <w:color w:val="000000"/>
                <w:sz w:val="20"/>
                <w:szCs w:val="20"/>
              </w:rPr>
              <w:t>Nicht vorgesehen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DE00" w14:textId="77777777" w:rsidR="0017641D" w:rsidRDefault="00000000">
            <w:r>
              <w:rPr>
                <w:color w:val="000000"/>
                <w:sz w:val="20"/>
                <w:szCs w:val="20"/>
              </w:rPr>
              <w:t>Kernfeature ab Phase 3</w:t>
            </w:r>
          </w:p>
        </w:tc>
      </w:tr>
      <w:tr w:rsidR="0017641D" w14:paraId="7B69F52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63531E" w14:textId="77777777" w:rsidR="0017641D" w:rsidRDefault="00000000">
            <w:r>
              <w:rPr>
                <w:color w:val="000000"/>
                <w:sz w:val="20"/>
                <w:szCs w:val="20"/>
              </w:rPr>
              <w:lastRenderedPageBreak/>
              <w:t>Gantt-Rotationsplanung</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8630A" w14:textId="77777777" w:rsidR="0017641D" w:rsidRDefault="00000000">
            <w:r>
              <w:rPr>
                <w:color w:val="000000"/>
                <w:sz w:val="20"/>
                <w:szCs w:val="20"/>
              </w:rPr>
              <w:t>Nicht vorgesehen</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C58DD" w14:textId="77777777" w:rsidR="0017641D" w:rsidRDefault="00000000">
            <w:r>
              <w:rPr>
                <w:color w:val="000000"/>
                <w:sz w:val="20"/>
                <w:szCs w:val="20"/>
              </w:rPr>
              <w:t>Phase 3b (@dnd-kit)</w:t>
            </w:r>
          </w:p>
        </w:tc>
      </w:tr>
      <w:tr w:rsidR="0017641D" w:rsidRPr="004938BF" w14:paraId="3FCD007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64A2" w14:textId="77777777" w:rsidR="0017641D" w:rsidRDefault="00000000">
            <w:r>
              <w:rPr>
                <w:color w:val="000000"/>
                <w:sz w:val="20"/>
                <w:szCs w:val="20"/>
              </w:rPr>
              <w:t>KI-Komponente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6CC0" w14:textId="77777777" w:rsidR="0017641D" w:rsidRDefault="00000000">
            <w:r>
              <w:rPr>
                <w:color w:val="000000"/>
                <w:sz w:val="20"/>
                <w:szCs w:val="20"/>
              </w:rPr>
              <w:t>Nicht vorgesehen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C9AE" w14:textId="77777777" w:rsidR="0017641D" w:rsidRPr="004938BF" w:rsidRDefault="00000000">
            <w:pPr>
              <w:rPr>
                <w:lang w:val="fr-CH"/>
              </w:rPr>
            </w:pPr>
            <w:r w:rsidRPr="004938BF">
              <w:rPr>
                <w:color w:val="000000"/>
                <w:sz w:val="20"/>
                <w:szCs w:val="20"/>
                <w:lang w:val="fr-CH"/>
              </w:rPr>
              <w:t>Geplant (CAS AI-SE, Phase 4)</w:t>
            </w:r>
          </w:p>
        </w:tc>
      </w:tr>
      <w:tr w:rsidR="0017641D" w14:paraId="24CAAD2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69591" w14:textId="77777777" w:rsidR="0017641D" w:rsidRDefault="00000000">
            <w:r>
              <w:rPr>
                <w:color w:val="000000"/>
                <w:sz w:val="20"/>
                <w:szCs w:val="20"/>
              </w:rPr>
              <w:t>Nutzerkreis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49D17" w14:textId="77777777" w:rsidR="0017641D" w:rsidRDefault="00000000">
            <w:r>
              <w:rPr>
                <w:color w:val="000000"/>
                <w:sz w:val="20"/>
                <w:szCs w:val="20"/>
              </w:rPr>
              <w:t>Corporate IT FHNW</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3B44C9" w14:textId="77777777" w:rsidR="0017641D" w:rsidRDefault="00000000">
            <w:r>
              <w:rPr>
                <w:color w:val="000000"/>
                <w:sz w:val="20"/>
                <w:szCs w:val="20"/>
              </w:rPr>
              <w:t>Berufsbildende + Lernende</w:t>
            </w:r>
          </w:p>
        </w:tc>
      </w:tr>
    </w:tbl>
    <w:p w14:paraId="0E61C514" w14:textId="77777777" w:rsidR="0017641D" w:rsidRDefault="0017641D">
      <w:pPr>
        <w:spacing w:before="40" w:after="40"/>
      </w:pPr>
    </w:p>
    <w:p w14:paraId="57D2592B" w14:textId="77777777" w:rsidR="0017641D" w:rsidRDefault="00000000">
      <w:pPr>
        <w:pStyle w:val="berschrift2"/>
      </w:pPr>
      <w:bookmarkStart w:id="51" w:name="_Toc231119147"/>
      <w:proofErr w:type="gramStart"/>
      <w:r>
        <w:t>11.3  Gantt</w:t>
      </w:r>
      <w:proofErr w:type="gramEnd"/>
      <w:r>
        <w:t>-Koordinatensystem (Rotationsplanung)</w:t>
      </w:r>
      <w:bookmarkEnd w:id="51"/>
    </w:p>
    <w:p w14:paraId="3BB3BCB5" w14:textId="77777777" w:rsidR="0017641D" w:rsidRDefault="00000000">
      <w:pPr>
        <w:spacing w:before="60" w:after="60"/>
      </w:pPr>
      <w:r>
        <w:t>Die Rotationsplanung-Gantt-Ansicht verwendet ein einheitliches Monatsindex-Koordinatensystem. Alle Berechnungen basieren auf diesem Index:</w:t>
      </w:r>
    </w:p>
    <w:p w14:paraId="795B4FC8" w14:textId="77777777" w:rsidR="0017641D" w:rsidRDefault="00000000">
      <w:pPr>
        <w:shd w:val="clear" w:color="auto" w:fill="F0F0F0"/>
      </w:pPr>
      <w:r>
        <w:rPr>
          <w:rFonts w:ascii="Courier New" w:eastAsia="Courier New" w:hAnsi="Courier New" w:cs="Courier New"/>
          <w:sz w:val="20"/>
          <w:szCs w:val="20"/>
        </w:rPr>
        <w:t>// Monatsindex: Monate seit Ausbildungsstart (August 2024 = 0)</w:t>
      </w:r>
    </w:p>
    <w:p w14:paraId="3F10984D"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function mo(year, month) { return (year - 2024) * 12 + (month - 8); }</w:t>
      </w:r>
    </w:p>
    <w:p w14:paraId="7AAFAA7F" w14:textId="77777777" w:rsidR="0017641D" w:rsidRDefault="00000000">
      <w:pPr>
        <w:shd w:val="clear" w:color="auto" w:fill="F0F0F0"/>
      </w:pPr>
      <w:r>
        <w:rPr>
          <w:rFonts w:ascii="Courier New" w:eastAsia="Courier New" w:hAnsi="Courier New" w:cs="Courier New"/>
          <w:sz w:val="20"/>
          <w:szCs w:val="20"/>
        </w:rPr>
        <w:t>// Heute (Mai 2026) = Index 21</w:t>
      </w:r>
    </w:p>
    <w:p w14:paraId="402CB2E3" w14:textId="77777777" w:rsidR="0017641D" w:rsidRDefault="0017641D">
      <w:pPr>
        <w:shd w:val="clear" w:color="auto" w:fill="F0F0F0"/>
      </w:pPr>
    </w:p>
    <w:p w14:paraId="0DD785E9" w14:textId="77777777" w:rsidR="0017641D" w:rsidRDefault="00000000">
      <w:pPr>
        <w:shd w:val="clear" w:color="auto" w:fill="F0F0F0"/>
      </w:pPr>
      <w:r>
        <w:rPr>
          <w:rFonts w:ascii="Courier New" w:eastAsia="Courier New" w:hAnsi="Courier New" w:cs="Courier New"/>
          <w:sz w:val="20"/>
          <w:szCs w:val="20"/>
        </w:rPr>
        <w:t>// Pixel-X aus Monatsindex (abhängig vom Zoom)</w:t>
      </w:r>
    </w:p>
    <w:p w14:paraId="2038EE26"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function CW() { return zoom === 'sem' ? 104 : 38; } // Column Width in px</w:t>
      </w:r>
    </w:p>
    <w:p w14:paraId="4314EB9D" w14:textId="77777777" w:rsidR="0017641D" w:rsidRDefault="00000000">
      <w:pPr>
        <w:shd w:val="clear" w:color="auto" w:fill="F0F0F0"/>
      </w:pPr>
      <w:r w:rsidRPr="004938BF">
        <w:rPr>
          <w:rFonts w:ascii="Courier New" w:eastAsia="Courier New" w:hAnsi="Courier New" w:cs="Courier New"/>
          <w:sz w:val="20"/>
          <w:szCs w:val="20"/>
          <w:lang w:val="en-US"/>
        </w:rPr>
        <w:t xml:space="preserve">function mToX(m) { return zoom === 'sem' ? </w:t>
      </w:r>
      <w:r>
        <w:rPr>
          <w:rFonts w:ascii="Courier New" w:eastAsia="Courier New" w:hAnsi="Courier New" w:cs="Courier New"/>
          <w:sz w:val="20"/>
          <w:szCs w:val="20"/>
        </w:rPr>
        <w:t>(m/</w:t>
      </w:r>
      <w:proofErr w:type="gramStart"/>
      <w:r>
        <w:rPr>
          <w:rFonts w:ascii="Courier New" w:eastAsia="Courier New" w:hAnsi="Courier New" w:cs="Courier New"/>
          <w:sz w:val="20"/>
          <w:szCs w:val="20"/>
        </w:rPr>
        <w:t>6)*CW() :</w:t>
      </w:r>
      <w:proofErr w:type="gramEnd"/>
      <w:r>
        <w:rPr>
          <w:rFonts w:ascii="Courier New" w:eastAsia="Courier New" w:hAnsi="Courier New" w:cs="Courier New"/>
          <w:sz w:val="20"/>
          <w:szCs w:val="20"/>
        </w:rPr>
        <w:t xml:space="preserve"> m*</w:t>
      </w:r>
      <w:proofErr w:type="gramStart"/>
      <w:r>
        <w:rPr>
          <w:rFonts w:ascii="Courier New" w:eastAsia="Courier New" w:hAnsi="Courier New" w:cs="Courier New"/>
          <w:sz w:val="20"/>
          <w:szCs w:val="20"/>
        </w:rPr>
        <w:t>CW(</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p>
    <w:p w14:paraId="149FCEA3" w14:textId="77777777" w:rsidR="0017641D" w:rsidRDefault="0017641D">
      <w:pPr>
        <w:shd w:val="clear" w:color="auto" w:fill="F0F0F0"/>
      </w:pPr>
    </w:p>
    <w:p w14:paraId="51C70C92" w14:textId="77777777" w:rsidR="0017641D" w:rsidRDefault="00000000">
      <w:pPr>
        <w:shd w:val="clear" w:color="auto" w:fill="F0F0F0"/>
      </w:pPr>
      <w:r>
        <w:rPr>
          <w:rFonts w:ascii="Courier New" w:eastAsia="Courier New" w:hAnsi="Courier New" w:cs="Courier New"/>
          <w:sz w:val="20"/>
          <w:szCs w:val="20"/>
        </w:rPr>
        <w:t>// Monats-Delta aus Pixel-Delta</w:t>
      </w:r>
    </w:p>
    <w:p w14:paraId="5C3A1035"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function dxToMo(dx) {</w:t>
      </w:r>
    </w:p>
    <w:p w14:paraId="3A8CB2EC"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return zoom === 'sem' ? Math.round(dx/CW()*6) : Math.round(dx/CW());</w:t>
      </w:r>
    </w:p>
    <w:p w14:paraId="42B8D044" w14:textId="77777777" w:rsidR="0017641D" w:rsidRDefault="00000000">
      <w:pPr>
        <w:shd w:val="clear" w:color="auto" w:fill="F0F0F0"/>
      </w:pPr>
      <w:r>
        <w:rPr>
          <w:rFonts w:ascii="Courier New" w:eastAsia="Courier New" w:hAnsi="Courier New" w:cs="Courier New"/>
          <w:sz w:val="20"/>
          <w:szCs w:val="20"/>
        </w:rPr>
        <w:t>}</w:t>
      </w:r>
    </w:p>
    <w:p w14:paraId="471A93F3" w14:textId="77777777" w:rsidR="0017641D" w:rsidRDefault="0017641D">
      <w:pPr>
        <w:shd w:val="clear" w:color="auto" w:fill="F0F0F0"/>
      </w:pPr>
    </w:p>
    <w:p w14:paraId="61AAA38C" w14:textId="77777777" w:rsidR="0017641D" w:rsidRDefault="00000000">
      <w:pPr>
        <w:shd w:val="clear" w:color="auto" w:fill="F0F0F0"/>
      </w:pPr>
      <w:r>
        <w:rPr>
          <w:rFonts w:ascii="Courier New" w:eastAsia="Courier New" w:hAnsi="Courier New" w:cs="Courier New"/>
          <w:sz w:val="20"/>
          <w:szCs w:val="20"/>
        </w:rPr>
        <w:t>// Balken-Geometrie: v = erster Monat (inkl.), b = letzter Monat (inkl.)</w:t>
      </w:r>
    </w:p>
    <w:p w14:paraId="6A511CA1" w14:textId="77777777" w:rsidR="0017641D" w:rsidRDefault="00000000">
      <w:pPr>
        <w:shd w:val="clear" w:color="auto" w:fill="F0F0F0"/>
      </w:pPr>
      <w:r>
        <w:rPr>
          <w:rFonts w:ascii="Courier New" w:eastAsia="Courier New" w:hAnsi="Courier New" w:cs="Courier New"/>
          <w:sz w:val="20"/>
          <w:szCs w:val="20"/>
        </w:rPr>
        <w:t xml:space="preserve">// Rechte Kante = </w:t>
      </w:r>
      <w:proofErr w:type="spellStart"/>
      <w:r>
        <w:rPr>
          <w:rFonts w:ascii="Courier New" w:eastAsia="Courier New" w:hAnsi="Courier New" w:cs="Courier New"/>
          <w:sz w:val="20"/>
          <w:szCs w:val="20"/>
        </w:rPr>
        <w:t>mToX</w:t>
      </w:r>
      <w:proofErr w:type="spellEnd"/>
      <w:r>
        <w:rPr>
          <w:rFonts w:ascii="Courier New" w:eastAsia="Courier New" w:hAnsi="Courier New" w:cs="Courier New"/>
          <w:sz w:val="20"/>
          <w:szCs w:val="20"/>
        </w:rPr>
        <w:t>(b+1) → nahtlose Nachbarbalken ohne Lücke</w:t>
      </w:r>
    </w:p>
    <w:p w14:paraId="44C44679"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function barGeom(rot) {</w:t>
      </w:r>
    </w:p>
    <w:p w14:paraId="38D05EB5"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const x = mToX(rot.v);</w:t>
      </w:r>
    </w:p>
    <w:p w14:paraId="2CCE1BEC" w14:textId="77777777" w:rsidR="0017641D" w:rsidRPr="004938BF" w:rsidRDefault="00000000">
      <w:pPr>
        <w:shd w:val="clear" w:color="auto" w:fill="F0F0F0"/>
        <w:rPr>
          <w:lang w:val="en-US"/>
        </w:rPr>
      </w:pPr>
      <w:r w:rsidRPr="004938BF">
        <w:rPr>
          <w:rFonts w:ascii="Courier New" w:eastAsia="Courier New" w:hAnsi="Courier New" w:cs="Courier New"/>
          <w:sz w:val="20"/>
          <w:szCs w:val="20"/>
          <w:lang w:val="en-US"/>
        </w:rPr>
        <w:t xml:space="preserve">  const w = Math.max(mToX(rot.b + 1) - x, 18);</w:t>
      </w:r>
    </w:p>
    <w:p w14:paraId="7A120239" w14:textId="77777777" w:rsidR="0017641D" w:rsidRDefault="00000000">
      <w:pPr>
        <w:shd w:val="clear" w:color="auto" w:fill="F0F0F0"/>
      </w:pPr>
      <w:r w:rsidRPr="004938BF">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 }</w:t>
      </w:r>
      <w:proofErr w:type="gramEnd"/>
      <w:r>
        <w:rPr>
          <w:rFonts w:ascii="Courier New" w:eastAsia="Courier New" w:hAnsi="Courier New" w:cs="Courier New"/>
          <w:sz w:val="20"/>
          <w:szCs w:val="20"/>
        </w:rPr>
        <w:t>;</w:t>
      </w:r>
    </w:p>
    <w:p w14:paraId="1FEC4E94" w14:textId="77777777" w:rsidR="0017641D" w:rsidRDefault="00000000">
      <w:pPr>
        <w:shd w:val="clear" w:color="auto" w:fill="F0F0F0"/>
      </w:pPr>
      <w:r>
        <w:rPr>
          <w:rFonts w:ascii="Courier New" w:eastAsia="Courier New" w:hAnsi="Courier New" w:cs="Courier New"/>
          <w:sz w:val="20"/>
          <w:szCs w:val="20"/>
        </w:rPr>
        <w:t>}</w:t>
      </w:r>
    </w:p>
    <w:p w14:paraId="478F3FA2" w14:textId="77777777" w:rsidR="0017641D" w:rsidRDefault="0017641D">
      <w:pPr>
        <w:spacing w:before="40" w:after="40"/>
      </w:pPr>
    </w:p>
    <w:p w14:paraId="5D8908B6" w14:textId="77777777" w:rsidR="0017641D" w:rsidRDefault="00000000">
      <w:pPr>
        <w:pStyle w:val="berschrift2"/>
      </w:pPr>
      <w:bookmarkStart w:id="52" w:name="_Toc231119148"/>
      <w:proofErr w:type="gramStart"/>
      <w:r>
        <w:t>11.4  Frontend</w:t>
      </w:r>
      <w:proofErr w:type="gramEnd"/>
      <w:r>
        <w:t>-Technologie-Stack – Erklärung</w:t>
      </w:r>
      <w:bookmarkEnd w:id="52"/>
    </w:p>
    <w:p w14:paraId="6D20064E" w14:textId="77777777" w:rsidR="0017641D" w:rsidRDefault="00000000">
      <w:pPr>
        <w:pStyle w:val="berschrift3"/>
      </w:pPr>
      <w:bookmarkStart w:id="53" w:name="_Toc231119149"/>
      <w:proofErr w:type="gramStart"/>
      <w:r>
        <w:t>11.4.1  React</w:t>
      </w:r>
      <w:proofErr w:type="gramEnd"/>
      <w:r>
        <w:t xml:space="preserve"> 18+ mit </w:t>
      </w:r>
      <w:proofErr w:type="spellStart"/>
      <w:r>
        <w:t>TypeScript</w:t>
      </w:r>
      <w:bookmarkEnd w:id="53"/>
      <w:proofErr w:type="spellEnd"/>
    </w:p>
    <w:p w14:paraId="009ED686" w14:textId="77777777" w:rsidR="0017641D" w:rsidRDefault="00000000">
      <w:pPr>
        <w:spacing w:before="60" w:after="60"/>
      </w:pPr>
      <w:r>
        <w:t xml:space="preserve">React ist eine komponentenbasierte UI-Bibliothek von </w:t>
      </w:r>
      <w:proofErr w:type="spellStart"/>
      <w:r>
        <w:t>Meta</w:t>
      </w:r>
      <w:proofErr w:type="spellEnd"/>
      <w:r>
        <w:t xml:space="preserve">. Statt ganze Seiten neu zu rendern, aktualisiert React nur die Teile des DOMs, die sich tatsächlich verändert haben. </w:t>
      </w:r>
      <w:proofErr w:type="spellStart"/>
      <w:r>
        <w:t>TypeScript</w:t>
      </w:r>
      <w:proofErr w:type="spellEnd"/>
      <w:r>
        <w:t xml:space="preserve"> ergänzt JavaScript um statische Typen: Fehler werden beim Schreiben des Codes entdeckt, </w:t>
      </w:r>
      <w:proofErr w:type="spellStart"/>
      <w:r>
        <w:t>Refactoring</w:t>
      </w:r>
      <w:proofErr w:type="spellEnd"/>
      <w:r>
        <w:t xml:space="preserve"> wird sicherer. Der Phase-2-Prototyp nutzt bereits React mit Vite.</w:t>
      </w:r>
    </w:p>
    <w:p w14:paraId="689893A4" w14:textId="77777777" w:rsidR="0017641D" w:rsidRDefault="00000000">
      <w:pPr>
        <w:pStyle w:val="berschrift3"/>
      </w:pPr>
      <w:bookmarkStart w:id="54" w:name="_Toc231119150"/>
      <w:proofErr w:type="gramStart"/>
      <w:r>
        <w:t>11.4.2  MSAL</w:t>
      </w:r>
      <w:proofErr w:type="gramEnd"/>
      <w:r>
        <w:t>-React (@azure/msal-browser + @azure/msal-react)</w:t>
      </w:r>
      <w:bookmarkEnd w:id="54"/>
    </w:p>
    <w:p w14:paraId="4064E6ED" w14:textId="77777777" w:rsidR="0017641D" w:rsidRDefault="00000000">
      <w:pPr>
        <w:spacing w:before="60" w:after="60"/>
      </w:pPr>
      <w:r>
        <w:t>MSAL ist die offizielle Microsoft-Bibliothek für OIDC-Auth in Single-Page-</w:t>
      </w:r>
      <w:proofErr w:type="spellStart"/>
      <w:r>
        <w:t>Applications</w:t>
      </w:r>
      <w:proofErr w:type="spellEnd"/>
      <w:r>
        <w:t xml:space="preserve">. Sie übernimmt den gesamten Auth-Code-Flow, Token-Caching und Silent-Refresh automatisch. Hooks wie </w:t>
      </w:r>
      <w:proofErr w:type="spellStart"/>
      <w:proofErr w:type="gramStart"/>
      <w:r>
        <w:t>useMsal</w:t>
      </w:r>
      <w:proofErr w:type="spellEnd"/>
      <w:r>
        <w:t>(</w:t>
      </w:r>
      <w:proofErr w:type="gramEnd"/>
      <w:r>
        <w:t xml:space="preserve">) und </w:t>
      </w:r>
      <w:proofErr w:type="spellStart"/>
      <w:proofErr w:type="gramStart"/>
      <w:r>
        <w:t>useIsAuthenticated</w:t>
      </w:r>
      <w:proofErr w:type="spellEnd"/>
      <w:r>
        <w:t>(</w:t>
      </w:r>
      <w:proofErr w:type="gramEnd"/>
      <w:r>
        <w:t>) vereinfachen die Integration in React-Komponenten erheblich.</w:t>
      </w:r>
    </w:p>
    <w:p w14:paraId="79FBEA0F" w14:textId="77777777" w:rsidR="0017641D" w:rsidRDefault="00000000">
      <w:pPr>
        <w:pStyle w:val="berschrift3"/>
      </w:pPr>
      <w:bookmarkStart w:id="55" w:name="_Toc231119151"/>
      <w:proofErr w:type="gramStart"/>
      <w:r>
        <w:t xml:space="preserve">11.4.3  </w:t>
      </w:r>
      <w:proofErr w:type="spellStart"/>
      <w:r>
        <w:t>TanStack</w:t>
      </w:r>
      <w:proofErr w:type="spellEnd"/>
      <w:proofErr w:type="gramEnd"/>
      <w:r>
        <w:t xml:space="preserve"> Query (React Query)</w:t>
      </w:r>
      <w:bookmarkEnd w:id="55"/>
    </w:p>
    <w:p w14:paraId="504F4B18" w14:textId="77777777" w:rsidR="0017641D" w:rsidRDefault="00000000">
      <w:pPr>
        <w:spacing w:before="60" w:after="60"/>
      </w:pPr>
      <w:proofErr w:type="spellStart"/>
      <w:r>
        <w:t>TanStack</w:t>
      </w:r>
      <w:proofErr w:type="spellEnd"/>
      <w:r>
        <w:t xml:space="preserve"> Query löst das Problem von Server-Daten, die sich ändern und von mehreren Komponenten gleichzeitig benötigt werden. Im Phase-2-Prototyp wurde dieser Teil noch manuell in </w:t>
      </w:r>
      <w:proofErr w:type="spellStart"/>
      <w:r>
        <w:t>AppContext.jsx</w:t>
      </w:r>
      <w:proofErr w:type="spellEnd"/>
      <w:r>
        <w:t xml:space="preserve"> gelöst. </w:t>
      </w:r>
      <w:proofErr w:type="spellStart"/>
      <w:r>
        <w:t>TanStack</w:t>
      </w:r>
      <w:proofErr w:type="spellEnd"/>
      <w:r>
        <w:t xml:space="preserve"> Query vereinfacht das und verwaltet auch die Bearer-Token-Weitergabe über Axios-</w:t>
      </w:r>
      <w:proofErr w:type="spellStart"/>
      <w:r>
        <w:t>Interceptoren</w:t>
      </w:r>
      <w:proofErr w:type="spellEnd"/>
      <w:r>
        <w:t>.</w:t>
      </w:r>
    </w:p>
    <w:p w14:paraId="0D00A520" w14:textId="77777777" w:rsidR="0017641D" w:rsidRDefault="00000000">
      <w:pPr>
        <w:pStyle w:val="berschrift3"/>
      </w:pPr>
      <w:bookmarkStart w:id="56" w:name="_Toc231119152"/>
      <w:proofErr w:type="gramStart"/>
      <w:r>
        <w:t>11.4.4  @</w:t>
      </w:r>
      <w:proofErr w:type="gramEnd"/>
      <w:r>
        <w:t>dnd-kit/core</w:t>
      </w:r>
      <w:bookmarkEnd w:id="56"/>
    </w:p>
    <w:p w14:paraId="6CCB6216" w14:textId="77777777" w:rsidR="0017641D" w:rsidRDefault="00000000">
      <w:pPr>
        <w:spacing w:before="60" w:after="60"/>
      </w:pPr>
      <w:r>
        <w:lastRenderedPageBreak/>
        <w:t xml:space="preserve">@dnd-kit ist eine modulare, barrierefreie Drag &amp; Drop Bibliothek für React. Im Gegensatz zur nativen HTML5 Drag API unterstützt @dnd-kit Touch-Gesten, Tastaturnavigation und Screen Reader. Für den Gantt werden die </w:t>
      </w:r>
      <w:proofErr w:type="spellStart"/>
      <w:r>
        <w:t>useDraggable</w:t>
      </w:r>
      <w:proofErr w:type="spellEnd"/>
      <w:r>
        <w:t xml:space="preserve">- und </w:t>
      </w:r>
      <w:proofErr w:type="spellStart"/>
      <w:r>
        <w:t>useDroppable</w:t>
      </w:r>
      <w:proofErr w:type="spellEnd"/>
      <w:r>
        <w:t xml:space="preserve">-Hooks genutzt: </w:t>
      </w:r>
      <w:proofErr w:type="spellStart"/>
      <w:r>
        <w:t>GanttBar</w:t>
      </w:r>
      <w:proofErr w:type="spellEnd"/>
      <w:r>
        <w:t xml:space="preserve"> ist </w:t>
      </w:r>
      <w:proofErr w:type="spellStart"/>
      <w:r>
        <w:t>Draggable</w:t>
      </w:r>
      <w:proofErr w:type="spellEnd"/>
      <w:r>
        <w:t xml:space="preserve">-Quelle, die Lernenden-Zeilen sind </w:t>
      </w:r>
      <w:proofErr w:type="spellStart"/>
      <w:r>
        <w:t>Droppable</w:t>
      </w:r>
      <w:proofErr w:type="spellEnd"/>
      <w:r>
        <w:t>-Ziele. Die AP-Legende nutzt HTML5 Drag API für den vereinfachten «neuer Einsatz»-Flow.</w:t>
      </w:r>
    </w:p>
    <w:p w14:paraId="517EDF4D" w14:textId="77777777" w:rsidR="0017641D" w:rsidRDefault="00000000">
      <w:pPr>
        <w:pStyle w:val="berschrift3"/>
      </w:pPr>
      <w:bookmarkStart w:id="57" w:name="_Toc231119153"/>
      <w:proofErr w:type="gramStart"/>
      <w:r>
        <w:t>11.4.5  Gesamtbild</w:t>
      </w:r>
      <w:bookmarkEnd w:id="57"/>
      <w:proofErr w:type="gramEnd"/>
    </w:p>
    <w:p w14:paraId="0B4969D0" w14:textId="77777777" w:rsidR="0017641D" w:rsidRDefault="00000000">
      <w:pPr>
        <w:spacing w:before="60" w:after="60"/>
      </w:pPr>
      <w:proofErr w:type="gramStart"/>
      <w:r>
        <w:t>Dieser Stack</w:t>
      </w:r>
      <w:proofErr w:type="gramEnd"/>
      <w:r>
        <w:t xml:space="preserve"> ist 2025/26 der De-facto-Standard für moderne React-Projekte. Entscheidend: </w:t>
      </w:r>
      <w:proofErr w:type="gramStart"/>
      <w:r>
        <w:t>der Stack</w:t>
      </w:r>
      <w:proofErr w:type="gramEnd"/>
      <w:r>
        <w:t xml:space="preserve"> ist identisch mit der LPM-App. Wer einen der beiden Apps weiterentwickelt, kann dieselben Kenntnisse direkt auf die andere anwenden. Das minimiert den gesamten Lernaufwand bei zwei parallelen Projekten.</w:t>
      </w:r>
    </w:p>
    <w:p w14:paraId="1A6D0610" w14:textId="77777777" w:rsidR="0017641D" w:rsidRDefault="0017641D">
      <w:pPr>
        <w:spacing w:before="40" w:after="40"/>
      </w:pPr>
    </w:p>
    <w:sectPr w:rsidR="0017641D">
      <w:headerReference w:type="default" r:id="rId7"/>
      <w:footerReference w:type="default" r:id="rId8"/>
      <w:pgSz w:w="11906" w:h="16838"/>
      <w:pgMar w:top="1440" w:right="1440" w:bottom="1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019D" w14:textId="77777777" w:rsidR="008E1029" w:rsidRDefault="008E1029">
      <w:r>
        <w:separator/>
      </w:r>
    </w:p>
  </w:endnote>
  <w:endnote w:type="continuationSeparator" w:id="0">
    <w:p w14:paraId="75D9DC3A" w14:textId="77777777" w:rsidR="008E1029" w:rsidRDefault="008E1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F15D" w14:textId="77777777" w:rsidR="0017641D" w:rsidRDefault="00000000">
    <w:pPr>
      <w:pBdr>
        <w:top w:val="single" w:sz="4" w:space="1" w:color="003366"/>
      </w:pBdr>
      <w:jc w:val="right"/>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1F7A0A">
      <w:rPr>
        <w:noProof/>
        <w:color w:val="666666"/>
        <w:sz w:val="18"/>
        <w:szCs w:val="18"/>
      </w:rPr>
      <w:t>1</w:t>
    </w:r>
    <w:r>
      <w:rPr>
        <w:color w:val="666666"/>
        <w:sz w:val="18"/>
        <w:szCs w:val="18"/>
      </w:rPr>
      <w:fldChar w:fldCharType="end"/>
    </w:r>
    <w:r>
      <w:rPr>
        <w:color w:val="666666"/>
        <w:sz w:val="18"/>
        <w:szCs w:val="18"/>
      </w:rPr>
      <w:t xml:space="preserve"> von </w:t>
    </w:r>
    <w:r>
      <w:rPr>
        <w:color w:val="666666"/>
        <w:sz w:val="18"/>
        <w:szCs w:val="18"/>
      </w:rPr>
      <w:fldChar w:fldCharType="begin"/>
    </w:r>
    <w:r>
      <w:rPr>
        <w:color w:val="666666"/>
        <w:sz w:val="18"/>
        <w:szCs w:val="18"/>
      </w:rPr>
      <w:instrText>NUMPAGES</w:instrText>
    </w:r>
    <w:r>
      <w:rPr>
        <w:color w:val="666666"/>
        <w:sz w:val="18"/>
        <w:szCs w:val="18"/>
      </w:rPr>
      <w:fldChar w:fldCharType="separate"/>
    </w:r>
    <w:r w:rsidR="001F7A0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FF74F" w14:textId="77777777" w:rsidR="008E1029" w:rsidRDefault="008E1029">
      <w:r>
        <w:separator/>
      </w:r>
    </w:p>
  </w:footnote>
  <w:footnote w:type="continuationSeparator" w:id="0">
    <w:p w14:paraId="38637591" w14:textId="77777777" w:rsidR="008E1029" w:rsidRDefault="008E1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D41A" w14:textId="77777777" w:rsidR="0017641D" w:rsidRDefault="00000000">
    <w:pPr>
      <w:pBdr>
        <w:bottom w:val="single" w:sz="4" w:space="1" w:color="003366"/>
      </w:pBdr>
    </w:pPr>
    <w:r>
      <w:rPr>
        <w:color w:val="666666"/>
        <w:sz w:val="18"/>
        <w:szCs w:val="18"/>
      </w:rPr>
      <w:t>IT-Lehre Handlungskompetenzen App – Konzept Umsetzung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13A13"/>
    <w:multiLevelType w:val="hybridMultilevel"/>
    <w:tmpl w:val="391681F4"/>
    <w:lvl w:ilvl="0" w:tplc="F9E0D126">
      <w:start w:val="1"/>
      <w:numFmt w:val="decimal"/>
      <w:lvlText w:val="%1."/>
      <w:lvlJc w:val="left"/>
      <w:pPr>
        <w:ind w:left="720" w:hanging="360"/>
      </w:pPr>
    </w:lvl>
    <w:lvl w:ilvl="1" w:tplc="4B6E2B10">
      <w:numFmt w:val="decimal"/>
      <w:lvlText w:val=""/>
      <w:lvlJc w:val="left"/>
    </w:lvl>
    <w:lvl w:ilvl="2" w:tplc="4CCCB47A">
      <w:numFmt w:val="decimal"/>
      <w:lvlText w:val=""/>
      <w:lvlJc w:val="left"/>
    </w:lvl>
    <w:lvl w:ilvl="3" w:tplc="1C428448">
      <w:numFmt w:val="decimal"/>
      <w:lvlText w:val=""/>
      <w:lvlJc w:val="left"/>
    </w:lvl>
    <w:lvl w:ilvl="4" w:tplc="4E08D95E">
      <w:numFmt w:val="decimal"/>
      <w:lvlText w:val=""/>
      <w:lvlJc w:val="left"/>
    </w:lvl>
    <w:lvl w:ilvl="5" w:tplc="630C1FC8">
      <w:numFmt w:val="decimal"/>
      <w:lvlText w:val=""/>
      <w:lvlJc w:val="left"/>
    </w:lvl>
    <w:lvl w:ilvl="6" w:tplc="91DC452A">
      <w:numFmt w:val="decimal"/>
      <w:lvlText w:val=""/>
      <w:lvlJc w:val="left"/>
    </w:lvl>
    <w:lvl w:ilvl="7" w:tplc="F120F6F2">
      <w:numFmt w:val="decimal"/>
      <w:lvlText w:val=""/>
      <w:lvlJc w:val="left"/>
    </w:lvl>
    <w:lvl w:ilvl="8" w:tplc="63A642AE">
      <w:numFmt w:val="decimal"/>
      <w:lvlText w:val=""/>
      <w:lvlJc w:val="left"/>
    </w:lvl>
  </w:abstractNum>
  <w:abstractNum w:abstractNumId="1" w15:restartNumberingAfterBreak="0">
    <w:nsid w:val="5B2D18C9"/>
    <w:multiLevelType w:val="hybridMultilevel"/>
    <w:tmpl w:val="FDC86E9A"/>
    <w:lvl w:ilvl="0" w:tplc="6B96ED28">
      <w:start w:val="1"/>
      <w:numFmt w:val="bullet"/>
      <w:lvlText w:val="●"/>
      <w:lvlJc w:val="left"/>
      <w:pPr>
        <w:ind w:left="720" w:hanging="360"/>
      </w:pPr>
    </w:lvl>
    <w:lvl w:ilvl="1" w:tplc="D6A86510">
      <w:start w:val="1"/>
      <w:numFmt w:val="bullet"/>
      <w:lvlText w:val="○"/>
      <w:lvlJc w:val="left"/>
      <w:pPr>
        <w:ind w:left="1440" w:hanging="360"/>
      </w:pPr>
    </w:lvl>
    <w:lvl w:ilvl="2" w:tplc="8E5CEACC">
      <w:start w:val="1"/>
      <w:numFmt w:val="bullet"/>
      <w:lvlText w:val="■"/>
      <w:lvlJc w:val="left"/>
      <w:pPr>
        <w:ind w:left="2160" w:hanging="360"/>
      </w:pPr>
    </w:lvl>
    <w:lvl w:ilvl="3" w:tplc="195E71FE">
      <w:start w:val="1"/>
      <w:numFmt w:val="bullet"/>
      <w:lvlText w:val="●"/>
      <w:lvlJc w:val="left"/>
      <w:pPr>
        <w:ind w:left="2880" w:hanging="360"/>
      </w:pPr>
    </w:lvl>
    <w:lvl w:ilvl="4" w:tplc="AF94421A">
      <w:start w:val="1"/>
      <w:numFmt w:val="bullet"/>
      <w:lvlText w:val="○"/>
      <w:lvlJc w:val="left"/>
      <w:pPr>
        <w:ind w:left="3600" w:hanging="360"/>
      </w:pPr>
    </w:lvl>
    <w:lvl w:ilvl="5" w:tplc="4378E830">
      <w:start w:val="1"/>
      <w:numFmt w:val="bullet"/>
      <w:lvlText w:val="■"/>
      <w:lvlJc w:val="left"/>
      <w:pPr>
        <w:ind w:left="4320" w:hanging="360"/>
      </w:pPr>
    </w:lvl>
    <w:lvl w:ilvl="6" w:tplc="3120FD48">
      <w:start w:val="1"/>
      <w:numFmt w:val="bullet"/>
      <w:lvlText w:val="●"/>
      <w:lvlJc w:val="left"/>
      <w:pPr>
        <w:ind w:left="5040" w:hanging="360"/>
      </w:pPr>
    </w:lvl>
    <w:lvl w:ilvl="7" w:tplc="77A8D416">
      <w:start w:val="1"/>
      <w:numFmt w:val="bullet"/>
      <w:lvlText w:val="●"/>
      <w:lvlJc w:val="left"/>
      <w:pPr>
        <w:ind w:left="5760" w:hanging="360"/>
      </w:pPr>
    </w:lvl>
    <w:lvl w:ilvl="8" w:tplc="10CCD332">
      <w:start w:val="1"/>
      <w:numFmt w:val="bullet"/>
      <w:lvlText w:val="●"/>
      <w:lvlJc w:val="left"/>
      <w:pPr>
        <w:ind w:left="6480" w:hanging="360"/>
      </w:pPr>
    </w:lvl>
  </w:abstractNum>
  <w:abstractNum w:abstractNumId="2" w15:restartNumberingAfterBreak="0">
    <w:nsid w:val="5BD55479"/>
    <w:multiLevelType w:val="hybridMultilevel"/>
    <w:tmpl w:val="D27C724C"/>
    <w:lvl w:ilvl="0" w:tplc="34DC35B2">
      <w:start w:val="1"/>
      <w:numFmt w:val="bullet"/>
      <w:lvlText w:val="•"/>
      <w:lvlJc w:val="left"/>
      <w:pPr>
        <w:ind w:left="720" w:hanging="360"/>
      </w:pPr>
    </w:lvl>
    <w:lvl w:ilvl="1" w:tplc="7FBAA408">
      <w:numFmt w:val="decimal"/>
      <w:lvlText w:val=""/>
      <w:lvlJc w:val="left"/>
    </w:lvl>
    <w:lvl w:ilvl="2" w:tplc="40A8ED08">
      <w:numFmt w:val="decimal"/>
      <w:lvlText w:val=""/>
      <w:lvlJc w:val="left"/>
    </w:lvl>
    <w:lvl w:ilvl="3" w:tplc="030A07D8">
      <w:numFmt w:val="decimal"/>
      <w:lvlText w:val=""/>
      <w:lvlJc w:val="left"/>
    </w:lvl>
    <w:lvl w:ilvl="4" w:tplc="4F18B4B2">
      <w:numFmt w:val="decimal"/>
      <w:lvlText w:val=""/>
      <w:lvlJc w:val="left"/>
    </w:lvl>
    <w:lvl w:ilvl="5" w:tplc="8C7AB9FE">
      <w:numFmt w:val="decimal"/>
      <w:lvlText w:val=""/>
      <w:lvlJc w:val="left"/>
    </w:lvl>
    <w:lvl w:ilvl="6" w:tplc="F5A8CE7A">
      <w:numFmt w:val="decimal"/>
      <w:lvlText w:val=""/>
      <w:lvlJc w:val="left"/>
    </w:lvl>
    <w:lvl w:ilvl="7" w:tplc="D6344A9E">
      <w:numFmt w:val="decimal"/>
      <w:lvlText w:val=""/>
      <w:lvlJc w:val="left"/>
    </w:lvl>
    <w:lvl w:ilvl="8" w:tplc="FE16396A">
      <w:numFmt w:val="decimal"/>
      <w:lvlText w:val=""/>
      <w:lvlJc w:val="left"/>
    </w:lvl>
  </w:abstractNum>
  <w:num w:numId="1" w16cid:durableId="635452207">
    <w:abstractNumId w:val="1"/>
    <w:lvlOverride w:ilvl="0">
      <w:startOverride w:val="1"/>
    </w:lvlOverride>
  </w:num>
  <w:num w:numId="2" w16cid:durableId="1183593725">
    <w:abstractNumId w:val="2"/>
    <w:lvlOverride w:ilvl="0">
      <w:startOverride w:val="1"/>
    </w:lvlOverride>
  </w:num>
  <w:num w:numId="3" w16cid:durableId="509683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1D"/>
    <w:rsid w:val="0017641D"/>
    <w:rsid w:val="001F7A0A"/>
    <w:rsid w:val="002413E5"/>
    <w:rsid w:val="004938BF"/>
    <w:rsid w:val="008E102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DAC6"/>
  <w15:docId w15:val="{E8EFBCBA-44DD-4489-941B-FD71C1C4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003366"/>
      <w:sz w:val="32"/>
      <w:szCs w:val="32"/>
    </w:rPr>
  </w:style>
  <w:style w:type="paragraph" w:styleId="berschrift2">
    <w:name w:val="heading 2"/>
    <w:uiPriority w:val="9"/>
    <w:unhideWhenUsed/>
    <w:qFormat/>
    <w:pPr>
      <w:spacing w:before="280" w:after="100"/>
      <w:outlineLvl w:val="1"/>
    </w:pPr>
    <w:rPr>
      <w:b/>
      <w:bCs/>
      <w:color w:val="003366"/>
      <w:sz w:val="28"/>
      <w:szCs w:val="28"/>
    </w:rPr>
  </w:style>
  <w:style w:type="paragraph" w:styleId="berschrift3">
    <w:name w:val="heading 3"/>
    <w:uiPriority w:val="9"/>
    <w:unhideWhenUsed/>
    <w:qFormat/>
    <w:pPr>
      <w:spacing w:before="200" w:after="80"/>
      <w:outlineLvl w:val="2"/>
    </w:pPr>
    <w:rPr>
      <w:b/>
      <w:bCs/>
      <w:color w:val="444444"/>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1F7A0A"/>
    <w:pPr>
      <w:spacing w:after="100"/>
    </w:pPr>
  </w:style>
  <w:style w:type="paragraph" w:styleId="Verzeichnis2">
    <w:name w:val="toc 2"/>
    <w:basedOn w:val="Standard"/>
    <w:next w:val="Standard"/>
    <w:autoRedefine/>
    <w:uiPriority w:val="39"/>
    <w:unhideWhenUsed/>
    <w:rsid w:val="001F7A0A"/>
    <w:pPr>
      <w:spacing w:after="100"/>
      <w:ind w:left="220"/>
    </w:pPr>
  </w:style>
  <w:style w:type="paragraph" w:styleId="Verzeichnis3">
    <w:name w:val="toc 3"/>
    <w:basedOn w:val="Standard"/>
    <w:next w:val="Standard"/>
    <w:autoRedefine/>
    <w:uiPriority w:val="39"/>
    <w:unhideWhenUsed/>
    <w:rsid w:val="001F7A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4547</Words>
  <Characters>36294</Characters>
  <Application>Microsoft Office Word</Application>
  <DocSecurity>0</DocSecurity>
  <Lines>907</Lines>
  <Paragraphs>421</Paragraphs>
  <ScaleCrop>false</ScaleCrop>
  <Company>Fachhochschule Nordwestschweiz</Company>
  <LinksUpToDate>false</LinksUpToDate>
  <CharactersWithSpaces>40420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Iwo Kuhn</cp:lastModifiedBy>
  <cp:revision>2</cp:revision>
  <dcterms:created xsi:type="dcterms:W3CDTF">2026-05-31T09:24:00Z</dcterms:created>
  <dcterms:modified xsi:type="dcterms:W3CDTF">2026-05-31T09:24:00Z</dcterms:modified>
</cp:coreProperties>
</file>