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B695" w14:textId="3D27450A" w:rsidR="000B5337" w:rsidRPr="00EE3E4F" w:rsidRDefault="00B47216" w:rsidP="00B47216">
      <w:pPr>
        <w:pStyle w:val="Body"/>
        <w:shd w:val="clear" w:color="auto" w:fill="FFFFFF"/>
        <w:spacing w:before="240" w:after="240"/>
        <w:rPr>
          <w:rFonts w:ascii="Lato" w:hAnsi="Lato" w:cs="Arial"/>
          <w:color w:val="222222"/>
          <w:sz w:val="24"/>
          <w:szCs w:val="24"/>
          <w:u w:color="222222"/>
        </w:rPr>
      </w:pPr>
      <w:r w:rsidRPr="00EE3E4F">
        <w:rPr>
          <w:rFonts w:ascii="Lato" w:hAnsi="Lato" w:cs="Arial"/>
          <w:sz w:val="24"/>
          <w:szCs w:val="24"/>
        </w:rPr>
        <w:tab/>
      </w:r>
    </w:p>
    <w:p w14:paraId="0601B696" w14:textId="77777777" w:rsidR="000B5337" w:rsidRPr="00EE3E4F" w:rsidRDefault="00B47216">
      <w:pPr>
        <w:pStyle w:val="Body"/>
        <w:shd w:val="clear" w:color="auto" w:fill="FFFFFF"/>
        <w:spacing w:before="240" w:after="240"/>
        <w:rPr>
          <w:rFonts w:ascii="Lato" w:hAnsi="Lato" w:cs="Arial"/>
          <w:color w:val="222222"/>
          <w:sz w:val="24"/>
          <w:szCs w:val="24"/>
          <w:u w:color="222222"/>
        </w:rPr>
      </w:pPr>
      <w:r w:rsidRPr="00EE3E4F">
        <w:rPr>
          <w:rFonts w:ascii="Lato" w:hAnsi="Lato" w:cs="Arial"/>
          <w:b/>
          <w:bCs/>
          <w:color w:val="222222"/>
          <w:sz w:val="24"/>
          <w:szCs w:val="24"/>
          <w:u w:color="222222"/>
        </w:rPr>
        <w:t xml:space="preserve">I. </w:t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>Prerequisite:</w:t>
      </w:r>
    </w:p>
    <w:p w14:paraId="0601B69A" w14:textId="53F45686" w:rsidR="000B5337" w:rsidRPr="00EE3E4F" w:rsidRDefault="00B47216" w:rsidP="00B47216">
      <w:pPr>
        <w:pStyle w:val="Body"/>
        <w:shd w:val="clear" w:color="auto" w:fill="FFFFFF"/>
        <w:spacing w:before="240" w:after="240"/>
        <w:rPr>
          <w:rFonts w:ascii="Lato" w:hAnsi="Lato" w:cs="Arial"/>
          <w:color w:val="222222"/>
          <w:sz w:val="24"/>
          <w:szCs w:val="24"/>
          <w:u w:color="222222"/>
        </w:rPr>
      </w:pPr>
      <w:r w:rsidRPr="00EE3E4F">
        <w:rPr>
          <w:rFonts w:ascii="Lato" w:hAnsi="Lato" w:cs="Arial"/>
          <w:color w:val="222222"/>
          <w:sz w:val="24"/>
          <w:szCs w:val="24"/>
          <w:u w:color="222222"/>
          <w:lang w:val="en-US"/>
        </w:rPr>
        <w:t>Suppose you are testing a project that combines a web service and a mobile app.</w:t>
      </w:r>
      <w:r w:rsidR="00E66348" w:rsidRPr="00EE3E4F">
        <w:rPr>
          <w:rFonts w:ascii="Lato" w:hAnsi="Lato" w:cs="Arial"/>
          <w:color w:val="222222"/>
          <w:sz w:val="24"/>
          <w:szCs w:val="24"/>
          <w:u w:color="222222"/>
          <w:lang w:val="en-US"/>
        </w:rPr>
        <w:t xml:space="preserve"> </w:t>
      </w:r>
      <w:r w:rsidRPr="00EE3E4F">
        <w:rPr>
          <w:rFonts w:ascii="Lato" w:hAnsi="Lato" w:cs="Arial"/>
          <w:color w:val="222222"/>
          <w:sz w:val="24"/>
          <w:szCs w:val="24"/>
          <w:u w:color="222222"/>
          <w:lang w:val="en-US"/>
        </w:rPr>
        <w:t>You have the following functionality:</w:t>
      </w:r>
      <w:r w:rsidRPr="00EE3E4F">
        <w:rPr>
          <w:rFonts w:ascii="Lato" w:hAnsi="Lato" w:cs="Arial"/>
          <w:sz w:val="24"/>
          <w:szCs w:val="24"/>
        </w:rPr>
        <w:tab/>
      </w:r>
      <w:r w:rsidRPr="00EE3E4F">
        <w:rPr>
          <w:rFonts w:ascii="Lato" w:hAnsi="Lato" w:cs="Arial"/>
          <w:sz w:val="24"/>
          <w:szCs w:val="24"/>
        </w:rPr>
        <w:tab/>
      </w:r>
      <w:r w:rsidRPr="00EE3E4F">
        <w:rPr>
          <w:rFonts w:ascii="Lato" w:hAnsi="Lato" w:cs="Arial"/>
          <w:sz w:val="24"/>
          <w:szCs w:val="24"/>
        </w:rPr>
        <w:tab/>
      </w:r>
      <w:r w:rsidRPr="00EE3E4F">
        <w:rPr>
          <w:rFonts w:ascii="Lato" w:hAnsi="Lato" w:cs="Arial"/>
          <w:sz w:val="24"/>
          <w:szCs w:val="24"/>
        </w:rPr>
        <w:tab/>
      </w:r>
      <w:r w:rsidRPr="00EE3E4F">
        <w:rPr>
          <w:rFonts w:ascii="Lato" w:hAnsi="Lato" w:cs="Arial"/>
          <w:sz w:val="24"/>
          <w:szCs w:val="24"/>
        </w:rPr>
        <w:tab/>
      </w:r>
      <w:r w:rsidRPr="00EE3E4F">
        <w:rPr>
          <w:rFonts w:ascii="Lato" w:hAnsi="Lato" w:cs="Arial"/>
          <w:sz w:val="24"/>
          <w:szCs w:val="24"/>
        </w:rPr>
        <w:tab/>
      </w:r>
    </w:p>
    <w:p w14:paraId="0601B69B" w14:textId="77777777" w:rsidR="000B5337" w:rsidRPr="00EE3E4F" w:rsidRDefault="00B47216">
      <w:pPr>
        <w:pStyle w:val="Body"/>
        <w:numPr>
          <w:ilvl w:val="0"/>
          <w:numId w:val="2"/>
        </w:numPr>
        <w:spacing w:before="240"/>
        <w:rPr>
          <w:rFonts w:ascii="Lato" w:hAnsi="Lato" w:cs="Arial"/>
          <w:color w:val="222222"/>
          <w:sz w:val="24"/>
          <w:szCs w:val="24"/>
          <w:lang w:val="en-US"/>
        </w:rPr>
      </w:pPr>
      <w:r w:rsidRPr="00EE3E4F">
        <w:rPr>
          <w:rFonts w:ascii="Lato" w:hAnsi="Lato" w:cs="Arial"/>
          <w:color w:val="222222"/>
          <w:sz w:val="24"/>
          <w:szCs w:val="24"/>
          <w:u w:color="222222"/>
          <w:lang w:val="en-US"/>
        </w:rPr>
        <w:t>Recording video (in the mobile app);</w:t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br/>
        <w:t xml:space="preserve"> </w:t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</w:p>
    <w:p w14:paraId="0601B69C" w14:textId="77777777" w:rsidR="000B5337" w:rsidRPr="00EE3E4F" w:rsidRDefault="00B47216">
      <w:pPr>
        <w:pStyle w:val="Body"/>
        <w:numPr>
          <w:ilvl w:val="0"/>
          <w:numId w:val="2"/>
        </w:numPr>
        <w:rPr>
          <w:rFonts w:ascii="Lato" w:hAnsi="Lato" w:cs="Arial"/>
          <w:color w:val="222222"/>
          <w:sz w:val="24"/>
          <w:szCs w:val="24"/>
          <w:lang w:val="en-US"/>
        </w:rPr>
      </w:pPr>
      <w:r w:rsidRPr="00EE3E4F">
        <w:rPr>
          <w:rFonts w:ascii="Lato" w:hAnsi="Lato" w:cs="Arial"/>
          <w:color w:val="222222"/>
          <w:sz w:val="24"/>
          <w:szCs w:val="24"/>
          <w:u w:color="222222"/>
          <w:lang w:val="en-US"/>
        </w:rPr>
        <w:t>Uploading the recorded video to the web service (in the mobile app);</w:t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br/>
        <w:t xml:space="preserve"> </w:t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</w:p>
    <w:p w14:paraId="0601B69E" w14:textId="599FCA49" w:rsidR="000B5337" w:rsidRPr="00EE3E4F" w:rsidRDefault="00B47216" w:rsidP="00B47216">
      <w:pPr>
        <w:pStyle w:val="Body"/>
        <w:numPr>
          <w:ilvl w:val="0"/>
          <w:numId w:val="2"/>
        </w:numPr>
        <w:spacing w:after="240"/>
        <w:rPr>
          <w:rFonts w:ascii="Lato" w:hAnsi="Lato" w:cs="Arial"/>
          <w:color w:val="222222"/>
          <w:sz w:val="24"/>
          <w:szCs w:val="24"/>
          <w:lang w:val="en-US"/>
        </w:rPr>
      </w:pPr>
      <w:r w:rsidRPr="00EE3E4F">
        <w:rPr>
          <w:rFonts w:ascii="Lato" w:hAnsi="Lato" w:cs="Arial"/>
          <w:color w:val="222222"/>
          <w:sz w:val="24"/>
          <w:szCs w:val="24"/>
          <w:u w:color="222222"/>
          <w:lang w:val="en-US"/>
        </w:rPr>
        <w:t>Editing the name of the uploaded video on the web-service page in your browser (text</w:t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tab/>
      </w:r>
      <w:r w:rsidRPr="00EE3E4F">
        <w:rPr>
          <w:rFonts w:ascii="Lato" w:hAnsi="Lato" w:cs="Arial"/>
          <w:color w:val="222222"/>
          <w:sz w:val="24"/>
          <w:szCs w:val="24"/>
          <w:u w:color="222222"/>
        </w:rPr>
        <w:br/>
      </w:r>
      <w:r w:rsidRPr="00EE3E4F">
        <w:rPr>
          <w:rFonts w:ascii="Lato" w:hAnsi="Lato" w:cs="Arial"/>
          <w:color w:val="222222"/>
          <w:sz w:val="24"/>
          <w:szCs w:val="24"/>
          <w:u w:color="222222"/>
          <w:lang w:val="en-US"/>
        </w:rPr>
        <w:t>field) name and 2 buttons: "Save" and "Cancel".)</w:t>
      </w:r>
      <w:r w:rsidRPr="00EE3E4F">
        <w:rPr>
          <w:rFonts w:ascii="Lato" w:hAnsi="Lato" w:cs="Arial"/>
          <w:sz w:val="24"/>
          <w:szCs w:val="24"/>
        </w:rPr>
        <w:tab/>
      </w:r>
      <w:r w:rsidRPr="00EE3E4F">
        <w:rPr>
          <w:rFonts w:ascii="Lato" w:hAnsi="Lato" w:cs="Arial"/>
          <w:sz w:val="24"/>
          <w:szCs w:val="24"/>
        </w:rPr>
        <w:tab/>
      </w:r>
      <w:r w:rsidRPr="00EE3E4F">
        <w:rPr>
          <w:rFonts w:ascii="Lato" w:hAnsi="Lato" w:cs="Arial"/>
          <w:sz w:val="24"/>
          <w:szCs w:val="24"/>
        </w:rPr>
        <w:tab/>
      </w:r>
      <w:r w:rsidRPr="00EE3E4F">
        <w:rPr>
          <w:rFonts w:ascii="Lato" w:hAnsi="Lato" w:cs="Arial"/>
          <w:sz w:val="24"/>
          <w:szCs w:val="24"/>
        </w:rPr>
        <w:tab/>
      </w:r>
    </w:p>
    <w:p w14:paraId="0601B6A1" w14:textId="77777777" w:rsidR="000B5337" w:rsidRPr="00EE3E4F" w:rsidRDefault="00B47216">
      <w:pPr>
        <w:pStyle w:val="Body"/>
        <w:shd w:val="clear" w:color="auto" w:fill="FFFFFF"/>
        <w:spacing w:before="240" w:after="240"/>
        <w:rPr>
          <w:rFonts w:ascii="Lato" w:hAnsi="Lato" w:cs="Arial"/>
          <w:b/>
          <w:bCs/>
          <w:color w:val="1D1C1D"/>
          <w:sz w:val="24"/>
          <w:szCs w:val="24"/>
          <w:u w:val="single"/>
        </w:rPr>
      </w:pPr>
      <w:r w:rsidRPr="00EE3E4F">
        <w:rPr>
          <w:rFonts w:ascii="Lato" w:hAnsi="Lato" w:cs="Arial"/>
          <w:b/>
          <w:bCs/>
          <w:color w:val="1D1C1D"/>
          <w:sz w:val="24"/>
          <w:szCs w:val="24"/>
          <w:u w:val="single"/>
          <w:lang w:val="en-US"/>
        </w:rPr>
        <w:t>Task: make a checklist to test this functionality (in English) with this order:</w:t>
      </w:r>
    </w:p>
    <w:p w14:paraId="0601B6A2" w14:textId="77777777" w:rsidR="000B5337" w:rsidRPr="00EE3E4F" w:rsidRDefault="00B47216">
      <w:pPr>
        <w:pStyle w:val="Body"/>
        <w:numPr>
          <w:ilvl w:val="0"/>
          <w:numId w:val="4"/>
        </w:numPr>
        <w:shd w:val="clear" w:color="auto" w:fill="FFFFFF"/>
        <w:rPr>
          <w:rFonts w:ascii="Lato" w:hAnsi="Lato" w:cs="Arial"/>
          <w:color w:val="1D1C1D"/>
          <w:sz w:val="24"/>
          <w:szCs w:val="24"/>
          <w:lang w:val="en-US"/>
        </w:rPr>
      </w:pPr>
      <w:bookmarkStart w:id="0" w:name="_Hlk136160551"/>
      <w:r w:rsidRPr="00EE3E4F">
        <w:rPr>
          <w:rFonts w:ascii="Lato" w:hAnsi="Lato" w:cs="Arial"/>
          <w:color w:val="1D1C1D"/>
          <w:sz w:val="24"/>
          <w:szCs w:val="24"/>
          <w:u w:color="1D1C1D"/>
          <w:lang w:val="en-US"/>
        </w:rPr>
        <w:t>If you have only 5 min for checking functionality.</w:t>
      </w:r>
    </w:p>
    <w:bookmarkEnd w:id="0"/>
    <w:p w14:paraId="0601B6A3" w14:textId="77777777" w:rsidR="000B5337" w:rsidRPr="00EE3E4F" w:rsidRDefault="00B47216">
      <w:pPr>
        <w:pStyle w:val="Body"/>
        <w:numPr>
          <w:ilvl w:val="0"/>
          <w:numId w:val="4"/>
        </w:numPr>
        <w:shd w:val="clear" w:color="auto" w:fill="FFFFFF"/>
        <w:rPr>
          <w:rFonts w:ascii="Lato" w:hAnsi="Lato" w:cs="Arial"/>
          <w:color w:val="1D1C1D"/>
          <w:sz w:val="24"/>
          <w:szCs w:val="24"/>
          <w:lang w:val="en-US"/>
        </w:rPr>
      </w:pPr>
      <w:r w:rsidRPr="00EE3E4F">
        <w:rPr>
          <w:rFonts w:ascii="Lato" w:hAnsi="Lato" w:cs="Arial"/>
          <w:color w:val="1D1C1D"/>
          <w:sz w:val="24"/>
          <w:szCs w:val="24"/>
          <w:u w:color="1D1C1D"/>
          <w:lang w:val="en-US"/>
        </w:rPr>
        <w:t>If you have additional +10 min (fully 15 min)</w:t>
      </w:r>
    </w:p>
    <w:p w14:paraId="0601B6A4" w14:textId="77777777" w:rsidR="000B5337" w:rsidRPr="00EE3E4F" w:rsidRDefault="00B47216">
      <w:pPr>
        <w:pStyle w:val="Body"/>
        <w:numPr>
          <w:ilvl w:val="0"/>
          <w:numId w:val="4"/>
        </w:numPr>
        <w:shd w:val="clear" w:color="auto" w:fill="FFFFFF"/>
        <w:rPr>
          <w:rFonts w:ascii="Lato" w:hAnsi="Lato" w:cs="Arial"/>
          <w:color w:val="1D1C1D"/>
          <w:sz w:val="24"/>
          <w:szCs w:val="24"/>
          <w:lang w:val="en-US"/>
        </w:rPr>
      </w:pPr>
      <w:r w:rsidRPr="00EE3E4F">
        <w:rPr>
          <w:rFonts w:ascii="Lato" w:hAnsi="Lato" w:cs="Arial"/>
          <w:color w:val="1D1C1D"/>
          <w:sz w:val="24"/>
          <w:szCs w:val="24"/>
          <w:u w:color="1D1C1D"/>
          <w:lang w:val="en-US"/>
        </w:rPr>
        <w:t>If you have additional +15 min (fully 30 min).</w:t>
      </w:r>
    </w:p>
    <w:p w14:paraId="7811B174" w14:textId="10176317" w:rsidR="006E45B1" w:rsidRPr="00EE3E4F" w:rsidRDefault="00B47216" w:rsidP="00E66348">
      <w:pPr>
        <w:pStyle w:val="Body"/>
        <w:numPr>
          <w:ilvl w:val="0"/>
          <w:numId w:val="4"/>
        </w:numPr>
        <w:shd w:val="clear" w:color="auto" w:fill="FFFFFF"/>
        <w:rPr>
          <w:rFonts w:ascii="Lato" w:hAnsi="Lato" w:cs="Arial"/>
          <w:color w:val="1D1C1D"/>
          <w:sz w:val="24"/>
          <w:szCs w:val="24"/>
          <w:lang w:val="fr-FR"/>
        </w:rPr>
      </w:pPr>
      <w:r w:rsidRPr="00EE3E4F">
        <w:rPr>
          <w:rFonts w:ascii="Lato" w:hAnsi="Lato" w:cs="Arial"/>
          <w:color w:val="1D1C1D"/>
          <w:sz w:val="24"/>
          <w:szCs w:val="24"/>
          <w:u w:color="1D1C1D"/>
          <w:lang w:val="fr-FR"/>
        </w:rPr>
        <w:t xml:space="preserve">Rest </w:t>
      </w:r>
      <w:r w:rsidRPr="00EE3E4F">
        <w:rPr>
          <w:rFonts w:ascii="Lato" w:hAnsi="Lato" w:cs="Arial"/>
          <w:color w:val="1D1C1D"/>
          <w:sz w:val="24"/>
          <w:szCs w:val="24"/>
          <w:u w:color="1D1C1D"/>
        </w:rPr>
        <w:t xml:space="preserve">of </w:t>
      </w:r>
      <w:r w:rsidRPr="00EE3E4F">
        <w:rPr>
          <w:rFonts w:ascii="Lato" w:hAnsi="Lato" w:cs="Arial"/>
          <w:color w:val="1D1C1D"/>
          <w:sz w:val="24"/>
          <w:szCs w:val="24"/>
          <w:u w:color="1D1C1D"/>
          <w:lang w:val="en-US"/>
        </w:rPr>
        <w:t>checks.</w:t>
      </w:r>
      <w:r w:rsidRPr="00EE3E4F">
        <w:rPr>
          <w:rFonts w:ascii="Lato" w:hAnsi="Lato" w:cs="Arial"/>
          <w:sz w:val="24"/>
          <w:szCs w:val="24"/>
        </w:rPr>
        <w:tab/>
      </w:r>
    </w:p>
    <w:p w14:paraId="6E0D2FA4" w14:textId="77777777" w:rsidR="00B47216" w:rsidRPr="00EE3E4F" w:rsidRDefault="00B47216" w:rsidP="00B47216">
      <w:pPr>
        <w:pStyle w:val="Body"/>
        <w:shd w:val="clear" w:color="auto" w:fill="FFFFFF"/>
        <w:spacing w:before="240" w:after="240"/>
        <w:rPr>
          <w:rFonts w:ascii="Lato" w:hAnsi="Lato" w:cs="Arial"/>
          <w:color w:val="1D1C1D"/>
          <w:sz w:val="24"/>
          <w:szCs w:val="24"/>
          <w:u w:color="1D1C1D"/>
          <w:lang w:val="en-US"/>
        </w:rPr>
      </w:pPr>
    </w:p>
    <w:p w14:paraId="0B573BF3" w14:textId="57B37163" w:rsidR="005B4E89" w:rsidRPr="00EE3E4F" w:rsidRDefault="00B47216" w:rsidP="005B4E89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b/>
          <w:bCs/>
          <w:sz w:val="24"/>
          <w:szCs w:val="24"/>
        </w:rPr>
        <w:t xml:space="preserve">Objective of the tests: </w:t>
      </w:r>
      <w:r w:rsidR="006152F4" w:rsidRPr="00EE3E4F">
        <w:rPr>
          <w:rFonts w:ascii="Lato" w:hAnsi="Lato" w:cs="Arial"/>
          <w:b/>
          <w:bCs/>
          <w:sz w:val="24"/>
          <w:szCs w:val="24"/>
        </w:rPr>
        <w:t xml:space="preserve"> </w:t>
      </w:r>
      <w:r w:rsidR="006152F4" w:rsidRPr="00EE3E4F">
        <w:rPr>
          <w:rFonts w:ascii="Lato" w:hAnsi="Lato" w:cs="Arial"/>
          <w:sz w:val="24"/>
          <w:szCs w:val="24"/>
        </w:rPr>
        <w:t>Recording and uploading videos from a mobile application to an online service, and editing the video name on the online service website.</w:t>
      </w:r>
    </w:p>
    <w:p w14:paraId="34544A38" w14:textId="77777777" w:rsidR="006152F4" w:rsidRPr="00EE3E4F" w:rsidRDefault="006152F4" w:rsidP="005B4E89">
      <w:pPr>
        <w:pStyle w:val="Body"/>
        <w:shd w:val="clear" w:color="auto" w:fill="FFFFFF"/>
        <w:rPr>
          <w:rFonts w:ascii="Lato" w:hAnsi="Lato" w:cs="Arial"/>
          <w:b/>
          <w:bCs/>
          <w:sz w:val="24"/>
          <w:szCs w:val="24"/>
        </w:rPr>
      </w:pPr>
    </w:p>
    <w:p w14:paraId="1190B0C9" w14:textId="46BA9365" w:rsidR="005B4E89" w:rsidRPr="00EE3E4F" w:rsidRDefault="006152F4" w:rsidP="005B4E89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b/>
          <w:bCs/>
          <w:sz w:val="24"/>
          <w:szCs w:val="24"/>
        </w:rPr>
        <w:t xml:space="preserve">Prerequisites: </w:t>
      </w:r>
      <w:r w:rsidRPr="00EE3E4F">
        <w:rPr>
          <w:rFonts w:ascii="Lato" w:hAnsi="Lato" w:cs="Arial"/>
          <w:sz w:val="24"/>
          <w:szCs w:val="24"/>
        </w:rPr>
        <w:t>The user has the latest version of the mobile application installed and access to a working internet service.</w:t>
      </w:r>
    </w:p>
    <w:p w14:paraId="663774BD" w14:textId="77777777" w:rsidR="005B4E89" w:rsidRDefault="005B4E89" w:rsidP="006E45B1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</w:p>
    <w:p w14:paraId="0B602C01" w14:textId="77777777" w:rsidR="00EE3E4F" w:rsidRDefault="00EE3E4F" w:rsidP="006E45B1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</w:p>
    <w:p w14:paraId="49622C36" w14:textId="77777777" w:rsidR="00EE3E4F" w:rsidRPr="00EE3E4F" w:rsidRDefault="00EE3E4F" w:rsidP="006E45B1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</w:p>
    <w:p w14:paraId="5491673F" w14:textId="77777777" w:rsidR="005B4E89" w:rsidRPr="00EE3E4F" w:rsidRDefault="005B4E89" w:rsidP="006E45B1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</w:p>
    <w:p w14:paraId="0FDB1803" w14:textId="18CE4393" w:rsidR="006E45B1" w:rsidRPr="00EE3E4F" w:rsidRDefault="006152F4" w:rsidP="006E45B1">
      <w:pPr>
        <w:pStyle w:val="Body"/>
        <w:shd w:val="clear" w:color="auto" w:fill="FFFFFF"/>
        <w:rPr>
          <w:rFonts w:ascii="Lato" w:hAnsi="Lato" w:cs="Arial"/>
          <w:b/>
          <w:bCs/>
          <w:sz w:val="24"/>
          <w:szCs w:val="24"/>
        </w:rPr>
      </w:pPr>
      <w:r w:rsidRPr="00EE3E4F">
        <w:rPr>
          <w:rFonts w:ascii="Lato" w:hAnsi="Lato" w:cs="Arial"/>
          <w:b/>
          <w:bCs/>
          <w:sz w:val="24"/>
          <w:szCs w:val="24"/>
        </w:rPr>
        <w:t>1.If you have only 5 minutes for checking functionality:</w:t>
      </w:r>
    </w:p>
    <w:p w14:paraId="6E2B5916" w14:textId="5E781F72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if the video recording feature works in the mobile application.</w:t>
      </w:r>
    </w:p>
    <w:p w14:paraId="10058B05" w14:textId="415B5180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uploading the recorded video to the online service from the mobile application.</w:t>
      </w:r>
    </w:p>
    <w:p w14:paraId="3FB2F331" w14:textId="6752635B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if the uploaded video appears on the website of the online service.</w:t>
      </w:r>
    </w:p>
    <w:p w14:paraId="642692A4" w14:textId="5EBA7B50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the ability to edit the video name on the website of the online service.</w:t>
      </w:r>
    </w:p>
    <w:p w14:paraId="799F4DA2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</w:p>
    <w:p w14:paraId="51C6D1C7" w14:textId="70272B4F" w:rsidR="006E45B1" w:rsidRPr="00EE3E4F" w:rsidRDefault="006152F4" w:rsidP="006E45B1">
      <w:pPr>
        <w:pStyle w:val="Body"/>
        <w:shd w:val="clear" w:color="auto" w:fill="FFFFFF"/>
        <w:rPr>
          <w:rFonts w:ascii="Lato" w:hAnsi="Lato" w:cs="Arial"/>
          <w:b/>
          <w:bCs/>
          <w:sz w:val="24"/>
          <w:szCs w:val="24"/>
        </w:rPr>
      </w:pPr>
      <w:r w:rsidRPr="00EE3E4F">
        <w:rPr>
          <w:rFonts w:ascii="Lato" w:hAnsi="Lato" w:cs="Arial"/>
          <w:b/>
          <w:bCs/>
          <w:sz w:val="24"/>
          <w:szCs w:val="24"/>
        </w:rPr>
        <w:lastRenderedPageBreak/>
        <w:t>2. If you have an additional 10 minutes (total of 15 minutes):</w:t>
      </w:r>
    </w:p>
    <w:p w14:paraId="2EC9EF80" w14:textId="52B0E803" w:rsidR="006152F4" w:rsidRPr="00EE3E4F" w:rsidRDefault="000D47C1" w:rsidP="006E45B1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In addition to the tests:</w:t>
      </w:r>
    </w:p>
    <w:p w14:paraId="1FF28780" w14:textId="3B913F4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video recording on different devices (Android, iOS).</w:t>
      </w:r>
    </w:p>
    <w:p w14:paraId="3644F226" w14:textId="4E3553BE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video uploading with different formats and sizes.</w:t>
      </w:r>
    </w:p>
    <w:p w14:paraId="0E0A7293" w14:textId="6EDA8EC4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if video thumbnails are displayed correctly on the website of the online service.</w:t>
      </w:r>
    </w:p>
    <w:p w14:paraId="41DA31EA" w14:textId="51A3E0E0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the responsiveness of the website of the online service on different browsers.</w:t>
      </w:r>
    </w:p>
    <w:p w14:paraId="6AB9C6E8" w14:textId="16F6CBF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if it is possible to pause video recording and if the recorded video is saved.</w:t>
      </w:r>
    </w:p>
    <w:p w14:paraId="57FB20A6" w14:textId="14FB8D5D" w:rsidR="006152F4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if video uploading can be resumed after interruption.</w:t>
      </w:r>
    </w:p>
    <w:p w14:paraId="4B124DB4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</w:p>
    <w:p w14:paraId="3E6D8DBF" w14:textId="1B3E8721" w:rsidR="006E45B1" w:rsidRPr="00EE3E4F" w:rsidRDefault="006152F4" w:rsidP="006E45B1">
      <w:pPr>
        <w:pStyle w:val="Body"/>
        <w:shd w:val="clear" w:color="auto" w:fill="FFFFFF"/>
        <w:rPr>
          <w:rFonts w:ascii="Lato" w:hAnsi="Lato" w:cs="Arial"/>
          <w:b/>
          <w:bCs/>
          <w:sz w:val="24"/>
          <w:szCs w:val="24"/>
        </w:rPr>
      </w:pPr>
      <w:r w:rsidRPr="00EE3E4F">
        <w:rPr>
          <w:rFonts w:ascii="Lato" w:hAnsi="Lato" w:cs="Arial"/>
          <w:b/>
          <w:bCs/>
          <w:sz w:val="24"/>
          <w:szCs w:val="24"/>
        </w:rPr>
        <w:t>3.If you have an additional 15 minutes (total of 30 minutes):</w:t>
      </w:r>
    </w:p>
    <w:p w14:paraId="58FBD20B" w14:textId="25EC12A2" w:rsidR="006152F4" w:rsidRPr="00EE3E4F" w:rsidRDefault="000D47C1" w:rsidP="006E45B1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In addition to the tests:</w:t>
      </w:r>
    </w:p>
    <w:p w14:paraId="753CFDD8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-Detailed verification of video recording function, checking for possible issues or errors.</w:t>
      </w:r>
    </w:p>
    <w:p w14:paraId="3FE34A4B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uploading more than 1 video simultaneously from the mobile application.</w:t>
      </w:r>
    </w:p>
    <w:p w14:paraId="0DA5FEC8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video quality during uploading, ensuring smooth playback on the website.</w:t>
      </w:r>
    </w:p>
    <w:p w14:paraId="342C08D6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video name editing with various characters (including whitespace, special characters, lowercase/uppercase letters, etc.) and character limits.</w:t>
      </w:r>
    </w:p>
    <w:p w14:paraId="185BCCD7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the ability to delete uploaded videos from the online service.</w:t>
      </w:r>
    </w:p>
    <w:p w14:paraId="14CE1871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video sharing functionality, including the ability to share videos via links or social media features.</w:t>
      </w:r>
    </w:p>
    <w:p w14:paraId="0BCF3B4D" w14:textId="0A12BC5F" w:rsidR="00B47216" w:rsidRPr="00EE3E4F" w:rsidRDefault="0044574F" w:rsidP="006E45B1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if it is possible to preview videos before sending/uploading them.</w:t>
      </w:r>
    </w:p>
    <w:p w14:paraId="557F83A7" w14:textId="77777777" w:rsidR="00B47216" w:rsidRPr="00EE3E4F" w:rsidRDefault="00B47216" w:rsidP="006E45B1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</w:p>
    <w:p w14:paraId="3ABBA152" w14:textId="1C95892C" w:rsidR="002B4A12" w:rsidRPr="00EE3E4F" w:rsidRDefault="006152F4" w:rsidP="006E45B1">
      <w:pPr>
        <w:pStyle w:val="Body"/>
        <w:shd w:val="clear" w:color="auto" w:fill="FFFFFF"/>
        <w:rPr>
          <w:rFonts w:ascii="Lato" w:hAnsi="Lato" w:cs="Arial"/>
          <w:b/>
          <w:bCs/>
          <w:sz w:val="24"/>
          <w:szCs w:val="24"/>
        </w:rPr>
      </w:pPr>
      <w:r w:rsidRPr="00EE3E4F">
        <w:rPr>
          <w:rFonts w:ascii="Lato" w:hAnsi="Lato" w:cs="Arial"/>
          <w:b/>
          <w:bCs/>
          <w:sz w:val="24"/>
          <w:szCs w:val="24"/>
        </w:rPr>
        <w:t>4.Rest of checks:</w:t>
      </w:r>
    </w:p>
    <w:p w14:paraId="73C0B88C" w14:textId="77777777" w:rsidR="0044574F" w:rsidRPr="00EE3E4F" w:rsidRDefault="0044574F" w:rsidP="006E45B1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</w:p>
    <w:p w14:paraId="7C24D87F" w14:textId="1E6DC451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-Detailed verification of video recording function, checking for possible issues or errors.</w:t>
      </w:r>
    </w:p>
    <w:p w14:paraId="081F204A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uploading videos in various formats and sizes.</w:t>
      </w:r>
    </w:p>
    <w:p w14:paraId="2D266916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correct display of video thumbnails on the website.</w:t>
      </w:r>
    </w:p>
    <w:p w14:paraId="359A3F4B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website responsiveness on different devices and browsers.</w:t>
      </w:r>
    </w:p>
    <w:p w14:paraId="797AF2F7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video uploading/viewing with limited internet connectivity.</w:t>
      </w:r>
    </w:p>
    <w:p w14:paraId="7CC7DBF2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video orientation adjustment (portrait/landscape) for optimal viewing on mobile devices.</w:t>
      </w:r>
    </w:p>
    <w:p w14:paraId="1A4DDA9D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fullscreen video playback capability.</w:t>
      </w:r>
    </w:p>
    <w:p w14:paraId="37C86AB7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if video recording starts after selecting the "Start Recording" option.</w:t>
      </w:r>
    </w:p>
    <w:p w14:paraId="1EB2B25E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video quality (both audio and visual) during recording within the application.</w:t>
      </w:r>
    </w:p>
    <w:p w14:paraId="4871895A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-Testing video recording under different lighting conditions (e.g., bright light, low light).</w:t>
      </w:r>
    </w:p>
    <w:p w14:paraId="46AF2D4B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lastRenderedPageBreak/>
        <w:t>-Checking if video recording can be interrupted at any time and if the recorded video is saved.</w:t>
      </w:r>
    </w:p>
    <w:p w14:paraId="496969CA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-Entering incorrect login credentials and checking if the user receives the appropriate error message.</w:t>
      </w:r>
    </w:p>
    <w:p w14:paraId="6C0C5886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video uploading with different file sizes (small and large).</w:t>
      </w:r>
    </w:p>
    <w:p w14:paraId="30AD0D55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if the uploaded video is compatible with the supported format of the online service.</w:t>
      </w:r>
    </w:p>
    <w:p w14:paraId="79E54B12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seamless video uploading without interruptions or transfer issues.</w:t>
      </w:r>
    </w:p>
    <w:p w14:paraId="6C7DDF88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video name editing with different special characters and ensuring proper handling.</w:t>
      </w:r>
    </w:p>
    <w:p w14:paraId="33F5571F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if the video name change is immediate and the new name is visible on the website after saving.</w:t>
      </w:r>
    </w:p>
    <w:p w14:paraId="661C1DB2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if video name can be edited multiple times and each change is properly saved.</w:t>
      </w:r>
    </w:p>
    <w:p w14:paraId="5FAC22E8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video name editing with very long texts and spaces, checking for display errors.</w:t>
      </w:r>
    </w:p>
    <w:p w14:paraId="69C4180A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if already uploaded videos are played back correctly without any audio or visual distortions.</w:t>
      </w:r>
    </w:p>
    <w:p w14:paraId="22DB17D8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if the video maintains its quality during fast motion or scene changes.</w:t>
      </w:r>
    </w:p>
    <w:p w14:paraId="4A2E75A3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video uploading from different mobile devices, checking for compatibility issues.</w:t>
      </w:r>
    </w:p>
    <w:p w14:paraId="7363C295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proper video playback on different browsers and operating systems.</w:t>
      </w:r>
    </w:p>
    <w:p w14:paraId="552CBC33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if the mobile application automatically initiates the uploading process to the online service after video recording is finished.</w:t>
      </w:r>
    </w:p>
    <w:p w14:paraId="303CC3EC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if the mobile application automatically resumes video uploading from where it was interrupted, in case of an interruption.</w:t>
      </w:r>
    </w:p>
    <w:p w14:paraId="263514F2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data synchronization between the mobile application and the website to ensure changes made in one place are reflected in the other.</w:t>
      </w:r>
    </w:p>
    <w:p w14:paraId="5D714414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if the user has the ability to delete uploaded videos from the online service.</w:t>
      </w:r>
    </w:p>
    <w:p w14:paraId="5D4DADFF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video sharing functionality, checking if videos can be shared via links or integrated social features.</w:t>
      </w:r>
    </w:p>
    <w:p w14:paraId="0818FDB6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if the user can preview videos before uploading to ensure it is the desired content.</w:t>
      </w:r>
    </w:p>
    <w:p w14:paraId="41C9DC13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video search function on the website using different criteria such as name, upload date, category.</w:t>
      </w:r>
    </w:p>
    <w:p w14:paraId="780C9E24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of the response of the mobile application and online service when multiple videos are recorded and uploaded simultaneously.</w:t>
      </w:r>
    </w:p>
    <w:p w14:paraId="171BB1BC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t>-Verification if the mobile application and online service maintain adequate performance when uploading large video files.</w:t>
      </w:r>
    </w:p>
    <w:p w14:paraId="1C7E2715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  <w:r w:rsidRPr="00EE3E4F">
        <w:rPr>
          <w:rFonts w:ascii="Lato" w:hAnsi="Lato" w:cs="Arial"/>
          <w:sz w:val="24"/>
          <w:szCs w:val="24"/>
        </w:rPr>
        <w:lastRenderedPageBreak/>
        <w:t>-Testing the scalability of the online service in terms of handling a large number of users and simultaneous video upload requests.</w:t>
      </w:r>
    </w:p>
    <w:p w14:paraId="2EAE036F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</w:p>
    <w:p w14:paraId="64C672A4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</w:p>
    <w:p w14:paraId="2C28FC0F" w14:textId="77777777" w:rsidR="0044574F" w:rsidRPr="00EE3E4F" w:rsidRDefault="0044574F" w:rsidP="0044574F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</w:p>
    <w:p w14:paraId="596C639C" w14:textId="52D4CE45" w:rsidR="00BE5E8D" w:rsidRPr="00EE3E4F" w:rsidRDefault="00BE5E8D" w:rsidP="00BE5E8D">
      <w:pPr>
        <w:pStyle w:val="Body"/>
        <w:shd w:val="clear" w:color="auto" w:fill="FFFFFF"/>
        <w:rPr>
          <w:rFonts w:ascii="Lato" w:hAnsi="Lato" w:cs="Arial"/>
          <w:sz w:val="24"/>
          <w:szCs w:val="24"/>
        </w:rPr>
      </w:pPr>
    </w:p>
    <w:sectPr w:rsidR="00BE5E8D" w:rsidRPr="00EE3E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1B6B8" w14:textId="77777777" w:rsidR="00A6710F" w:rsidRDefault="00B47216">
      <w:r>
        <w:separator/>
      </w:r>
    </w:p>
  </w:endnote>
  <w:endnote w:type="continuationSeparator" w:id="0">
    <w:p w14:paraId="0601B6BA" w14:textId="77777777" w:rsidR="00A6710F" w:rsidRDefault="00B47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1B6B3" w14:textId="77777777" w:rsidR="000B5337" w:rsidRDefault="000B533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1B6B4" w14:textId="77777777" w:rsidR="00A6710F" w:rsidRDefault="00B47216">
      <w:r>
        <w:separator/>
      </w:r>
    </w:p>
  </w:footnote>
  <w:footnote w:type="continuationSeparator" w:id="0">
    <w:p w14:paraId="0601B6B6" w14:textId="77777777" w:rsidR="00A6710F" w:rsidRDefault="00B47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1B6B2" w14:textId="77777777" w:rsidR="000B5337" w:rsidRDefault="000B533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F4B"/>
    <w:multiLevelType w:val="hybridMultilevel"/>
    <w:tmpl w:val="CF7A3156"/>
    <w:numStyleLink w:val="ImportedStyle1"/>
  </w:abstractNum>
  <w:abstractNum w:abstractNumId="1" w15:restartNumberingAfterBreak="0">
    <w:nsid w:val="25DD48CA"/>
    <w:multiLevelType w:val="hybridMultilevel"/>
    <w:tmpl w:val="67F0B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67794"/>
    <w:multiLevelType w:val="hybridMultilevel"/>
    <w:tmpl w:val="B62E72F6"/>
    <w:lvl w:ilvl="0" w:tplc="63B44A74">
      <w:start w:val="2"/>
      <w:numFmt w:val="bullet"/>
      <w:lvlText w:val="-"/>
      <w:lvlJc w:val="left"/>
      <w:pPr>
        <w:ind w:left="1080" w:hanging="360"/>
      </w:pPr>
      <w:rPr>
        <w:rFonts w:ascii="Arial" w:eastAsia="Arial Unicode MS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240F1F"/>
    <w:multiLevelType w:val="hybridMultilevel"/>
    <w:tmpl w:val="A568279C"/>
    <w:numStyleLink w:val="ImportedStyle2"/>
  </w:abstractNum>
  <w:abstractNum w:abstractNumId="4" w15:restartNumberingAfterBreak="0">
    <w:nsid w:val="6C913EA4"/>
    <w:multiLevelType w:val="hybridMultilevel"/>
    <w:tmpl w:val="A568279C"/>
    <w:styleLink w:val="ImportedStyle2"/>
    <w:lvl w:ilvl="0" w:tplc="D6CAA82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AE5F1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4C5F28">
      <w:start w:val="1"/>
      <w:numFmt w:val="lowerRoman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BAD96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1C680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F45B9C">
      <w:start w:val="1"/>
      <w:numFmt w:val="lowerRoman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D6E6C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28B87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383744">
      <w:start w:val="1"/>
      <w:numFmt w:val="lowerRoman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EC942EE"/>
    <w:multiLevelType w:val="hybridMultilevel"/>
    <w:tmpl w:val="CF7A3156"/>
    <w:styleLink w:val="ImportedStyle1"/>
    <w:lvl w:ilvl="0" w:tplc="2E1E89D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62089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1416FA">
      <w:start w:val="1"/>
      <w:numFmt w:val="lowerRoman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A2308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D0F7B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B2FCE2">
      <w:start w:val="1"/>
      <w:numFmt w:val="lowerRoman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EC4C6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982BF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C017CC">
      <w:start w:val="1"/>
      <w:numFmt w:val="lowerRoman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945527945">
    <w:abstractNumId w:val="5"/>
  </w:num>
  <w:num w:numId="2" w16cid:durableId="954601136">
    <w:abstractNumId w:val="0"/>
  </w:num>
  <w:num w:numId="3" w16cid:durableId="1067991136">
    <w:abstractNumId w:val="4"/>
  </w:num>
  <w:num w:numId="4" w16cid:durableId="95560025">
    <w:abstractNumId w:val="3"/>
  </w:num>
  <w:num w:numId="5" w16cid:durableId="1434521307">
    <w:abstractNumId w:val="1"/>
  </w:num>
  <w:num w:numId="6" w16cid:durableId="139006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37"/>
    <w:rsid w:val="00092FB3"/>
    <w:rsid w:val="000B5337"/>
    <w:rsid w:val="000D47C1"/>
    <w:rsid w:val="00112732"/>
    <w:rsid w:val="0014165E"/>
    <w:rsid w:val="002B4A12"/>
    <w:rsid w:val="0044574F"/>
    <w:rsid w:val="00454997"/>
    <w:rsid w:val="00466011"/>
    <w:rsid w:val="005B4E89"/>
    <w:rsid w:val="00607BE8"/>
    <w:rsid w:val="006152F4"/>
    <w:rsid w:val="006803D0"/>
    <w:rsid w:val="00694DC4"/>
    <w:rsid w:val="006E45B1"/>
    <w:rsid w:val="009465AE"/>
    <w:rsid w:val="009D12A5"/>
    <w:rsid w:val="00A45BD3"/>
    <w:rsid w:val="00A6710F"/>
    <w:rsid w:val="00B47216"/>
    <w:rsid w:val="00B50661"/>
    <w:rsid w:val="00BE5E8D"/>
    <w:rsid w:val="00E66348"/>
    <w:rsid w:val="00E77802"/>
    <w:rsid w:val="00EE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B692"/>
  <w15:docId w15:val="{6F9308AB-F2A5-49C0-8D0A-3F53B41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table" w:styleId="Tabela-Siatka">
    <w:name w:val="Table Grid"/>
    <w:basedOn w:val="Standardowy"/>
    <w:uiPriority w:val="39"/>
    <w:rsid w:val="00E778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1300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668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0429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63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322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864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Iwona Klewicka</dc:creator>
  <cp:lastModifiedBy>Iwona</cp:lastModifiedBy>
  <cp:revision>3</cp:revision>
  <dcterms:created xsi:type="dcterms:W3CDTF">2023-06-21T11:36:00Z</dcterms:created>
  <dcterms:modified xsi:type="dcterms:W3CDTF">2023-06-21T11:40:00Z</dcterms:modified>
</cp:coreProperties>
</file>