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F156" w14:textId="77777777" w:rsidR="00F4056A" w:rsidRDefault="00F4056A" w:rsidP="00F4056A">
      <w:pPr>
        <w:spacing w:before="0" w:after="0"/>
      </w:pPr>
      <w:r>
        <w:t xml:space="preserve">Because P3 is given, TF2, TF3, TF4 and P5 is useless. </w:t>
      </w:r>
    </w:p>
    <w:p w14:paraId="0AD6831C" w14:textId="0E794A91" w:rsidR="00F4056A" w:rsidRDefault="00F4056A" w:rsidP="00F4056A">
      <w:pPr>
        <w:spacing w:before="0" w:after="0"/>
      </w:pPr>
      <w:r>
        <w:t>Using Variable Elimination:</w:t>
      </w:r>
    </w:p>
    <w:p w14:paraId="1B8DCCEB" w14:textId="68226701" w:rsidR="001857D6" w:rsidRPr="001857D6" w:rsidRDefault="001857D6" w:rsidP="00F4056A">
      <w:pPr>
        <w:spacing w:after="0" w:line="240" w:lineRule="atLeas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B, ¬P2, ¬P3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TF1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P4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E, P1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P1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Arial-BoldMT" w:hAnsi="Cambria Math" w:cs="Arial-BoldMT" w:hint="eastAsia"/>
                                  <w:sz w:val="22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P2,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Arial-BoldMT" w:hAnsi="Cambria Math" w:cs="Arial-BoldMT" w:hint="eastAsia"/>
                                  <w:sz w:val="22"/>
                                </w:rPr>
                                <m:t>¬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P3, TF1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P4, TF1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TF1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¬P2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¬P3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E, P1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¬P2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¬P3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TF1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Arial-BoldMT" w:hAnsi="Cambria Math" w:cs="Arial-BoldMT" w:hint="eastAsia"/>
                              <w:sz w:val="22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>P2,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Arial-BoldMT" w:hAnsi="Cambria Math" w:cs="Arial-BoldMT" w:hint="eastAsia"/>
                              <w:sz w:val="22"/>
                            </w:rPr>
                            <m:t>¬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P3, TF1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TF1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P4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P4, TF1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 P1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TF1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P1, TF1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TF1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P4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C, P4, TF1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 P1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TF1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P1, TF1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TF1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C, TF1</m:t>
                          </m:r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 P1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P1, C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E,C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TF1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\</m:t>
                </m:r>
              </m:e>
              <m:e>
                <m:r>
                  <w:rPr>
                    <w:rFonts w:ascii="Cambria Math" w:hAnsi="Cambria Math"/>
                  </w:rPr>
                  <m:t>+C</m:t>
                </m:r>
              </m:e>
              <m:e>
                <m:r>
                  <w:rPr>
                    <w:rFonts w:ascii="Cambria Math" w:hAnsi="Cambria Math"/>
                  </w:rPr>
                  <m:t>-C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+TF1</m:t>
                </m:r>
              </m:e>
              <m:e>
                <m:r>
                  <w:rPr>
                    <w:rFonts w:ascii="Cambria Math" w:hAnsi="Cambria Math"/>
                  </w:rPr>
                  <m:t>0.79</m:t>
                </m:r>
              </m:e>
              <m:e>
                <m:r>
                  <w:rPr>
                    <w:rFonts w:ascii="Cambria Math" w:hAnsi="Cambria Math"/>
                  </w:rPr>
                  <m:t>0.21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-TF1</m:t>
                </m:r>
              </m:e>
              <m:e>
                <m:r>
                  <w:rPr>
                    <w:rFonts w:ascii="Cambria Math" w:hAnsi="Cambria Math"/>
                  </w:rPr>
                  <m:t>0.41</m:t>
                </m:r>
              </m:e>
              <m:e>
                <m:r>
                  <w:rPr>
                    <w:rFonts w:ascii="Cambria Math" w:hAnsi="Cambria Math"/>
                  </w:rPr>
                  <m:t>0.59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P1, C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\</m:t>
                </m:r>
              </m:e>
              <m:e>
                <m:r>
                  <w:rPr>
                    <w:rFonts w:ascii="Cambria Math" w:hAnsi="Cambria Math"/>
                  </w:rPr>
                  <m:t>+C</m:t>
                </m:r>
              </m:e>
              <m:e>
                <m:r>
                  <w:rPr>
                    <w:rFonts w:ascii="Cambria Math" w:hAnsi="Cambria Math"/>
                  </w:rPr>
                  <m:t>-C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+P1</m:t>
                </m:r>
              </m:e>
              <m:e>
                <m:r>
                  <w:rPr>
                    <w:rFonts w:ascii="Cambria Math" w:hAnsi="Cambria Math"/>
                  </w:rPr>
                  <m:t>0.224</m:t>
                </m:r>
              </m:e>
              <m:e>
                <m:r>
                  <w:rPr>
                    <w:rFonts w:ascii="Cambria Math" w:hAnsi="Cambria Math"/>
                  </w:rPr>
                  <m:t>0.276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-P1</m:t>
                </m:r>
              </m:e>
              <m:e>
                <m:r>
                  <w:rPr>
                    <w:rFonts w:ascii="Cambria Math" w:hAnsi="Cambria Math"/>
                  </w:rPr>
                  <m:t>0.281</m:t>
                </m:r>
              </m:e>
              <m:e>
                <m:r>
                  <w:rPr>
                    <w:rFonts w:ascii="Cambria Math" w:hAnsi="Cambria Math"/>
                  </w:rPr>
                  <m:t>0.219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E,C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\</m:t>
                </m:r>
              </m:e>
              <m:e>
                <m:r>
                  <w:rPr>
                    <w:rFonts w:ascii="Cambria Math" w:hAnsi="Cambria Math"/>
                  </w:rPr>
                  <m:t>+C</m:t>
                </m:r>
              </m:e>
              <m:e>
                <m:r>
                  <w:rPr>
                    <w:rFonts w:ascii="Cambria Math" w:hAnsi="Cambria Math"/>
                  </w:rPr>
                  <m:t>-C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+E</m:t>
                </m:r>
              </m:e>
              <m:e>
                <m:r>
                  <w:rPr>
                    <w:rFonts w:ascii="Cambria Math" w:hAnsi="Cambria Math"/>
                  </w:rPr>
                  <m:t>0.2468</m:t>
                </m:r>
              </m:e>
              <m:e>
                <m:r>
                  <w:rPr>
                    <w:rFonts w:ascii="Cambria Math" w:hAnsi="Cambria Math"/>
                  </w:rPr>
                  <m:t>0.2532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-E</m:t>
                </m:r>
              </m:e>
              <m:e>
                <m:r>
                  <w:rPr>
                    <w:rFonts w:ascii="Cambria Math" w:hAnsi="Cambria Math"/>
                  </w:rPr>
                  <m:t>0.269</m:t>
                </m:r>
              </m:e>
              <m:e>
                <m:r>
                  <w:rPr>
                    <w:rFonts w:ascii="Cambria Math" w:hAnsi="Cambria Math"/>
                  </w:rPr>
                  <m:t>0.306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+C</m:t>
                </m:r>
              </m:e>
              <m:e>
                <m:r>
                  <w:rPr>
                    <w:rFonts w:ascii="Cambria Math" w:hAnsi="Cambria Math"/>
                  </w:rPr>
                  <m:t>-C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0.2579</m:t>
                </m:r>
              </m:e>
              <m:e>
                <m:r>
                  <w:rPr>
                    <w:rFonts w:ascii="Cambria Math" w:hAnsi="Cambria Math"/>
                  </w:rPr>
                  <m:t>0.2796</m:t>
                </m:r>
              </m:e>
            </m:mr>
          </m:m>
        </m:oMath>
      </m:oMathPara>
    </w:p>
    <w:p w14:paraId="1DECAE61" w14:textId="79638125" w:rsidR="00D93AA7" w:rsidRPr="00173B5F" w:rsidRDefault="001857D6">
      <w:r>
        <w:t xml:space="preserve">Normalize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B, ¬P2, ¬P3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0.479814</m:t>
          </m:r>
        </m:oMath>
      </m:oMathPara>
    </w:p>
    <w:p w14:paraId="795E5130" w14:textId="325D9C3E" w:rsidR="00173B5F" w:rsidRDefault="00173B5F"/>
    <w:p w14:paraId="4C3FCF77" w14:textId="4706D302" w:rsidR="00173B5F" w:rsidRDefault="00173B5F"/>
    <w:p w14:paraId="6BD9D834" w14:textId="1F4832FC" w:rsidR="00173B5F" w:rsidRDefault="00173B5F"/>
    <w:p w14:paraId="2FD8BD32" w14:textId="28DF043A" w:rsidR="00173B5F" w:rsidRDefault="00173B5F"/>
    <w:p w14:paraId="0EB1EF7A" w14:textId="5B3CDCF5" w:rsidR="00173B5F" w:rsidRDefault="00173B5F"/>
    <w:p w14:paraId="48F58157" w14:textId="0D6FB462" w:rsidR="00173B5F" w:rsidRDefault="00173B5F"/>
    <w:p w14:paraId="1167DBE9" w14:textId="586C37FC" w:rsidR="00173B5F" w:rsidRDefault="00173B5F"/>
    <w:p w14:paraId="4AAC9D2E" w14:textId="77777777" w:rsidR="00173B5F" w:rsidRPr="001857D6" w:rsidRDefault="00173B5F"/>
    <w:sectPr w:rsidR="00173B5F" w:rsidRPr="0018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46"/>
    <w:rsid w:val="00130A46"/>
    <w:rsid w:val="00173B5F"/>
    <w:rsid w:val="001857D6"/>
    <w:rsid w:val="003179C9"/>
    <w:rsid w:val="00363B1C"/>
    <w:rsid w:val="008A31A1"/>
    <w:rsid w:val="0093328B"/>
    <w:rsid w:val="00D460DF"/>
    <w:rsid w:val="00D93AA7"/>
    <w:rsid w:val="00F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F915"/>
  <w15:chartTrackingRefBased/>
  <w15:docId w15:val="{AC7BA884-CCCD-47CE-99D8-24D70573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0DF"/>
    <w:pPr>
      <w:spacing w:before="360" w:after="36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 Xu</dc:creator>
  <cp:keywords/>
  <dc:description/>
  <cp:lastModifiedBy>Wenda Xu</cp:lastModifiedBy>
  <cp:revision>5</cp:revision>
  <dcterms:created xsi:type="dcterms:W3CDTF">2021-05-02T16:42:00Z</dcterms:created>
  <dcterms:modified xsi:type="dcterms:W3CDTF">2021-05-02T22:55:00Z</dcterms:modified>
</cp:coreProperties>
</file>