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C9E" w:rsidRDefault="002E1F4C" w:rsidP="002E1F4C">
      <w:pPr>
        <w:pStyle w:val="Title"/>
        <w:rPr>
          <w:color w:val="9CC2E5" w:themeColor="accent1" w:themeTint="99"/>
        </w:rPr>
      </w:pPr>
      <w:r>
        <w:rPr>
          <w:color w:val="9CC2E5" w:themeColor="accent1" w:themeTint="99"/>
        </w:rPr>
        <w:t>SIMPLE  DESK CALENDER;</w:t>
      </w:r>
    </w:p>
    <w:p w:rsidR="002E1F4C" w:rsidRDefault="002E1F4C" w:rsidP="002E1F4C">
      <w:pPr>
        <w:pStyle w:val="Subtitle"/>
        <w:rPr>
          <w:sz w:val="28"/>
        </w:rPr>
      </w:pPr>
    </w:p>
    <w:p w:rsidR="002E1F4C" w:rsidRDefault="002E1F4C" w:rsidP="002E1F4C"/>
    <w:p w:rsidR="002E1F4C" w:rsidRDefault="002E1F4C" w:rsidP="002E1F4C">
      <w:pPr>
        <w:pStyle w:val="Subtitle"/>
        <w:rPr>
          <w:sz w:val="28"/>
        </w:rPr>
      </w:pPr>
      <w:r>
        <w:rPr>
          <w:sz w:val="28"/>
        </w:rPr>
        <w:t>CATEGORY: WALL CALENDER;</w:t>
      </w:r>
    </w:p>
    <w:p w:rsidR="00EA0810" w:rsidRDefault="00EA0810" w:rsidP="002E1F4C">
      <w:pPr>
        <w:pStyle w:val="Subtitle"/>
        <w:rPr>
          <w:sz w:val="28"/>
        </w:rPr>
      </w:pPr>
    </w:p>
    <w:p w:rsidR="002E1F4C" w:rsidRDefault="002E1F4C" w:rsidP="002E1F4C">
      <w:pPr>
        <w:pStyle w:val="Subtitle"/>
        <w:rPr>
          <w:sz w:val="28"/>
        </w:rPr>
      </w:pPr>
      <w:r>
        <w:rPr>
          <w:sz w:val="28"/>
        </w:rPr>
        <w:t>DETAIL:</w:t>
      </w:r>
    </w:p>
    <w:p w:rsidR="002E1F4C" w:rsidRDefault="002E1F4C" w:rsidP="002E1F4C">
      <w:r>
        <w:t>The course of the sun and the moon are the most salient natural, regularly recurring events useful for timekeeping, thus in pre-modern societies worldwide lunation and the year were most commonly used as time units. Nevertheless, the Roman calendar contained remnants of a very ancient pre-Etruscan 10-month solar year.</w:t>
      </w:r>
      <w:r>
        <w:t xml:space="preserve"> </w:t>
      </w:r>
      <w:r>
        <w:t>[2] The first recorded physical calendars, dependent on the development of writing in the Ancient Near East, are the Bronze Age Egyptian and Sumerian calendars</w:t>
      </w:r>
      <w:proofErr w:type="gramStart"/>
      <w:r>
        <w:t>.[</w:t>
      </w:r>
      <w:proofErr w:type="gramEnd"/>
      <w:r>
        <w:t>3]</w:t>
      </w:r>
    </w:p>
    <w:p w:rsidR="002E1F4C" w:rsidRDefault="002E1F4C" w:rsidP="002E1F4C"/>
    <w:p w:rsidR="002E1F4C" w:rsidRDefault="002E1F4C" w:rsidP="002E1F4C">
      <w:r>
        <w:t>A large number of Ancient Near East calendar systems based on the Babylonian calendar date from the Iron Age, among them the calendar system of the Persian Empire, which in turn gave rise to the Zoroastrian calendar and the Hebrew calendar.</w:t>
      </w:r>
    </w:p>
    <w:p w:rsidR="00EA0810" w:rsidRDefault="00EA0810" w:rsidP="002E1F4C">
      <w:pPr>
        <w:pStyle w:val="Subtitle"/>
        <w:rPr>
          <w:sz w:val="28"/>
        </w:rPr>
      </w:pPr>
    </w:p>
    <w:p w:rsidR="002E1F4C" w:rsidRDefault="002E1F4C" w:rsidP="002E1F4C">
      <w:pPr>
        <w:pStyle w:val="Subtitle"/>
        <w:rPr>
          <w:sz w:val="28"/>
        </w:rPr>
      </w:pPr>
      <w:r>
        <w:rPr>
          <w:sz w:val="28"/>
        </w:rPr>
        <w:t>AVAILABLE COLORS:</w:t>
      </w:r>
    </w:p>
    <w:p w:rsidR="002E1F4C" w:rsidRDefault="002E1F4C" w:rsidP="002E1F4C">
      <w:r w:rsidRPr="002E1F4C">
        <w:rPr>
          <w:highlight w:val="yellow"/>
        </w:rPr>
        <w:t>YELLOW………………</w:t>
      </w:r>
    </w:p>
    <w:p w:rsidR="002E1F4C" w:rsidRDefault="002E1F4C" w:rsidP="002E1F4C">
      <w:r>
        <w:t>WHITE………………………</w:t>
      </w:r>
    </w:p>
    <w:p w:rsidR="002E1F4C" w:rsidRDefault="002E1F4C" w:rsidP="002E1F4C">
      <w:pPr>
        <w:rPr>
          <w:b/>
        </w:rPr>
      </w:pPr>
      <w:r w:rsidRPr="002E1F4C">
        <w:rPr>
          <w:b/>
          <w:highlight w:val="darkRed"/>
        </w:rPr>
        <w:t>BROWN…………………………</w:t>
      </w:r>
    </w:p>
    <w:p w:rsidR="00EA0810" w:rsidRDefault="00EA0810" w:rsidP="002E1F4C">
      <w:pPr>
        <w:pStyle w:val="Subtitle"/>
        <w:rPr>
          <w:sz w:val="28"/>
        </w:rPr>
      </w:pPr>
    </w:p>
    <w:p w:rsidR="002E1F4C" w:rsidRDefault="002E1F4C" w:rsidP="002E1F4C">
      <w:pPr>
        <w:pStyle w:val="Subtitle"/>
        <w:rPr>
          <w:sz w:val="28"/>
        </w:rPr>
      </w:pPr>
      <w:r>
        <w:rPr>
          <w:sz w:val="28"/>
        </w:rPr>
        <w:t>AVAILABLE SIZE &amp; QUANTITY:</w:t>
      </w:r>
    </w:p>
    <w:p w:rsidR="002E1F4C" w:rsidRDefault="002E1F4C" w:rsidP="002E1F4C">
      <w:r>
        <w:t>LARGE………………………. 1000 PCS ………………………….. Price: 450 RS;</w:t>
      </w:r>
    </w:p>
    <w:p w:rsidR="002E1F4C" w:rsidRDefault="002E1F4C" w:rsidP="002E1F4C">
      <w:r>
        <w:t>MEDIUM ……………………………. 900 PCS ………………………… Price: 300 RS;</w:t>
      </w:r>
    </w:p>
    <w:p w:rsidR="002E1F4C" w:rsidRDefault="002E1F4C" w:rsidP="002E1F4C">
      <w:r>
        <w:t>SMALL …………………………………… 950 PCS …………………………… Price: 250 RS;</w:t>
      </w:r>
    </w:p>
    <w:p w:rsidR="00EA0810" w:rsidRDefault="00EA0810" w:rsidP="002E1F4C">
      <w:pPr>
        <w:pStyle w:val="Subtitle"/>
        <w:rPr>
          <w:sz w:val="28"/>
        </w:rPr>
      </w:pPr>
    </w:p>
    <w:p w:rsidR="002E1F4C" w:rsidRDefault="00EA0810" w:rsidP="002E1F4C">
      <w:pPr>
        <w:pStyle w:val="Subtitle"/>
        <w:rPr>
          <w:sz w:val="28"/>
        </w:rPr>
      </w:pPr>
      <w:r>
        <w:rPr>
          <w:sz w:val="28"/>
        </w:rPr>
        <w:t>RATING:</w:t>
      </w:r>
    </w:p>
    <w:p w:rsidR="00EA0810" w:rsidRDefault="00EA0810" w:rsidP="00EA0810">
      <w:r>
        <w:t>5 / 8;</w:t>
      </w:r>
    </w:p>
    <w:p w:rsidR="00EA0810" w:rsidRPr="00EA0810" w:rsidRDefault="00EA0810" w:rsidP="00EA0810">
      <w:bookmarkStart w:id="0" w:name="_GoBack"/>
      <w:bookmarkEnd w:id="0"/>
    </w:p>
    <w:sectPr w:rsidR="00EA0810" w:rsidRPr="00EA081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9F2" w:rsidRDefault="00EA09F2" w:rsidP="002E1F4C">
      <w:pPr>
        <w:spacing w:after="0" w:line="240" w:lineRule="auto"/>
      </w:pPr>
      <w:r>
        <w:separator/>
      </w:r>
    </w:p>
  </w:endnote>
  <w:endnote w:type="continuationSeparator" w:id="0">
    <w:p w:rsidR="00EA09F2" w:rsidRDefault="00EA09F2" w:rsidP="002E1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810" w:rsidRDefault="00EA0810">
    <w:pPr>
      <w:pStyle w:val="Footer"/>
    </w:pPr>
    <w:r>
      <w:t>BATCH: 1907F;</w:t>
    </w:r>
  </w:p>
  <w:p w:rsidR="00EA0810" w:rsidRDefault="00EA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9F2" w:rsidRDefault="00EA09F2" w:rsidP="002E1F4C">
      <w:pPr>
        <w:spacing w:after="0" w:line="240" w:lineRule="auto"/>
      </w:pPr>
      <w:r>
        <w:separator/>
      </w:r>
    </w:p>
  </w:footnote>
  <w:footnote w:type="continuationSeparator" w:id="0">
    <w:p w:rsidR="00EA09F2" w:rsidRDefault="00EA09F2" w:rsidP="002E1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F4C" w:rsidRDefault="002E1F4C">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4C"/>
    <w:rsid w:val="002E1F4C"/>
    <w:rsid w:val="008B0C9E"/>
    <w:rsid w:val="00EA0810"/>
    <w:rsid w:val="00EA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174B"/>
  <w15:chartTrackingRefBased/>
  <w15:docId w15:val="{7C5FCA14-467F-49CD-B798-1E13BFA7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F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F4C"/>
  </w:style>
  <w:style w:type="paragraph" w:styleId="Footer">
    <w:name w:val="footer"/>
    <w:basedOn w:val="Normal"/>
    <w:link w:val="FooterChar"/>
    <w:uiPriority w:val="99"/>
    <w:unhideWhenUsed/>
    <w:rsid w:val="002E1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F4C"/>
  </w:style>
  <w:style w:type="character" w:customStyle="1" w:styleId="Heading1Char">
    <w:name w:val="Heading 1 Char"/>
    <w:basedOn w:val="DefaultParagraphFont"/>
    <w:link w:val="Heading1"/>
    <w:uiPriority w:val="9"/>
    <w:rsid w:val="002E1F4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1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F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F4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abdul wahab</cp:lastModifiedBy>
  <cp:revision>1</cp:revision>
  <dcterms:created xsi:type="dcterms:W3CDTF">2019-12-05T18:54:00Z</dcterms:created>
  <dcterms:modified xsi:type="dcterms:W3CDTF">2019-12-05T19:15:00Z</dcterms:modified>
</cp:coreProperties>
</file>