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5CC2E" w14:textId="272A6ADC" w:rsidR="0003480A" w:rsidRDefault="0003480A" w:rsidP="00EB396B">
      <w:pPr>
        <w:pStyle w:val="Ttulo1"/>
      </w:pPr>
      <w:r>
        <w:t>1. Implementación en máquina virtual</w:t>
      </w:r>
    </w:p>
    <w:p w14:paraId="215247D9" w14:textId="48D55512" w:rsidR="0003480A" w:rsidRDefault="0003480A">
      <w:r>
        <w:t>Para está opción debemos hacer uso de un software que permita la instalación de máquinas virtuales, la opción para la que se dará soporte de implementación será usando el software Oracle VM VirtualBox</w:t>
      </w:r>
      <w:r w:rsidR="00323C4D">
        <w:t xml:space="preserve">, el sistema operativo que utilizaremos será Linux </w:t>
      </w:r>
      <w:proofErr w:type="spellStart"/>
      <w:r w:rsidR="00323C4D">
        <w:t>Mint</w:t>
      </w:r>
      <w:proofErr w:type="spellEnd"/>
      <w:r w:rsidR="00323C4D">
        <w:t xml:space="preserve"> 21.2</w:t>
      </w:r>
      <w:r>
        <w:t>.</w:t>
      </w:r>
    </w:p>
    <w:p w14:paraId="6799A458" w14:textId="6492E309" w:rsidR="0003480A" w:rsidRDefault="0003480A" w:rsidP="00EB396B">
      <w:pPr>
        <w:pStyle w:val="Ttulo2"/>
      </w:pPr>
      <w:r>
        <w:t>1.1 Descargar imagen VM</w:t>
      </w:r>
    </w:p>
    <w:p w14:paraId="7C1C18D5" w14:textId="5B8D13D7" w:rsidR="0003480A" w:rsidRDefault="0003480A">
      <w:pPr>
        <w:rPr>
          <w:color w:val="FF0000"/>
        </w:rPr>
      </w:pPr>
      <w:r>
        <w:t xml:space="preserve">Debemos descargar la imagen de la máquina virtual en nuestro equipo, </w:t>
      </w:r>
      <w:r w:rsidRPr="0003480A">
        <w:rPr>
          <w:color w:val="FF0000"/>
        </w:rPr>
        <w:t>esta imagen está en …</w:t>
      </w:r>
    </w:p>
    <w:p w14:paraId="4E3F1198" w14:textId="5225C247" w:rsidR="0003480A" w:rsidRDefault="0003480A" w:rsidP="00EB396B">
      <w:pPr>
        <w:pStyle w:val="Ttulo2"/>
      </w:pPr>
      <w:r>
        <w:t>1.2 Instalación en VirtualBox</w:t>
      </w:r>
    </w:p>
    <w:p w14:paraId="0D9AF982" w14:textId="6946AA8A" w:rsidR="0003480A" w:rsidRDefault="00A4306F">
      <w:r>
        <w:t>En el menú superior de la aplicación debemos pulsar sobre Máquina &gt; Añadir</w:t>
      </w:r>
    </w:p>
    <w:p w14:paraId="01A9A091" w14:textId="57095882" w:rsidR="00A4306F" w:rsidRDefault="00A4306F">
      <w:r w:rsidRPr="00A4306F">
        <w:drawing>
          <wp:inline distT="0" distB="0" distL="0" distR="0" wp14:anchorId="234973F9" wp14:editId="235F7261">
            <wp:extent cx="5400040" cy="9867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86790"/>
                    </a:xfrm>
                    <a:prstGeom prst="rect">
                      <a:avLst/>
                    </a:prstGeom>
                  </pic:spPr>
                </pic:pic>
              </a:graphicData>
            </a:graphic>
          </wp:inline>
        </w:drawing>
      </w:r>
    </w:p>
    <w:p w14:paraId="1C954E0B" w14:textId="4D7DDB8C" w:rsidR="00A4306F" w:rsidRDefault="00A4306F">
      <w:r>
        <w:t>Seleccionamos la imagen que nos hemos descargado en el punto 1.1</w:t>
      </w:r>
    </w:p>
    <w:p w14:paraId="705C6053" w14:textId="536B59AD" w:rsidR="00A4306F" w:rsidRDefault="00A4306F">
      <w:pPr>
        <w:rPr>
          <w:color w:val="FF0000"/>
        </w:rPr>
      </w:pPr>
      <w:r w:rsidRPr="00A4306F">
        <w:rPr>
          <w:color w:val="FF0000"/>
        </w:rPr>
        <w:t>AÑADIR CAPTURA</w:t>
      </w:r>
    </w:p>
    <w:p w14:paraId="585C21D5" w14:textId="4A576DBC" w:rsidR="00A4306F" w:rsidRDefault="00A4306F">
      <w:pPr>
        <w:rPr>
          <w:color w:val="FF0000"/>
        </w:rPr>
      </w:pPr>
    </w:p>
    <w:p w14:paraId="171995D9" w14:textId="5413BD19" w:rsidR="008D4FDB" w:rsidRDefault="008D4FDB" w:rsidP="008337D7">
      <w:pPr>
        <w:pStyle w:val="Ttulo1"/>
      </w:pPr>
      <w:r>
        <w:t>2. Implementación en servidor propio</w:t>
      </w:r>
    </w:p>
    <w:p w14:paraId="144A4F69" w14:textId="43EDA045" w:rsidR="008D4FDB" w:rsidRDefault="008D4FDB">
      <w:pPr>
        <w:rPr>
          <w:color w:val="000000" w:themeColor="text1"/>
        </w:rPr>
      </w:pPr>
      <w:r>
        <w:rPr>
          <w:color w:val="000000" w:themeColor="text1"/>
        </w:rPr>
        <w:t xml:space="preserve">Para está opción debemos tener en cuenta que no se dará soporte en caso de fallos no relacionados con la aplicación web, también debemos tener en cuenta que al hacer uso de un servidor propio es más probable que tengamos distintos fallos a lo largo de la implementación o que la aplicación web haga uso de </w:t>
      </w:r>
      <w:r w:rsidR="00323C4D">
        <w:rPr>
          <w:color w:val="000000" w:themeColor="text1"/>
        </w:rPr>
        <w:t>componentes no compatibles con el servidor. Aunque el sistema operativo sea igual al utilizado para el desarrollo puede tener problemas de incompatibilidades que habrá que solucionar manualmente.</w:t>
      </w:r>
    </w:p>
    <w:p w14:paraId="666D5958" w14:textId="5A08A274" w:rsidR="008D4FDB" w:rsidRDefault="008D4FDB" w:rsidP="008337D7">
      <w:pPr>
        <w:pStyle w:val="Ttulo2"/>
      </w:pPr>
      <w:r>
        <w:t>2.1 Descarga de archivos</w:t>
      </w:r>
    </w:p>
    <w:p w14:paraId="184D20C6" w14:textId="619855EE" w:rsidR="008D4FDB" w:rsidRDefault="00323C4D">
      <w:pPr>
        <w:rPr>
          <w:color w:val="FF0000"/>
        </w:rPr>
      </w:pPr>
      <w:r>
        <w:rPr>
          <w:color w:val="000000" w:themeColor="text1"/>
        </w:rPr>
        <w:t xml:space="preserve">Debemos descargar los archivos </w:t>
      </w:r>
      <w:r w:rsidRPr="00323C4D">
        <w:rPr>
          <w:color w:val="FF0000"/>
        </w:rPr>
        <w:t>contenidos en …</w:t>
      </w:r>
    </w:p>
    <w:p w14:paraId="2C257A22" w14:textId="60C80355" w:rsidR="00323C4D" w:rsidRPr="00323C4D" w:rsidRDefault="00323C4D">
      <w:pPr>
        <w:rPr>
          <w:color w:val="000000" w:themeColor="text1"/>
        </w:rPr>
      </w:pPr>
      <w:r>
        <w:rPr>
          <w:color w:val="000000" w:themeColor="text1"/>
        </w:rPr>
        <w:t xml:space="preserve">Tenemos que descomprimir los archivos (tenga en cuenta que depende del sistema operativo puede variar la manera de hacerlo) </w:t>
      </w:r>
    </w:p>
    <w:p w14:paraId="0F6437DC" w14:textId="34B398A7" w:rsidR="00323C4D" w:rsidRDefault="00323C4D" w:rsidP="008337D7">
      <w:pPr>
        <w:pStyle w:val="Ttulo2"/>
      </w:pPr>
      <w:r>
        <w:t>2.2 Implementación en servidor web</w:t>
      </w:r>
    </w:p>
    <w:p w14:paraId="5E97B493" w14:textId="3D93A581" w:rsidR="00325057" w:rsidRDefault="00323C4D">
      <w:pPr>
        <w:rPr>
          <w:color w:val="000000" w:themeColor="text1"/>
        </w:rPr>
      </w:pPr>
      <w:r>
        <w:rPr>
          <w:color w:val="000000" w:themeColor="text1"/>
        </w:rPr>
        <w:t>En nuestro servidor web debemos indicar la ruta hacia el directorio que están contenidos nuestros archivos.</w:t>
      </w:r>
    </w:p>
    <w:p w14:paraId="5855CAE6" w14:textId="090C3FE1" w:rsidR="00325057" w:rsidRDefault="00325057" w:rsidP="00B31A3E">
      <w:pPr>
        <w:pStyle w:val="Ttulo2"/>
      </w:pPr>
      <w:r>
        <w:t>2.3 Habilitar</w:t>
      </w:r>
      <w:r w:rsidR="00B31A3E">
        <w:t xml:space="preserve"> archivos</w:t>
      </w:r>
      <w:r>
        <w:t xml:space="preserve"> </w:t>
      </w:r>
      <w:r w:rsidR="00B31A3E">
        <w:t>.</w:t>
      </w:r>
      <w:proofErr w:type="spellStart"/>
      <w:r>
        <w:t>htaccess</w:t>
      </w:r>
      <w:proofErr w:type="spellEnd"/>
    </w:p>
    <w:p w14:paraId="68F3FD75" w14:textId="5C3DD8B3" w:rsidR="00323C4D" w:rsidRDefault="00325057">
      <w:pPr>
        <w:rPr>
          <w:color w:val="000000" w:themeColor="text1"/>
        </w:rPr>
      </w:pPr>
      <w:r>
        <w:rPr>
          <w:color w:val="000000" w:themeColor="text1"/>
        </w:rPr>
        <w:t>En nuestro servidor web debemos habilitar el uso de archivos .</w:t>
      </w:r>
      <w:proofErr w:type="spellStart"/>
      <w:r>
        <w:rPr>
          <w:color w:val="000000" w:themeColor="text1"/>
        </w:rPr>
        <w:t>htaccess</w:t>
      </w:r>
      <w:proofErr w:type="spellEnd"/>
      <w:r>
        <w:rPr>
          <w:color w:val="000000" w:themeColor="text1"/>
        </w:rPr>
        <w:t xml:space="preserve"> (Nota: si utilizamos un servidor </w:t>
      </w:r>
      <w:proofErr w:type="spellStart"/>
      <w:r>
        <w:rPr>
          <w:color w:val="000000" w:themeColor="text1"/>
        </w:rPr>
        <w:t>Nginx</w:t>
      </w:r>
      <w:proofErr w:type="spellEnd"/>
      <w:r w:rsidR="00323C4D">
        <w:rPr>
          <w:color w:val="000000" w:themeColor="text1"/>
        </w:rPr>
        <w:t xml:space="preserve"> </w:t>
      </w:r>
      <w:r>
        <w:rPr>
          <w:color w:val="000000" w:themeColor="text1"/>
        </w:rPr>
        <w:t xml:space="preserve">no podremos hacer uso de este tipo de archivos, debemos </w:t>
      </w:r>
      <w:r>
        <w:rPr>
          <w:color w:val="000000" w:themeColor="text1"/>
        </w:rPr>
        <w:lastRenderedPageBreak/>
        <w:t>buscar otra opción para implementar su contenido, es imprescindible para el funcionamiento de la aplicación)</w:t>
      </w:r>
    </w:p>
    <w:p w14:paraId="4BAF2A1C" w14:textId="5F25BF6B" w:rsidR="00325057" w:rsidRDefault="00325057" w:rsidP="008337D7">
      <w:pPr>
        <w:pStyle w:val="Ttulo2"/>
      </w:pPr>
      <w:r>
        <w:t>2.4 Importar base de datos</w:t>
      </w:r>
    </w:p>
    <w:p w14:paraId="462D4E1A" w14:textId="000D3749" w:rsidR="00325057" w:rsidRDefault="00325057">
      <w:pPr>
        <w:rPr>
          <w:color w:val="000000" w:themeColor="text1"/>
        </w:rPr>
      </w:pPr>
      <w:r>
        <w:rPr>
          <w:color w:val="000000" w:themeColor="text1"/>
        </w:rPr>
        <w:t>Debemos hacer uso de un gestor de base de datos. Importaremos el archivo “</w:t>
      </w:r>
      <w:proofErr w:type="spellStart"/>
      <w:r>
        <w:rPr>
          <w:color w:val="000000" w:themeColor="text1"/>
        </w:rPr>
        <w:t>db.sql</w:t>
      </w:r>
      <w:proofErr w:type="spellEnd"/>
      <w:r>
        <w:rPr>
          <w:color w:val="000000" w:themeColor="text1"/>
        </w:rPr>
        <w:t>” incluido en la carpeta “</w:t>
      </w:r>
      <w:proofErr w:type="spellStart"/>
      <w:r>
        <w:rPr>
          <w:color w:val="000000" w:themeColor="text1"/>
        </w:rPr>
        <w:t>db</w:t>
      </w:r>
      <w:proofErr w:type="spellEnd"/>
      <w:r>
        <w:rPr>
          <w:color w:val="000000" w:themeColor="text1"/>
        </w:rPr>
        <w:t>”.</w:t>
      </w:r>
    </w:p>
    <w:p w14:paraId="160EA5BE" w14:textId="14735DE2" w:rsidR="00286FC4" w:rsidRDefault="00286FC4">
      <w:pPr>
        <w:rPr>
          <w:color w:val="000000" w:themeColor="text1"/>
        </w:rPr>
      </w:pPr>
      <w:r>
        <w:rPr>
          <w:color w:val="000000" w:themeColor="text1"/>
        </w:rPr>
        <w:t>Una vez importado para mejorar la seguridad de nuestra aplicación eliminaremos la carpeta.</w:t>
      </w:r>
    </w:p>
    <w:p w14:paraId="5B141FE2" w14:textId="4814105C" w:rsidR="00325057" w:rsidRDefault="00325057" w:rsidP="004F09CC">
      <w:pPr>
        <w:pStyle w:val="Ttulo2"/>
      </w:pPr>
      <w:r>
        <w:t>2.5 Cambio de constantes del servidor</w:t>
      </w:r>
    </w:p>
    <w:p w14:paraId="44C47D14" w14:textId="4DD2B2E6" w:rsidR="00325057" w:rsidRDefault="00325057">
      <w:pPr>
        <w:rPr>
          <w:color w:val="000000" w:themeColor="text1"/>
        </w:rPr>
      </w:pPr>
      <w:r>
        <w:rPr>
          <w:color w:val="000000" w:themeColor="text1"/>
        </w:rPr>
        <w:t>Modificaremos el archivo “app/</w:t>
      </w:r>
      <w:proofErr w:type="spellStart"/>
      <w:r>
        <w:rPr>
          <w:color w:val="000000" w:themeColor="text1"/>
        </w:rPr>
        <w:t>config</w:t>
      </w:r>
      <w:proofErr w:type="spellEnd"/>
      <w:r>
        <w:rPr>
          <w:color w:val="000000" w:themeColor="text1"/>
        </w:rPr>
        <w:t>/</w:t>
      </w:r>
      <w:proofErr w:type="spellStart"/>
      <w:r>
        <w:rPr>
          <w:color w:val="000000" w:themeColor="text1"/>
        </w:rPr>
        <w:t>server.php</w:t>
      </w:r>
      <w:proofErr w:type="spellEnd"/>
      <w:r>
        <w:rPr>
          <w:color w:val="000000" w:themeColor="text1"/>
        </w:rPr>
        <w:t>”.</w:t>
      </w:r>
    </w:p>
    <w:p w14:paraId="27261266" w14:textId="4F699D2F" w:rsidR="00325057" w:rsidRDefault="00325057">
      <w:pPr>
        <w:rPr>
          <w:color w:val="000000" w:themeColor="text1"/>
        </w:rPr>
      </w:pPr>
      <w:r>
        <w:rPr>
          <w:color w:val="000000" w:themeColor="text1"/>
        </w:rPr>
        <w:t>DB_SERVER</w:t>
      </w:r>
      <w:r w:rsidR="00D60B69">
        <w:rPr>
          <w:color w:val="000000" w:themeColor="text1"/>
        </w:rPr>
        <w:t>:</w:t>
      </w:r>
      <w:r>
        <w:rPr>
          <w:color w:val="000000" w:themeColor="text1"/>
        </w:rPr>
        <w:t xml:space="preserve"> pondremos </w:t>
      </w:r>
      <w:r w:rsidR="00D60B69">
        <w:rPr>
          <w:color w:val="000000" w:themeColor="text1"/>
        </w:rPr>
        <w:t>el host de nuestro servidor de base de datos</w:t>
      </w:r>
    </w:p>
    <w:p w14:paraId="46A7D903" w14:textId="2BCC3129" w:rsidR="00D60B69" w:rsidRDefault="00D60B69">
      <w:pPr>
        <w:rPr>
          <w:color w:val="000000" w:themeColor="text1"/>
        </w:rPr>
      </w:pPr>
      <w:r>
        <w:rPr>
          <w:color w:val="000000" w:themeColor="text1"/>
        </w:rPr>
        <w:t>DB_NAME: pondremos el nombre de la base de datos</w:t>
      </w:r>
    </w:p>
    <w:p w14:paraId="788E7DAC" w14:textId="75CCB6C2" w:rsidR="00D60B69" w:rsidRDefault="00D60B69">
      <w:pPr>
        <w:rPr>
          <w:color w:val="000000" w:themeColor="text1"/>
        </w:rPr>
      </w:pPr>
      <w:r>
        <w:rPr>
          <w:color w:val="000000" w:themeColor="text1"/>
        </w:rPr>
        <w:t>DB_USER: pondremos un usuario válido con acceso a la base de datos</w:t>
      </w:r>
    </w:p>
    <w:p w14:paraId="32FB503F" w14:textId="4D84C3ED" w:rsidR="00D60B69" w:rsidRDefault="00D60B69">
      <w:pPr>
        <w:rPr>
          <w:color w:val="000000" w:themeColor="text1"/>
        </w:rPr>
      </w:pPr>
      <w:r>
        <w:rPr>
          <w:color w:val="000000" w:themeColor="text1"/>
        </w:rPr>
        <w:t>DB_PASS: podremos la contraseña del usuario indicado en DB_USER</w:t>
      </w:r>
    </w:p>
    <w:p w14:paraId="068B5AF6" w14:textId="6BD89F73" w:rsidR="00286FC4" w:rsidRDefault="00286FC4" w:rsidP="004F09CC">
      <w:pPr>
        <w:pStyle w:val="Ttulo3"/>
      </w:pPr>
      <w:r>
        <w:t>2.</w:t>
      </w:r>
      <w:r>
        <w:t>5.1</w:t>
      </w:r>
      <w:r>
        <w:t xml:space="preserve"> Cambios a tener en cuenta</w:t>
      </w:r>
      <w:r w:rsidR="004F09CC">
        <w:t xml:space="preserve"> en seguridad</w:t>
      </w:r>
    </w:p>
    <w:p w14:paraId="795D2CC4" w14:textId="14E19741" w:rsidR="00286FC4" w:rsidRDefault="00286FC4">
      <w:pPr>
        <w:rPr>
          <w:color w:val="000000" w:themeColor="text1"/>
        </w:rPr>
      </w:pPr>
      <w:r>
        <w:rPr>
          <w:color w:val="000000" w:themeColor="text1"/>
        </w:rPr>
        <w:t>Si queremos mejorar significativamente la seguridad de nuestra aplicación</w:t>
      </w:r>
      <w:r>
        <w:rPr>
          <w:color w:val="000000" w:themeColor="text1"/>
        </w:rPr>
        <w:t xml:space="preserve"> deberíamos obtener estos datos a partir de otro lugar como puede ser variables de entorno dentro de nuestro sistema. En el archivo “app/</w:t>
      </w:r>
      <w:proofErr w:type="spellStart"/>
      <w:r>
        <w:rPr>
          <w:color w:val="000000" w:themeColor="text1"/>
        </w:rPr>
        <w:t>models</w:t>
      </w:r>
      <w:proofErr w:type="spellEnd"/>
      <w:r>
        <w:rPr>
          <w:color w:val="000000" w:themeColor="text1"/>
        </w:rPr>
        <w:t>/</w:t>
      </w:r>
      <w:proofErr w:type="spellStart"/>
      <w:r>
        <w:rPr>
          <w:color w:val="000000" w:themeColor="text1"/>
        </w:rPr>
        <w:t>mainmodel.php</w:t>
      </w:r>
      <w:proofErr w:type="spellEnd"/>
      <w:r>
        <w:rPr>
          <w:color w:val="000000" w:themeColor="text1"/>
        </w:rPr>
        <w:t>”, al inicio deberíamos obtener estas variables para no alterar el funcionamiento de nuestra aplicación.</w:t>
      </w:r>
    </w:p>
    <w:p w14:paraId="5ECE70DF" w14:textId="53158963" w:rsidR="00D60B69" w:rsidRDefault="00D60B69" w:rsidP="004F09CC">
      <w:pPr>
        <w:pStyle w:val="Ttulo2"/>
      </w:pPr>
      <w:r>
        <w:t>2.6 Cambio de constantes de la aplicación</w:t>
      </w:r>
    </w:p>
    <w:p w14:paraId="2B9AAA56" w14:textId="66052BD9" w:rsidR="00D60B69" w:rsidRDefault="00D60B69" w:rsidP="00D60B69">
      <w:pPr>
        <w:rPr>
          <w:color w:val="000000" w:themeColor="text1"/>
        </w:rPr>
      </w:pPr>
      <w:r>
        <w:rPr>
          <w:color w:val="000000" w:themeColor="text1"/>
        </w:rPr>
        <w:t>Modificaremos el archivo “app/</w:t>
      </w:r>
      <w:proofErr w:type="spellStart"/>
      <w:r>
        <w:rPr>
          <w:color w:val="000000" w:themeColor="text1"/>
        </w:rPr>
        <w:t>config</w:t>
      </w:r>
      <w:proofErr w:type="spellEnd"/>
      <w:r>
        <w:rPr>
          <w:color w:val="000000" w:themeColor="text1"/>
        </w:rPr>
        <w:t>/</w:t>
      </w:r>
      <w:proofErr w:type="spellStart"/>
      <w:r>
        <w:rPr>
          <w:color w:val="000000" w:themeColor="text1"/>
        </w:rPr>
        <w:t>app</w:t>
      </w:r>
      <w:r>
        <w:rPr>
          <w:color w:val="000000" w:themeColor="text1"/>
        </w:rPr>
        <w:t>.php</w:t>
      </w:r>
      <w:proofErr w:type="spellEnd"/>
      <w:r>
        <w:rPr>
          <w:color w:val="000000" w:themeColor="text1"/>
        </w:rPr>
        <w:t>”.</w:t>
      </w:r>
    </w:p>
    <w:p w14:paraId="6F701F29" w14:textId="4BC22227" w:rsidR="00D60B69" w:rsidRDefault="00D60B69" w:rsidP="00D60B69">
      <w:pPr>
        <w:rPr>
          <w:color w:val="000000" w:themeColor="text1"/>
        </w:rPr>
      </w:pPr>
      <w:r>
        <w:rPr>
          <w:color w:val="000000" w:themeColor="text1"/>
        </w:rPr>
        <w:t xml:space="preserve">APP_URL: pondremos la </w:t>
      </w:r>
      <w:proofErr w:type="spellStart"/>
      <w:r>
        <w:rPr>
          <w:color w:val="000000" w:themeColor="text1"/>
        </w:rPr>
        <w:t>url</w:t>
      </w:r>
      <w:proofErr w:type="spellEnd"/>
      <w:r>
        <w:rPr>
          <w:color w:val="000000" w:themeColor="text1"/>
        </w:rPr>
        <w:t xml:space="preserve"> de nuestro servidor web</w:t>
      </w:r>
    </w:p>
    <w:p w14:paraId="71A520D6" w14:textId="1202EE3E" w:rsidR="00D60B69" w:rsidRDefault="00D60B69" w:rsidP="00D60B69">
      <w:pPr>
        <w:rPr>
          <w:color w:val="000000" w:themeColor="text1"/>
        </w:rPr>
      </w:pPr>
      <w:r>
        <w:rPr>
          <w:color w:val="000000" w:themeColor="text1"/>
        </w:rPr>
        <w:t>APP_SESSION_NAME: pondremos un nombre referente a la empresa (</w:t>
      </w:r>
      <w:proofErr w:type="spellStart"/>
      <w:r>
        <w:rPr>
          <w:color w:val="000000" w:themeColor="text1"/>
        </w:rPr>
        <w:t>ej</w:t>
      </w:r>
      <w:proofErr w:type="spellEnd"/>
      <w:r>
        <w:rPr>
          <w:color w:val="000000" w:themeColor="text1"/>
        </w:rPr>
        <w:t xml:space="preserve">: </w:t>
      </w:r>
      <w:proofErr w:type="spellStart"/>
      <w:r>
        <w:rPr>
          <w:color w:val="000000" w:themeColor="text1"/>
        </w:rPr>
        <w:t>Tesseract</w:t>
      </w:r>
      <w:proofErr w:type="spellEnd"/>
      <w:r>
        <w:rPr>
          <w:color w:val="000000" w:themeColor="text1"/>
        </w:rPr>
        <w:t>)</w:t>
      </w:r>
    </w:p>
    <w:p w14:paraId="7C448EF3" w14:textId="28E574A7" w:rsidR="00D60B69" w:rsidRDefault="00D60B69">
      <w:pPr>
        <w:rPr>
          <w:color w:val="000000" w:themeColor="text1"/>
        </w:rPr>
      </w:pPr>
      <w:r>
        <w:rPr>
          <w:color w:val="000000" w:themeColor="text1"/>
        </w:rPr>
        <w:t xml:space="preserve">En </w:t>
      </w:r>
      <w:proofErr w:type="spellStart"/>
      <w:r w:rsidRPr="00D60B69">
        <w:rPr>
          <w:color w:val="000000" w:themeColor="text1"/>
        </w:rPr>
        <w:t>date_default_timezone_se</w:t>
      </w:r>
      <w:r>
        <w:rPr>
          <w:color w:val="000000" w:themeColor="text1"/>
        </w:rPr>
        <w:t>t</w:t>
      </w:r>
      <w:proofErr w:type="spellEnd"/>
      <w:r>
        <w:rPr>
          <w:color w:val="000000" w:themeColor="text1"/>
        </w:rPr>
        <w:t xml:space="preserve">(…) podremos cambiar la zona horaria, en la siguiente web podemos ver los tipos de zonas horarias soportadas con el valor que hay que poner en cada caso: </w:t>
      </w:r>
      <w:hyperlink r:id="rId7" w:history="1">
        <w:r w:rsidRPr="00D60B69">
          <w:rPr>
            <w:rStyle w:val="Hipervnculo"/>
          </w:rPr>
          <w:t>http://www.php</w:t>
        </w:r>
        <w:r w:rsidRPr="00D60B69">
          <w:rPr>
            <w:rStyle w:val="Hipervnculo"/>
          </w:rPr>
          <w:t>.</w:t>
        </w:r>
        <w:r w:rsidRPr="00D60B69">
          <w:rPr>
            <w:rStyle w:val="Hipervnculo"/>
          </w:rPr>
          <w:t>net/manual/en/timezones.php</w:t>
        </w:r>
      </w:hyperlink>
    </w:p>
    <w:sectPr w:rsidR="00D60B6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46E98" w14:textId="77777777" w:rsidR="00B31A3E" w:rsidRDefault="00B31A3E" w:rsidP="00B31A3E">
      <w:pPr>
        <w:spacing w:after="0" w:line="240" w:lineRule="auto"/>
      </w:pPr>
      <w:r>
        <w:separator/>
      </w:r>
    </w:p>
  </w:endnote>
  <w:endnote w:type="continuationSeparator" w:id="0">
    <w:p w14:paraId="6C83BBF6" w14:textId="77777777" w:rsidR="00B31A3E" w:rsidRDefault="00B31A3E" w:rsidP="00B3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8311105"/>
      <w:docPartObj>
        <w:docPartGallery w:val="Page Numbers (Bottom of Page)"/>
        <w:docPartUnique/>
      </w:docPartObj>
    </w:sdtPr>
    <w:sdtContent>
      <w:p w14:paraId="062C1E0D" w14:textId="67F13C6A" w:rsidR="00B31A3E" w:rsidRDefault="00B31A3E">
        <w:pPr>
          <w:pStyle w:val="Piedepgina"/>
          <w:jc w:val="right"/>
        </w:pPr>
        <w:r>
          <w:fldChar w:fldCharType="begin"/>
        </w:r>
        <w:r>
          <w:instrText>PAGE   \* MERGEFORMAT</w:instrText>
        </w:r>
        <w:r>
          <w:fldChar w:fldCharType="separate"/>
        </w:r>
        <w:r>
          <w:t>2</w:t>
        </w:r>
        <w:r>
          <w:fldChar w:fldCharType="end"/>
        </w:r>
      </w:p>
    </w:sdtContent>
  </w:sdt>
  <w:p w14:paraId="25460674" w14:textId="77777777" w:rsidR="00B31A3E" w:rsidRDefault="00B31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D123B" w14:textId="77777777" w:rsidR="00B31A3E" w:rsidRDefault="00B31A3E" w:rsidP="00B31A3E">
      <w:pPr>
        <w:spacing w:after="0" w:line="240" w:lineRule="auto"/>
      </w:pPr>
      <w:r>
        <w:separator/>
      </w:r>
    </w:p>
  </w:footnote>
  <w:footnote w:type="continuationSeparator" w:id="0">
    <w:p w14:paraId="4406EC22" w14:textId="77777777" w:rsidR="00B31A3E" w:rsidRDefault="00B31A3E" w:rsidP="00B31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5"/>
    <w:rsid w:val="0003480A"/>
    <w:rsid w:val="00282235"/>
    <w:rsid w:val="00286FC4"/>
    <w:rsid w:val="00323C4D"/>
    <w:rsid w:val="00325057"/>
    <w:rsid w:val="00383E77"/>
    <w:rsid w:val="00465972"/>
    <w:rsid w:val="004F09CC"/>
    <w:rsid w:val="008337D7"/>
    <w:rsid w:val="008D4FDB"/>
    <w:rsid w:val="00A4306F"/>
    <w:rsid w:val="00B01555"/>
    <w:rsid w:val="00B31A3E"/>
    <w:rsid w:val="00D60B69"/>
    <w:rsid w:val="00E623F2"/>
    <w:rsid w:val="00EB3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1417"/>
  <w15:chartTrackingRefBased/>
  <w15:docId w15:val="{5F90A42E-F470-4E68-B29B-73C45E4B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A"/>
    <w:pPr>
      <w:jc w:val="both"/>
    </w:pPr>
    <w:rPr>
      <w:sz w:val="24"/>
    </w:rPr>
  </w:style>
  <w:style w:type="paragraph" w:styleId="Ttulo1">
    <w:name w:val="heading 1"/>
    <w:basedOn w:val="Normal"/>
    <w:next w:val="Normal"/>
    <w:link w:val="Ttulo1Car"/>
    <w:uiPriority w:val="9"/>
    <w:qFormat/>
    <w:rsid w:val="00465972"/>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282235"/>
    <w:pPr>
      <w:keepNext/>
      <w:keepLines/>
      <w:spacing w:before="40" w:after="0"/>
      <w:outlineLvl w:val="1"/>
    </w:pPr>
    <w:rPr>
      <w:rFonts w:eastAsiaTheme="majorEastAsia" w:cstheme="majorBidi"/>
      <w:b/>
      <w:i/>
      <w:color w:val="000000" w:themeColor="text1"/>
      <w:sz w:val="28"/>
      <w:szCs w:val="26"/>
    </w:rPr>
  </w:style>
  <w:style w:type="paragraph" w:styleId="Ttulo3">
    <w:name w:val="heading 3"/>
    <w:basedOn w:val="Normal"/>
    <w:next w:val="Normal"/>
    <w:link w:val="Ttulo3Car"/>
    <w:uiPriority w:val="9"/>
    <w:unhideWhenUsed/>
    <w:qFormat/>
    <w:rsid w:val="004F09CC"/>
    <w:pPr>
      <w:keepNext/>
      <w:keepLines/>
      <w:spacing w:before="40" w:after="0"/>
      <w:outlineLvl w:val="2"/>
    </w:pPr>
    <w:rPr>
      <w:rFonts w:asciiTheme="majorHAnsi" w:eastAsiaTheme="majorEastAsia" w:hAnsiTheme="majorHAnsi" w:cstheme="majorBidi"/>
      <w:color w:val="000000" w:themeColor="text1"/>
      <w:sz w:val="26"/>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972"/>
    <w:rPr>
      <w:rFonts w:eastAsiaTheme="majorEastAsia" w:cstheme="majorBidi"/>
      <w:b/>
      <w:color w:val="000000" w:themeColor="text1"/>
      <w:sz w:val="32"/>
      <w:szCs w:val="32"/>
    </w:rPr>
  </w:style>
  <w:style w:type="character" w:customStyle="1" w:styleId="Ttulo2Car">
    <w:name w:val="Título 2 Car"/>
    <w:basedOn w:val="Fuentedeprrafopredeter"/>
    <w:link w:val="Ttulo2"/>
    <w:uiPriority w:val="9"/>
    <w:rsid w:val="00282235"/>
    <w:rPr>
      <w:rFonts w:eastAsiaTheme="majorEastAsia" w:cstheme="majorBidi"/>
      <w:b/>
      <w:i/>
      <w:color w:val="000000" w:themeColor="text1"/>
      <w:sz w:val="28"/>
      <w:szCs w:val="26"/>
    </w:rPr>
  </w:style>
  <w:style w:type="paragraph" w:styleId="Ttulo">
    <w:name w:val="Title"/>
    <w:basedOn w:val="Normal"/>
    <w:next w:val="Normal"/>
    <w:link w:val="TtuloCar"/>
    <w:uiPriority w:val="10"/>
    <w:qFormat/>
    <w:rsid w:val="00282235"/>
    <w:pPr>
      <w:spacing w:after="0" w:line="240" w:lineRule="auto"/>
      <w:contextualSpacing/>
    </w:pPr>
    <w:rPr>
      <w:rFonts w:eastAsiaTheme="majorEastAsia" w:cstheme="majorBidi"/>
      <w:i/>
      <w:color w:val="000000" w:themeColor="text1"/>
      <w:spacing w:val="-10"/>
      <w:kern w:val="28"/>
      <w:sz w:val="26"/>
      <w:szCs w:val="56"/>
    </w:rPr>
  </w:style>
  <w:style w:type="character" w:customStyle="1" w:styleId="TtuloCar">
    <w:name w:val="Título Car"/>
    <w:basedOn w:val="Fuentedeprrafopredeter"/>
    <w:link w:val="Ttulo"/>
    <w:uiPriority w:val="10"/>
    <w:rsid w:val="00282235"/>
    <w:rPr>
      <w:rFonts w:eastAsiaTheme="majorEastAsia" w:cstheme="majorBidi"/>
      <w:i/>
      <w:color w:val="000000" w:themeColor="text1"/>
      <w:spacing w:val="-10"/>
      <w:kern w:val="28"/>
      <w:sz w:val="26"/>
      <w:szCs w:val="56"/>
    </w:rPr>
  </w:style>
  <w:style w:type="paragraph" w:styleId="Prrafodelista">
    <w:name w:val="List Paragraph"/>
    <w:basedOn w:val="Normal"/>
    <w:uiPriority w:val="34"/>
    <w:qFormat/>
    <w:rsid w:val="0003480A"/>
    <w:pPr>
      <w:ind w:left="720"/>
      <w:contextualSpacing/>
    </w:pPr>
  </w:style>
  <w:style w:type="character" w:styleId="Hipervnculo">
    <w:name w:val="Hyperlink"/>
    <w:basedOn w:val="Fuentedeprrafopredeter"/>
    <w:uiPriority w:val="99"/>
    <w:unhideWhenUsed/>
    <w:rsid w:val="00D60B69"/>
    <w:rPr>
      <w:color w:val="0563C1" w:themeColor="hyperlink"/>
      <w:u w:val="single"/>
    </w:rPr>
  </w:style>
  <w:style w:type="character" w:styleId="Mencinsinresolver">
    <w:name w:val="Unresolved Mention"/>
    <w:basedOn w:val="Fuentedeprrafopredeter"/>
    <w:uiPriority w:val="99"/>
    <w:semiHidden/>
    <w:unhideWhenUsed/>
    <w:rsid w:val="00D60B69"/>
    <w:rPr>
      <w:color w:val="605E5C"/>
      <w:shd w:val="clear" w:color="auto" w:fill="E1DFDD"/>
    </w:rPr>
  </w:style>
  <w:style w:type="character" w:styleId="Hipervnculovisitado">
    <w:name w:val="FollowedHyperlink"/>
    <w:basedOn w:val="Fuentedeprrafopredeter"/>
    <w:uiPriority w:val="99"/>
    <w:semiHidden/>
    <w:unhideWhenUsed/>
    <w:rsid w:val="00D60B69"/>
    <w:rPr>
      <w:color w:val="954F72" w:themeColor="followedHyperlink"/>
      <w:u w:val="single"/>
    </w:rPr>
  </w:style>
  <w:style w:type="character" w:customStyle="1" w:styleId="Ttulo3Car">
    <w:name w:val="Título 3 Car"/>
    <w:basedOn w:val="Fuentedeprrafopredeter"/>
    <w:link w:val="Ttulo3"/>
    <w:uiPriority w:val="9"/>
    <w:rsid w:val="004F09CC"/>
    <w:rPr>
      <w:rFonts w:asciiTheme="majorHAnsi" w:eastAsiaTheme="majorEastAsia" w:hAnsiTheme="majorHAnsi" w:cstheme="majorBidi"/>
      <w:color w:val="000000" w:themeColor="text1"/>
      <w:sz w:val="26"/>
      <w:szCs w:val="24"/>
      <w:u w:val="single"/>
    </w:rPr>
  </w:style>
  <w:style w:type="paragraph" w:styleId="Encabezado">
    <w:name w:val="header"/>
    <w:basedOn w:val="Normal"/>
    <w:link w:val="EncabezadoCar"/>
    <w:uiPriority w:val="99"/>
    <w:unhideWhenUsed/>
    <w:rsid w:val="00B31A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A3E"/>
    <w:rPr>
      <w:sz w:val="24"/>
    </w:rPr>
  </w:style>
  <w:style w:type="paragraph" w:styleId="Piedepgina">
    <w:name w:val="footer"/>
    <w:basedOn w:val="Normal"/>
    <w:link w:val="PiedepginaCar"/>
    <w:uiPriority w:val="99"/>
    <w:unhideWhenUsed/>
    <w:rsid w:val="00B31A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A3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361870">
      <w:bodyDiv w:val="1"/>
      <w:marLeft w:val="0"/>
      <w:marRight w:val="0"/>
      <w:marTop w:val="0"/>
      <w:marBottom w:val="0"/>
      <w:divBdr>
        <w:top w:val="none" w:sz="0" w:space="0" w:color="auto"/>
        <w:left w:val="none" w:sz="0" w:space="0" w:color="auto"/>
        <w:bottom w:val="none" w:sz="0" w:space="0" w:color="auto"/>
        <w:right w:val="none" w:sz="0" w:space="0" w:color="auto"/>
      </w:divBdr>
      <w:divsChild>
        <w:div w:id="168182569">
          <w:marLeft w:val="0"/>
          <w:marRight w:val="0"/>
          <w:marTop w:val="0"/>
          <w:marBottom w:val="0"/>
          <w:divBdr>
            <w:top w:val="none" w:sz="0" w:space="0" w:color="auto"/>
            <w:left w:val="none" w:sz="0" w:space="0" w:color="auto"/>
            <w:bottom w:val="none" w:sz="0" w:space="0" w:color="auto"/>
            <w:right w:val="none" w:sz="0" w:space="0" w:color="auto"/>
          </w:divBdr>
          <w:divsChild>
            <w:div w:id="2008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890">
      <w:bodyDiv w:val="1"/>
      <w:marLeft w:val="0"/>
      <w:marRight w:val="0"/>
      <w:marTop w:val="0"/>
      <w:marBottom w:val="0"/>
      <w:divBdr>
        <w:top w:val="none" w:sz="0" w:space="0" w:color="auto"/>
        <w:left w:val="none" w:sz="0" w:space="0" w:color="auto"/>
        <w:bottom w:val="none" w:sz="0" w:space="0" w:color="auto"/>
        <w:right w:val="none" w:sz="0" w:space="0" w:color="auto"/>
      </w:divBdr>
      <w:divsChild>
        <w:div w:id="207766562">
          <w:marLeft w:val="0"/>
          <w:marRight w:val="0"/>
          <w:marTop w:val="0"/>
          <w:marBottom w:val="0"/>
          <w:divBdr>
            <w:top w:val="none" w:sz="0" w:space="0" w:color="auto"/>
            <w:left w:val="none" w:sz="0" w:space="0" w:color="auto"/>
            <w:bottom w:val="none" w:sz="0" w:space="0" w:color="auto"/>
            <w:right w:val="none" w:sz="0" w:space="0" w:color="auto"/>
          </w:divBdr>
          <w:divsChild>
            <w:div w:id="20469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hp.net/manual/en/timezon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Garcia</dc:creator>
  <cp:keywords/>
  <dc:description/>
  <cp:lastModifiedBy>Ivan Garcia</cp:lastModifiedBy>
  <cp:revision>12</cp:revision>
  <dcterms:created xsi:type="dcterms:W3CDTF">2024-05-13T09:53:00Z</dcterms:created>
  <dcterms:modified xsi:type="dcterms:W3CDTF">2024-05-13T10:29:00Z</dcterms:modified>
</cp:coreProperties>
</file>