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1E429" w14:textId="77777777" w:rsidR="00B353EE" w:rsidRPr="00B353EE" w:rsidRDefault="00B353EE" w:rsidP="00B353EE">
      <w:pPr>
        <w:rPr>
          <w:b/>
          <w:bCs/>
        </w:rPr>
      </w:pPr>
      <w:r w:rsidRPr="00B353EE">
        <w:rPr>
          <w:b/>
          <w:bCs/>
        </w:rPr>
        <w:t>ALIA ALI</w:t>
      </w:r>
    </w:p>
    <w:p w14:paraId="09DAB916" w14:textId="77777777" w:rsidR="00B353EE" w:rsidRDefault="00B353EE" w:rsidP="00B353EE">
      <w:r w:rsidRPr="00B353EE">
        <w:t xml:space="preserve">Child Protection &amp; Case Management Specialist </w:t>
      </w:r>
    </w:p>
    <w:p w14:paraId="36A9EC87" w14:textId="2EB8FD50" w:rsidR="00B353EE" w:rsidRDefault="00B353EE" w:rsidP="00B353EE">
      <w:r w:rsidRPr="00B353EE">
        <w:t xml:space="preserve">Amman, Jordan Email: </w:t>
      </w:r>
      <w:hyperlink r:id="rId5" w:history="1">
        <w:r w:rsidRPr="00B353EE">
          <w:rPr>
            <w:rStyle w:val="Hyperlink"/>
          </w:rPr>
          <w:t>a@alradaideh.info</w:t>
        </w:r>
      </w:hyperlink>
      <w:r w:rsidRPr="00B353EE">
        <w:t xml:space="preserve"> </w:t>
      </w:r>
    </w:p>
    <w:p w14:paraId="0F942033" w14:textId="0B29620B" w:rsidR="00B353EE" w:rsidRDefault="00B353EE" w:rsidP="00B353EE">
      <w:r>
        <w:t>0793362323</w:t>
      </w:r>
    </w:p>
    <w:p w14:paraId="68645182" w14:textId="77777777" w:rsidR="00B353EE" w:rsidRDefault="00B353EE" w:rsidP="00B353EE"/>
    <w:p w14:paraId="3B0FB801" w14:textId="77777777" w:rsidR="00B353EE" w:rsidRPr="00B353EE" w:rsidRDefault="00B353EE" w:rsidP="00B353EE">
      <w:pPr>
        <w:rPr>
          <w:b/>
          <w:bCs/>
        </w:rPr>
      </w:pPr>
      <w:r w:rsidRPr="00B353EE">
        <w:rPr>
          <w:b/>
          <w:bCs/>
        </w:rPr>
        <w:t>PROFESSIONAL SUMMARY</w:t>
      </w:r>
    </w:p>
    <w:p w14:paraId="6512DCFF" w14:textId="77777777" w:rsidR="00B353EE" w:rsidRPr="00B353EE" w:rsidRDefault="00B353EE" w:rsidP="00B353EE">
      <w:r w:rsidRPr="00B353EE">
        <w:t>Experienced Child Protection &amp; Case Management Specialist and Senior Nurse with 12+ years of expertise in safeguarding, trauma-informed care, crisis management, and programme development. Proven track record in designing and implementing child protection programmes, integrating clinical knowledge with case management for vulnerable children and families. Skilled in capacity building, staff development, and multi-stakeholder coordination across healthcare and humanitarian sectors.</w:t>
      </w:r>
    </w:p>
    <w:p w14:paraId="1FB50C4A" w14:textId="77777777" w:rsidR="00B353EE" w:rsidRPr="00B353EE" w:rsidRDefault="00B353EE" w:rsidP="00B353EE">
      <w:pPr>
        <w:rPr>
          <w:b/>
          <w:bCs/>
        </w:rPr>
      </w:pPr>
      <w:r w:rsidRPr="00B353EE">
        <w:rPr>
          <w:b/>
          <w:bCs/>
        </w:rPr>
        <w:t>CORE COMPETENCIES</w:t>
      </w:r>
    </w:p>
    <w:p w14:paraId="7FA52AB3" w14:textId="77777777" w:rsidR="00B353EE" w:rsidRPr="00B353EE" w:rsidRDefault="00B353EE" w:rsidP="00B353EE">
      <w:pPr>
        <w:numPr>
          <w:ilvl w:val="0"/>
          <w:numId w:val="1"/>
        </w:numPr>
      </w:pPr>
      <w:r w:rsidRPr="00B353EE">
        <w:t>Child Protection Program Development</w:t>
      </w:r>
    </w:p>
    <w:p w14:paraId="7E642197" w14:textId="77777777" w:rsidR="00B353EE" w:rsidRPr="00B353EE" w:rsidRDefault="00B353EE" w:rsidP="00B353EE">
      <w:pPr>
        <w:numPr>
          <w:ilvl w:val="0"/>
          <w:numId w:val="1"/>
        </w:numPr>
      </w:pPr>
      <w:r w:rsidRPr="00B353EE">
        <w:t>Case Management &amp; Service Delivery</w:t>
      </w:r>
    </w:p>
    <w:p w14:paraId="626994C4" w14:textId="77777777" w:rsidR="00B353EE" w:rsidRPr="00B353EE" w:rsidRDefault="00B353EE" w:rsidP="00B353EE">
      <w:pPr>
        <w:numPr>
          <w:ilvl w:val="0"/>
          <w:numId w:val="1"/>
        </w:numPr>
      </w:pPr>
      <w:r w:rsidRPr="00B353EE">
        <w:t>Trauma-Informed Care</w:t>
      </w:r>
    </w:p>
    <w:p w14:paraId="077D073C" w14:textId="77777777" w:rsidR="00B353EE" w:rsidRPr="00B353EE" w:rsidRDefault="00B353EE" w:rsidP="00B353EE">
      <w:pPr>
        <w:numPr>
          <w:ilvl w:val="0"/>
          <w:numId w:val="1"/>
        </w:numPr>
      </w:pPr>
      <w:r w:rsidRPr="00B353EE">
        <w:t>Healthcare Management</w:t>
      </w:r>
    </w:p>
    <w:p w14:paraId="628B4F14" w14:textId="77777777" w:rsidR="00B353EE" w:rsidRPr="00B353EE" w:rsidRDefault="00B353EE" w:rsidP="00B353EE">
      <w:pPr>
        <w:numPr>
          <w:ilvl w:val="0"/>
          <w:numId w:val="1"/>
        </w:numPr>
      </w:pPr>
      <w:r w:rsidRPr="00B353EE">
        <w:t>Staff Training &amp; Capacity Building</w:t>
      </w:r>
    </w:p>
    <w:p w14:paraId="15659AA5" w14:textId="77777777" w:rsidR="00B353EE" w:rsidRPr="00B353EE" w:rsidRDefault="00B353EE" w:rsidP="00B353EE">
      <w:pPr>
        <w:numPr>
          <w:ilvl w:val="0"/>
          <w:numId w:val="1"/>
        </w:numPr>
      </w:pPr>
      <w:r w:rsidRPr="00B353EE">
        <w:t>Risk Assessment &amp; Mitigation</w:t>
      </w:r>
    </w:p>
    <w:p w14:paraId="75EA6063" w14:textId="77777777" w:rsidR="00B353EE" w:rsidRPr="00B353EE" w:rsidRDefault="00B353EE" w:rsidP="00B353EE">
      <w:pPr>
        <w:numPr>
          <w:ilvl w:val="0"/>
          <w:numId w:val="1"/>
        </w:numPr>
      </w:pPr>
      <w:r w:rsidRPr="00B353EE">
        <w:t>Emergency Response</w:t>
      </w:r>
    </w:p>
    <w:p w14:paraId="3B80BBDD" w14:textId="77777777" w:rsidR="00B353EE" w:rsidRPr="00B353EE" w:rsidRDefault="00B353EE" w:rsidP="00B353EE">
      <w:pPr>
        <w:numPr>
          <w:ilvl w:val="0"/>
          <w:numId w:val="1"/>
        </w:numPr>
      </w:pPr>
      <w:r w:rsidRPr="00B353EE">
        <w:t>Stakeholder Coordination</w:t>
      </w:r>
    </w:p>
    <w:p w14:paraId="54B3D78A" w14:textId="77777777" w:rsidR="00B353EE" w:rsidRPr="00B353EE" w:rsidRDefault="00B353EE" w:rsidP="00B353EE">
      <w:pPr>
        <w:numPr>
          <w:ilvl w:val="0"/>
          <w:numId w:val="1"/>
        </w:numPr>
      </w:pPr>
      <w:r w:rsidRPr="00B353EE">
        <w:t>Cross-Cultural Communication</w:t>
      </w:r>
    </w:p>
    <w:p w14:paraId="1260A333" w14:textId="77777777" w:rsidR="00B353EE" w:rsidRPr="00B353EE" w:rsidRDefault="00B353EE" w:rsidP="00B353EE">
      <w:pPr>
        <w:rPr>
          <w:b/>
          <w:bCs/>
        </w:rPr>
      </w:pPr>
      <w:r w:rsidRPr="00B353EE">
        <w:rPr>
          <w:b/>
          <w:bCs/>
        </w:rPr>
        <w:t>PROFESSIONAL EXPERIENCE</w:t>
      </w:r>
    </w:p>
    <w:p w14:paraId="20619BBE" w14:textId="77777777" w:rsidR="00B353EE" w:rsidRPr="00B353EE" w:rsidRDefault="00B353EE" w:rsidP="00B353EE">
      <w:pPr>
        <w:rPr>
          <w:b/>
          <w:bCs/>
        </w:rPr>
      </w:pPr>
      <w:r w:rsidRPr="00B353EE">
        <w:rPr>
          <w:b/>
          <w:bCs/>
        </w:rPr>
        <w:t>CASE MANAGER AND CHILD PROTECTION SPECIALIST</w:t>
      </w:r>
    </w:p>
    <w:p w14:paraId="5BA0950C" w14:textId="77777777" w:rsidR="00B353EE" w:rsidRPr="00B353EE" w:rsidRDefault="00B353EE" w:rsidP="00B353EE">
      <w:r w:rsidRPr="00B353EE">
        <w:t>Smart Initiatives Lebanon (Remote from Amman) | August 2024 - Present</w:t>
      </w:r>
    </w:p>
    <w:p w14:paraId="3A82E313" w14:textId="77777777" w:rsidR="00B353EE" w:rsidRPr="00B353EE" w:rsidRDefault="00B353EE" w:rsidP="00B353EE">
      <w:r w:rsidRPr="00B353EE">
        <w:t>Program Development &amp; Technical Leadership:</w:t>
      </w:r>
    </w:p>
    <w:p w14:paraId="4A4E1117" w14:textId="77777777" w:rsidR="00B353EE" w:rsidRPr="00B353EE" w:rsidRDefault="00B353EE" w:rsidP="00B353EE">
      <w:pPr>
        <w:numPr>
          <w:ilvl w:val="0"/>
          <w:numId w:val="2"/>
        </w:numPr>
      </w:pPr>
      <w:r w:rsidRPr="00B353EE">
        <w:t>Designed and implemented comprehensive Case Management Program aligned with inter-agency guidelines</w:t>
      </w:r>
    </w:p>
    <w:p w14:paraId="2FF27A3F" w14:textId="77777777" w:rsidR="00B353EE" w:rsidRPr="00B353EE" w:rsidRDefault="00B353EE" w:rsidP="00B353EE">
      <w:pPr>
        <w:numPr>
          <w:ilvl w:val="0"/>
          <w:numId w:val="2"/>
        </w:numPr>
      </w:pPr>
      <w:r w:rsidRPr="00B353EE">
        <w:t>Developed and updated case management tools, SOPs, and data protection protocols</w:t>
      </w:r>
    </w:p>
    <w:p w14:paraId="04488308" w14:textId="77777777" w:rsidR="00B353EE" w:rsidRPr="00B353EE" w:rsidRDefault="00B353EE" w:rsidP="00B353EE">
      <w:pPr>
        <w:numPr>
          <w:ilvl w:val="0"/>
          <w:numId w:val="2"/>
        </w:numPr>
      </w:pPr>
      <w:r w:rsidRPr="00B353EE">
        <w:lastRenderedPageBreak/>
        <w:t>Created service mapping and referral pathways for child protection services</w:t>
      </w:r>
    </w:p>
    <w:p w14:paraId="6CD76999" w14:textId="77777777" w:rsidR="00B353EE" w:rsidRPr="00B353EE" w:rsidRDefault="00B353EE" w:rsidP="00B353EE">
      <w:pPr>
        <w:numPr>
          <w:ilvl w:val="0"/>
          <w:numId w:val="2"/>
        </w:numPr>
      </w:pPr>
      <w:r w:rsidRPr="00B353EE">
        <w:t>Conducted needs assessments and field monitoring to ensure program quality</w:t>
      </w:r>
    </w:p>
    <w:p w14:paraId="1EFB0C6B" w14:textId="77777777" w:rsidR="00B353EE" w:rsidRPr="00B353EE" w:rsidRDefault="00B353EE" w:rsidP="00B353EE">
      <w:pPr>
        <w:numPr>
          <w:ilvl w:val="0"/>
          <w:numId w:val="2"/>
        </w:numPr>
      </w:pPr>
      <w:r w:rsidRPr="00B353EE">
        <w:t>Integrated children and family feedback into case management activities</w:t>
      </w:r>
    </w:p>
    <w:p w14:paraId="201825D6" w14:textId="77777777" w:rsidR="00B353EE" w:rsidRPr="00B353EE" w:rsidRDefault="00B353EE" w:rsidP="00B353EE">
      <w:r w:rsidRPr="00B353EE">
        <w:t>Staff Development &amp; Management:</w:t>
      </w:r>
    </w:p>
    <w:p w14:paraId="597048B9" w14:textId="77777777" w:rsidR="00B353EE" w:rsidRPr="00B353EE" w:rsidRDefault="00B353EE" w:rsidP="00B353EE">
      <w:pPr>
        <w:numPr>
          <w:ilvl w:val="0"/>
          <w:numId w:val="3"/>
        </w:numPr>
      </w:pPr>
      <w:r w:rsidRPr="00B353EE">
        <w:t>Provided training, mentoring, and technical guidance to Case Management team and partners</w:t>
      </w:r>
    </w:p>
    <w:p w14:paraId="43A2D412" w14:textId="77777777" w:rsidR="00B353EE" w:rsidRPr="00B353EE" w:rsidRDefault="00B353EE" w:rsidP="00B353EE">
      <w:pPr>
        <w:numPr>
          <w:ilvl w:val="0"/>
          <w:numId w:val="3"/>
        </w:numPr>
      </w:pPr>
      <w:r w:rsidRPr="00B353EE">
        <w:t>Led recruitment and capacity building initiatives for team members</w:t>
      </w:r>
    </w:p>
    <w:p w14:paraId="58AEA1D6" w14:textId="77777777" w:rsidR="00B353EE" w:rsidRPr="00B353EE" w:rsidRDefault="00B353EE" w:rsidP="00B353EE">
      <w:pPr>
        <w:numPr>
          <w:ilvl w:val="0"/>
          <w:numId w:val="3"/>
        </w:numPr>
      </w:pPr>
      <w:r w:rsidRPr="00B353EE">
        <w:t>Coordinated technical meetings and case conferences</w:t>
      </w:r>
    </w:p>
    <w:p w14:paraId="3E836CC7" w14:textId="77777777" w:rsidR="00B353EE" w:rsidRPr="00B353EE" w:rsidRDefault="00B353EE" w:rsidP="00B353EE">
      <w:pPr>
        <w:numPr>
          <w:ilvl w:val="0"/>
          <w:numId w:val="3"/>
        </w:numPr>
      </w:pPr>
      <w:r w:rsidRPr="00B353EE">
        <w:t>Managed performance appraisals and staff development programs</w:t>
      </w:r>
    </w:p>
    <w:p w14:paraId="52F0E68F" w14:textId="77777777" w:rsidR="00B353EE" w:rsidRPr="00B353EE" w:rsidRDefault="00B353EE" w:rsidP="00B353EE">
      <w:r w:rsidRPr="00B353EE">
        <w:t>Stakeholder Engagement:</w:t>
      </w:r>
    </w:p>
    <w:p w14:paraId="7EC9D4BC" w14:textId="77777777" w:rsidR="00B353EE" w:rsidRPr="00B353EE" w:rsidRDefault="00B353EE" w:rsidP="00B353EE">
      <w:pPr>
        <w:numPr>
          <w:ilvl w:val="0"/>
          <w:numId w:val="4"/>
        </w:numPr>
      </w:pPr>
      <w:r w:rsidRPr="00B353EE">
        <w:t>Coordinated with humanitarian actors, authorities, and community groups</w:t>
      </w:r>
    </w:p>
    <w:p w14:paraId="1FF339DE" w14:textId="77777777" w:rsidR="00B353EE" w:rsidRPr="00B353EE" w:rsidRDefault="00B353EE" w:rsidP="00B353EE">
      <w:pPr>
        <w:numPr>
          <w:ilvl w:val="0"/>
          <w:numId w:val="4"/>
        </w:numPr>
      </w:pPr>
      <w:r w:rsidRPr="00B353EE">
        <w:t>Represented organization in inter-agency forums</w:t>
      </w:r>
    </w:p>
    <w:p w14:paraId="50FFC001" w14:textId="77777777" w:rsidR="00B353EE" w:rsidRPr="00B353EE" w:rsidRDefault="00B353EE" w:rsidP="00B353EE">
      <w:pPr>
        <w:numPr>
          <w:ilvl w:val="0"/>
          <w:numId w:val="4"/>
        </w:numPr>
      </w:pPr>
      <w:r w:rsidRPr="00B353EE">
        <w:t>Advocated for service delivery improvements and gap resolution</w:t>
      </w:r>
    </w:p>
    <w:p w14:paraId="7E75D5B4" w14:textId="77777777" w:rsidR="00B353EE" w:rsidRPr="00B353EE" w:rsidRDefault="00B353EE" w:rsidP="00B353EE">
      <w:pPr>
        <w:rPr>
          <w:b/>
          <w:bCs/>
        </w:rPr>
      </w:pPr>
      <w:r w:rsidRPr="00B353EE">
        <w:rPr>
          <w:b/>
          <w:bCs/>
        </w:rPr>
        <w:t>SENIOR DISABILITY ASSESSOR</w:t>
      </w:r>
    </w:p>
    <w:p w14:paraId="09945773" w14:textId="77777777" w:rsidR="00B353EE" w:rsidRPr="00B353EE" w:rsidRDefault="00B353EE" w:rsidP="00B353EE">
      <w:r w:rsidRPr="00B353EE">
        <w:t>Capita, London, UK | January 2024 - July 2024</w:t>
      </w:r>
    </w:p>
    <w:p w14:paraId="1AEB9066" w14:textId="77777777" w:rsidR="00B353EE" w:rsidRPr="00B353EE" w:rsidRDefault="00B353EE" w:rsidP="00B353EE">
      <w:pPr>
        <w:numPr>
          <w:ilvl w:val="0"/>
          <w:numId w:val="5"/>
        </w:numPr>
      </w:pPr>
      <w:r w:rsidRPr="00B353EE">
        <w:t>Conducted comprehensive capability assessments for daily activities</w:t>
      </w:r>
    </w:p>
    <w:p w14:paraId="5A0F66AE" w14:textId="77777777" w:rsidR="00B353EE" w:rsidRPr="00B353EE" w:rsidRDefault="00B353EE" w:rsidP="00B353EE">
      <w:pPr>
        <w:numPr>
          <w:ilvl w:val="0"/>
          <w:numId w:val="5"/>
        </w:numPr>
      </w:pPr>
      <w:r w:rsidRPr="00B353EE">
        <w:t>Produced detailed evaluation reports for Department for Communities</w:t>
      </w:r>
    </w:p>
    <w:p w14:paraId="1BE301F2" w14:textId="77777777" w:rsidR="00B353EE" w:rsidRPr="00B353EE" w:rsidRDefault="00B353EE" w:rsidP="00B353EE">
      <w:pPr>
        <w:numPr>
          <w:ilvl w:val="0"/>
          <w:numId w:val="5"/>
        </w:numPr>
      </w:pPr>
      <w:r w:rsidRPr="00B353EE">
        <w:t>Applied clinical expertise to complex case management</w:t>
      </w:r>
    </w:p>
    <w:p w14:paraId="6ECE677E" w14:textId="77777777" w:rsidR="00B353EE" w:rsidRPr="00B353EE" w:rsidRDefault="00B353EE" w:rsidP="00B353EE">
      <w:pPr>
        <w:numPr>
          <w:ilvl w:val="0"/>
          <w:numId w:val="5"/>
        </w:numPr>
      </w:pPr>
      <w:r w:rsidRPr="00B353EE">
        <w:t>Ensured ethical handling and documentation of assessments</w:t>
      </w:r>
    </w:p>
    <w:p w14:paraId="7F655105" w14:textId="77777777" w:rsidR="00B353EE" w:rsidRPr="00B353EE" w:rsidRDefault="00B353EE" w:rsidP="00B353EE">
      <w:pPr>
        <w:rPr>
          <w:b/>
          <w:bCs/>
        </w:rPr>
      </w:pPr>
      <w:r w:rsidRPr="00B353EE">
        <w:rPr>
          <w:b/>
          <w:bCs/>
        </w:rPr>
        <w:t>SENIOR NURSE (SISTER)</w:t>
      </w:r>
    </w:p>
    <w:p w14:paraId="6CE21D95" w14:textId="77777777" w:rsidR="00B353EE" w:rsidRPr="00B353EE" w:rsidRDefault="00B353EE" w:rsidP="00B353EE">
      <w:r w:rsidRPr="00B353EE">
        <w:t>Haileybury UK, Hertford, UK | March 2021 - January 2024</w:t>
      </w:r>
    </w:p>
    <w:p w14:paraId="3995C534" w14:textId="77777777" w:rsidR="00B353EE" w:rsidRPr="00B353EE" w:rsidRDefault="00B353EE" w:rsidP="00B353EE">
      <w:pPr>
        <w:numPr>
          <w:ilvl w:val="0"/>
          <w:numId w:val="6"/>
        </w:numPr>
      </w:pPr>
      <w:r w:rsidRPr="00B353EE">
        <w:t>Managed student health consultations and vaccination programs</w:t>
      </w:r>
    </w:p>
    <w:p w14:paraId="41BB4145" w14:textId="77777777" w:rsidR="00B353EE" w:rsidRPr="00B353EE" w:rsidRDefault="00B353EE" w:rsidP="00B353EE">
      <w:pPr>
        <w:numPr>
          <w:ilvl w:val="0"/>
          <w:numId w:val="6"/>
        </w:numPr>
      </w:pPr>
      <w:r w:rsidRPr="00B353EE">
        <w:t>Supervised mental health referrals and vulnerable group care</w:t>
      </w:r>
    </w:p>
    <w:p w14:paraId="47C3C4B0" w14:textId="77777777" w:rsidR="00B353EE" w:rsidRPr="00B353EE" w:rsidRDefault="00B353EE" w:rsidP="00B353EE">
      <w:pPr>
        <w:numPr>
          <w:ilvl w:val="0"/>
          <w:numId w:val="6"/>
        </w:numPr>
      </w:pPr>
      <w:r w:rsidRPr="00B353EE">
        <w:t>Led Health Centre operations and team coordination</w:t>
      </w:r>
    </w:p>
    <w:p w14:paraId="3C5D7EDC" w14:textId="77777777" w:rsidR="00B353EE" w:rsidRPr="00B353EE" w:rsidRDefault="00B353EE" w:rsidP="00B353EE">
      <w:pPr>
        <w:numPr>
          <w:ilvl w:val="0"/>
          <w:numId w:val="6"/>
        </w:numPr>
      </w:pPr>
      <w:r w:rsidRPr="00B353EE">
        <w:t>Implemented emergency response protocols</w:t>
      </w:r>
    </w:p>
    <w:p w14:paraId="69D89F7A" w14:textId="77777777" w:rsidR="00B353EE" w:rsidRPr="00B353EE" w:rsidRDefault="00B353EE" w:rsidP="00B353EE">
      <w:pPr>
        <w:rPr>
          <w:b/>
          <w:bCs/>
        </w:rPr>
      </w:pPr>
      <w:r w:rsidRPr="00B353EE">
        <w:rPr>
          <w:b/>
          <w:bCs/>
        </w:rPr>
        <w:t>TRAUMA AND ORTHOPAEDIC STAFF NURSE</w:t>
      </w:r>
    </w:p>
    <w:p w14:paraId="366AF831" w14:textId="77777777" w:rsidR="00B353EE" w:rsidRPr="00B353EE" w:rsidRDefault="00B353EE" w:rsidP="00B353EE">
      <w:r w:rsidRPr="00B353EE">
        <w:t>East and North Hertfordshire NHS Trust | April 2020 - March 2021</w:t>
      </w:r>
    </w:p>
    <w:p w14:paraId="40C046B8" w14:textId="77777777" w:rsidR="00B353EE" w:rsidRPr="00B353EE" w:rsidRDefault="00B353EE" w:rsidP="00B353EE">
      <w:pPr>
        <w:numPr>
          <w:ilvl w:val="0"/>
          <w:numId w:val="7"/>
        </w:numPr>
      </w:pPr>
      <w:r w:rsidRPr="00B353EE">
        <w:t>Provided comprehensive patient care including emergency response</w:t>
      </w:r>
    </w:p>
    <w:p w14:paraId="2B65CF4C" w14:textId="77777777" w:rsidR="00B353EE" w:rsidRPr="00B353EE" w:rsidRDefault="00B353EE" w:rsidP="00B353EE">
      <w:pPr>
        <w:numPr>
          <w:ilvl w:val="0"/>
          <w:numId w:val="7"/>
        </w:numPr>
      </w:pPr>
      <w:r w:rsidRPr="00B353EE">
        <w:lastRenderedPageBreak/>
        <w:t>Managed post-operative recovery and rehabilitation</w:t>
      </w:r>
    </w:p>
    <w:p w14:paraId="7BCE50E6" w14:textId="77777777" w:rsidR="00B353EE" w:rsidRPr="00B353EE" w:rsidRDefault="00B353EE" w:rsidP="00B353EE">
      <w:pPr>
        <w:numPr>
          <w:ilvl w:val="0"/>
          <w:numId w:val="7"/>
        </w:numPr>
      </w:pPr>
      <w:r w:rsidRPr="00B353EE">
        <w:t>Coordinated with multidisciplinary teams for patient care</w:t>
      </w:r>
    </w:p>
    <w:p w14:paraId="350293E5" w14:textId="77777777" w:rsidR="00B353EE" w:rsidRPr="00B353EE" w:rsidRDefault="00B353EE" w:rsidP="00B353EE">
      <w:pPr>
        <w:numPr>
          <w:ilvl w:val="0"/>
          <w:numId w:val="7"/>
        </w:numPr>
      </w:pPr>
      <w:r w:rsidRPr="00B353EE">
        <w:t>Ensured compliance with Trust policies and care standards</w:t>
      </w:r>
    </w:p>
    <w:p w14:paraId="3EF09A46" w14:textId="77777777" w:rsidR="00B353EE" w:rsidRPr="00B353EE" w:rsidRDefault="00B353EE" w:rsidP="00B353EE">
      <w:pPr>
        <w:rPr>
          <w:b/>
          <w:bCs/>
        </w:rPr>
      </w:pPr>
      <w:r w:rsidRPr="00B353EE">
        <w:rPr>
          <w:b/>
          <w:bCs/>
        </w:rPr>
        <w:t>HEALTH CARE ASSISTANT</w:t>
      </w:r>
    </w:p>
    <w:p w14:paraId="2F5B405B" w14:textId="77777777" w:rsidR="00B353EE" w:rsidRPr="00B353EE" w:rsidRDefault="00B353EE" w:rsidP="00B353EE">
      <w:r w:rsidRPr="00B353EE">
        <w:t>Garden House Hospice Care | September 2018 - September 2020</w:t>
      </w:r>
    </w:p>
    <w:p w14:paraId="5AC09D20" w14:textId="77777777" w:rsidR="00B353EE" w:rsidRPr="00B353EE" w:rsidRDefault="00B353EE" w:rsidP="00B353EE">
      <w:pPr>
        <w:numPr>
          <w:ilvl w:val="0"/>
          <w:numId w:val="8"/>
        </w:numPr>
      </w:pPr>
      <w:r w:rsidRPr="00B353EE">
        <w:t>Coordinated patient discharge planning and end-of-life care</w:t>
      </w:r>
    </w:p>
    <w:p w14:paraId="2A58CC10" w14:textId="77777777" w:rsidR="00B353EE" w:rsidRPr="00B353EE" w:rsidRDefault="00B353EE" w:rsidP="00B353EE">
      <w:pPr>
        <w:numPr>
          <w:ilvl w:val="0"/>
          <w:numId w:val="8"/>
        </w:numPr>
      </w:pPr>
      <w:r w:rsidRPr="00B353EE">
        <w:t>Supported families through grief and long-term illness management</w:t>
      </w:r>
    </w:p>
    <w:p w14:paraId="2B9949D2" w14:textId="77777777" w:rsidR="00B353EE" w:rsidRPr="00B353EE" w:rsidRDefault="00B353EE" w:rsidP="00B353EE">
      <w:pPr>
        <w:numPr>
          <w:ilvl w:val="0"/>
          <w:numId w:val="8"/>
        </w:numPr>
      </w:pPr>
      <w:r w:rsidRPr="00B353EE">
        <w:t>Maintained dignity in personal care delivery</w:t>
      </w:r>
    </w:p>
    <w:p w14:paraId="32B1C61F" w14:textId="77777777" w:rsidR="00B353EE" w:rsidRPr="00B353EE" w:rsidRDefault="00B353EE" w:rsidP="00B353EE">
      <w:pPr>
        <w:numPr>
          <w:ilvl w:val="0"/>
          <w:numId w:val="8"/>
        </w:numPr>
      </w:pPr>
      <w:r w:rsidRPr="00B353EE">
        <w:t>Collaborated with hospice and community care teams</w:t>
      </w:r>
    </w:p>
    <w:p w14:paraId="690A5C04" w14:textId="77777777" w:rsidR="00B353EE" w:rsidRPr="00B353EE" w:rsidRDefault="00B353EE" w:rsidP="00B353EE">
      <w:pPr>
        <w:rPr>
          <w:b/>
          <w:bCs/>
        </w:rPr>
      </w:pPr>
      <w:r w:rsidRPr="00B353EE">
        <w:rPr>
          <w:b/>
          <w:bCs/>
        </w:rPr>
        <w:t>EDUCATION</w:t>
      </w:r>
    </w:p>
    <w:p w14:paraId="4D78ED9A" w14:textId="77777777" w:rsidR="00B353EE" w:rsidRPr="00B353EE" w:rsidRDefault="00B353EE" w:rsidP="00B353EE">
      <w:r w:rsidRPr="00B353EE">
        <w:rPr>
          <w:b/>
          <w:bCs/>
        </w:rPr>
        <w:t>Master of Science in Security, Conflict and International Development</w:t>
      </w:r>
      <w:r w:rsidRPr="00B353EE">
        <w:t xml:space="preserve"> University of Leicester | September 2024 - May 2026 (In Progress)</w:t>
      </w:r>
    </w:p>
    <w:p w14:paraId="33401938" w14:textId="77777777" w:rsidR="00B353EE" w:rsidRPr="00B353EE" w:rsidRDefault="00B353EE" w:rsidP="00B353EE">
      <w:r w:rsidRPr="00B353EE">
        <w:rPr>
          <w:b/>
          <w:bCs/>
        </w:rPr>
        <w:t>Bachelor of Science in Adult Nursing</w:t>
      </w:r>
      <w:r w:rsidRPr="00B353EE">
        <w:t xml:space="preserve"> University of Hertfordshire | September 2017 - September 2020</w:t>
      </w:r>
    </w:p>
    <w:p w14:paraId="3D143EE1" w14:textId="77777777" w:rsidR="00B353EE" w:rsidRPr="00B353EE" w:rsidRDefault="00B353EE" w:rsidP="00B353EE">
      <w:r w:rsidRPr="00B353EE">
        <w:rPr>
          <w:b/>
          <w:bCs/>
        </w:rPr>
        <w:t>Higher Education Diploma in Nursing</w:t>
      </w:r>
      <w:r w:rsidRPr="00B353EE">
        <w:t xml:space="preserve"> City and Islington College | September 2015 - September 2016</w:t>
      </w:r>
    </w:p>
    <w:p w14:paraId="50073EE4" w14:textId="676DC69A" w:rsidR="00B353EE" w:rsidRPr="00B353EE" w:rsidRDefault="00B353EE" w:rsidP="00B353EE">
      <w:pPr>
        <w:rPr>
          <w:b/>
          <w:bCs/>
        </w:rPr>
      </w:pPr>
      <w:r w:rsidRPr="00B353EE">
        <w:rPr>
          <w:b/>
          <w:bCs/>
        </w:rPr>
        <w:t>CERTIFICATIONS</w:t>
      </w:r>
    </w:p>
    <w:p w14:paraId="45A11850" w14:textId="4104924F" w:rsidR="00B353EE" w:rsidRDefault="00B353EE" w:rsidP="00B353EE">
      <w:pPr>
        <w:numPr>
          <w:ilvl w:val="0"/>
          <w:numId w:val="9"/>
        </w:numPr>
      </w:pPr>
      <w:r>
        <w:t>Medical emergency management in organisations</w:t>
      </w:r>
    </w:p>
    <w:p w14:paraId="46E7A958" w14:textId="4D6C0FA5" w:rsidR="00B353EE" w:rsidRPr="00B353EE" w:rsidRDefault="00B353EE" w:rsidP="00B353EE">
      <w:pPr>
        <w:numPr>
          <w:ilvl w:val="0"/>
          <w:numId w:val="9"/>
        </w:numPr>
      </w:pPr>
      <w:r w:rsidRPr="00B353EE">
        <w:t>Project management essentials</w:t>
      </w:r>
    </w:p>
    <w:p w14:paraId="0ABA7769" w14:textId="012F25F1" w:rsidR="00B353EE" w:rsidRPr="00B353EE" w:rsidRDefault="00B353EE" w:rsidP="00B353EE">
      <w:pPr>
        <w:numPr>
          <w:ilvl w:val="0"/>
          <w:numId w:val="9"/>
        </w:numPr>
      </w:pPr>
      <w:r w:rsidRPr="00B353EE">
        <w:t>Do No Harm: Practical Framework on Conflict</w:t>
      </w:r>
    </w:p>
    <w:p w14:paraId="2E83AC92" w14:textId="77777777" w:rsidR="00B353EE" w:rsidRPr="00B353EE" w:rsidRDefault="00B353EE" w:rsidP="00B353EE">
      <w:pPr>
        <w:numPr>
          <w:ilvl w:val="0"/>
          <w:numId w:val="9"/>
        </w:numPr>
      </w:pPr>
      <w:r w:rsidRPr="00B353EE">
        <w:t>Child Protection Case Management</w:t>
      </w:r>
    </w:p>
    <w:p w14:paraId="0C802413" w14:textId="77777777" w:rsidR="00B353EE" w:rsidRPr="00B353EE" w:rsidRDefault="00B353EE" w:rsidP="00B353EE">
      <w:pPr>
        <w:numPr>
          <w:ilvl w:val="0"/>
          <w:numId w:val="9"/>
        </w:numPr>
      </w:pPr>
      <w:r w:rsidRPr="00B353EE">
        <w:t>Global Health and Humanitarianism</w:t>
      </w:r>
    </w:p>
    <w:p w14:paraId="2AF4A7DF" w14:textId="77777777" w:rsidR="00B353EE" w:rsidRPr="00B353EE" w:rsidRDefault="00B353EE" w:rsidP="00B353EE">
      <w:pPr>
        <w:numPr>
          <w:ilvl w:val="0"/>
          <w:numId w:val="9"/>
        </w:numPr>
      </w:pPr>
      <w:r w:rsidRPr="00B353EE">
        <w:t>Protection in Humanitarian Action</w:t>
      </w:r>
    </w:p>
    <w:p w14:paraId="06D8EDFB" w14:textId="77777777" w:rsidR="00B353EE" w:rsidRPr="00B353EE" w:rsidRDefault="00B353EE" w:rsidP="00B353EE">
      <w:pPr>
        <w:rPr>
          <w:b/>
          <w:bCs/>
        </w:rPr>
      </w:pPr>
      <w:r w:rsidRPr="00B353EE">
        <w:rPr>
          <w:b/>
          <w:bCs/>
        </w:rPr>
        <w:t>LANGUAGES</w:t>
      </w:r>
    </w:p>
    <w:p w14:paraId="4B2E731A" w14:textId="77777777" w:rsidR="00B353EE" w:rsidRPr="00B353EE" w:rsidRDefault="00B353EE" w:rsidP="00B353EE">
      <w:pPr>
        <w:numPr>
          <w:ilvl w:val="0"/>
          <w:numId w:val="10"/>
        </w:numPr>
      </w:pPr>
      <w:r w:rsidRPr="00B353EE">
        <w:t>Arabic (Native)</w:t>
      </w:r>
    </w:p>
    <w:p w14:paraId="500279C5" w14:textId="77777777" w:rsidR="00B353EE" w:rsidRPr="00B353EE" w:rsidRDefault="00B353EE" w:rsidP="00B353EE">
      <w:pPr>
        <w:numPr>
          <w:ilvl w:val="0"/>
          <w:numId w:val="10"/>
        </w:numPr>
      </w:pPr>
      <w:r w:rsidRPr="00B353EE">
        <w:t>English (Native)</w:t>
      </w:r>
    </w:p>
    <w:p w14:paraId="3FAF2456" w14:textId="456F34D6" w:rsidR="00B353EE" w:rsidRDefault="00B353EE" w:rsidP="00B353EE">
      <w:pPr>
        <w:pStyle w:val="ListParagraph"/>
        <w:numPr>
          <w:ilvl w:val="0"/>
          <w:numId w:val="10"/>
        </w:numPr>
      </w:pPr>
      <w:r w:rsidRPr="00B353EE">
        <w:t>Nationality: British and Jordanian</w:t>
      </w:r>
    </w:p>
    <w:sectPr w:rsidR="00B353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A2B49"/>
    <w:multiLevelType w:val="multilevel"/>
    <w:tmpl w:val="76D4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E166A"/>
    <w:multiLevelType w:val="multilevel"/>
    <w:tmpl w:val="3204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168AB"/>
    <w:multiLevelType w:val="multilevel"/>
    <w:tmpl w:val="8C8C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71B6D"/>
    <w:multiLevelType w:val="multilevel"/>
    <w:tmpl w:val="CF5A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A07FC"/>
    <w:multiLevelType w:val="multilevel"/>
    <w:tmpl w:val="F2CE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5C16B2"/>
    <w:multiLevelType w:val="multilevel"/>
    <w:tmpl w:val="CC96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22423B"/>
    <w:multiLevelType w:val="multilevel"/>
    <w:tmpl w:val="4CDE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7B3466"/>
    <w:multiLevelType w:val="multilevel"/>
    <w:tmpl w:val="B23A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191DE5"/>
    <w:multiLevelType w:val="multilevel"/>
    <w:tmpl w:val="3EC0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452736"/>
    <w:multiLevelType w:val="multilevel"/>
    <w:tmpl w:val="FEE0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6297806">
    <w:abstractNumId w:val="3"/>
  </w:num>
  <w:num w:numId="2" w16cid:durableId="1964579259">
    <w:abstractNumId w:val="7"/>
  </w:num>
  <w:num w:numId="3" w16cid:durableId="728767039">
    <w:abstractNumId w:val="8"/>
  </w:num>
  <w:num w:numId="4" w16cid:durableId="1216117162">
    <w:abstractNumId w:val="2"/>
  </w:num>
  <w:num w:numId="5" w16cid:durableId="478957689">
    <w:abstractNumId w:val="5"/>
  </w:num>
  <w:num w:numId="6" w16cid:durableId="1081482638">
    <w:abstractNumId w:val="1"/>
  </w:num>
  <w:num w:numId="7" w16cid:durableId="937979267">
    <w:abstractNumId w:val="9"/>
  </w:num>
  <w:num w:numId="8" w16cid:durableId="1098985363">
    <w:abstractNumId w:val="0"/>
  </w:num>
  <w:num w:numId="9" w16cid:durableId="895048827">
    <w:abstractNumId w:val="6"/>
  </w:num>
  <w:num w:numId="10" w16cid:durableId="9049949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3EE"/>
    <w:rsid w:val="00801FD7"/>
    <w:rsid w:val="00B353E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AAF40"/>
  <w15:chartTrackingRefBased/>
  <w15:docId w15:val="{7DDEFE91-89ED-4E95-881C-B601DC5CC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3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53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53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53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53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53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53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53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53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3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53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53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53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53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53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53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53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53EE"/>
    <w:rPr>
      <w:rFonts w:eastAsiaTheme="majorEastAsia" w:cstheme="majorBidi"/>
      <w:color w:val="272727" w:themeColor="text1" w:themeTint="D8"/>
    </w:rPr>
  </w:style>
  <w:style w:type="paragraph" w:styleId="Title">
    <w:name w:val="Title"/>
    <w:basedOn w:val="Normal"/>
    <w:next w:val="Normal"/>
    <w:link w:val="TitleChar"/>
    <w:uiPriority w:val="10"/>
    <w:qFormat/>
    <w:rsid w:val="00B353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3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53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53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53EE"/>
    <w:pPr>
      <w:spacing w:before="160"/>
      <w:jc w:val="center"/>
    </w:pPr>
    <w:rPr>
      <w:i/>
      <w:iCs/>
      <w:color w:val="404040" w:themeColor="text1" w:themeTint="BF"/>
    </w:rPr>
  </w:style>
  <w:style w:type="character" w:customStyle="1" w:styleId="QuoteChar">
    <w:name w:val="Quote Char"/>
    <w:basedOn w:val="DefaultParagraphFont"/>
    <w:link w:val="Quote"/>
    <w:uiPriority w:val="29"/>
    <w:rsid w:val="00B353EE"/>
    <w:rPr>
      <w:i/>
      <w:iCs/>
      <w:color w:val="404040" w:themeColor="text1" w:themeTint="BF"/>
    </w:rPr>
  </w:style>
  <w:style w:type="paragraph" w:styleId="ListParagraph">
    <w:name w:val="List Paragraph"/>
    <w:basedOn w:val="Normal"/>
    <w:uiPriority w:val="34"/>
    <w:qFormat/>
    <w:rsid w:val="00B353EE"/>
    <w:pPr>
      <w:ind w:left="720"/>
      <w:contextualSpacing/>
    </w:pPr>
  </w:style>
  <w:style w:type="character" w:styleId="IntenseEmphasis">
    <w:name w:val="Intense Emphasis"/>
    <w:basedOn w:val="DefaultParagraphFont"/>
    <w:uiPriority w:val="21"/>
    <w:qFormat/>
    <w:rsid w:val="00B353EE"/>
    <w:rPr>
      <w:i/>
      <w:iCs/>
      <w:color w:val="0F4761" w:themeColor="accent1" w:themeShade="BF"/>
    </w:rPr>
  </w:style>
  <w:style w:type="paragraph" w:styleId="IntenseQuote">
    <w:name w:val="Intense Quote"/>
    <w:basedOn w:val="Normal"/>
    <w:next w:val="Normal"/>
    <w:link w:val="IntenseQuoteChar"/>
    <w:uiPriority w:val="30"/>
    <w:qFormat/>
    <w:rsid w:val="00B353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53EE"/>
    <w:rPr>
      <w:i/>
      <w:iCs/>
      <w:color w:val="0F4761" w:themeColor="accent1" w:themeShade="BF"/>
    </w:rPr>
  </w:style>
  <w:style w:type="character" w:styleId="IntenseReference">
    <w:name w:val="Intense Reference"/>
    <w:basedOn w:val="DefaultParagraphFont"/>
    <w:uiPriority w:val="32"/>
    <w:qFormat/>
    <w:rsid w:val="00B353EE"/>
    <w:rPr>
      <w:b/>
      <w:bCs/>
      <w:smallCaps/>
      <w:color w:val="0F4761" w:themeColor="accent1" w:themeShade="BF"/>
      <w:spacing w:val="5"/>
    </w:rPr>
  </w:style>
  <w:style w:type="character" w:styleId="Hyperlink">
    <w:name w:val="Hyperlink"/>
    <w:basedOn w:val="DefaultParagraphFont"/>
    <w:uiPriority w:val="99"/>
    <w:unhideWhenUsed/>
    <w:rsid w:val="00B353EE"/>
    <w:rPr>
      <w:color w:val="467886" w:themeColor="hyperlink"/>
      <w:u w:val="single"/>
    </w:rPr>
  </w:style>
  <w:style w:type="character" w:styleId="UnresolvedMention">
    <w:name w:val="Unresolved Mention"/>
    <w:basedOn w:val="DefaultParagraphFont"/>
    <w:uiPriority w:val="99"/>
    <w:semiHidden/>
    <w:unhideWhenUsed/>
    <w:rsid w:val="00B353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034014">
      <w:bodyDiv w:val="1"/>
      <w:marLeft w:val="0"/>
      <w:marRight w:val="0"/>
      <w:marTop w:val="0"/>
      <w:marBottom w:val="0"/>
      <w:divBdr>
        <w:top w:val="none" w:sz="0" w:space="0" w:color="auto"/>
        <w:left w:val="none" w:sz="0" w:space="0" w:color="auto"/>
        <w:bottom w:val="none" w:sz="0" w:space="0" w:color="auto"/>
        <w:right w:val="none" w:sz="0" w:space="0" w:color="auto"/>
      </w:divBdr>
    </w:div>
    <w:div w:id="670987143">
      <w:bodyDiv w:val="1"/>
      <w:marLeft w:val="0"/>
      <w:marRight w:val="0"/>
      <w:marTop w:val="0"/>
      <w:marBottom w:val="0"/>
      <w:divBdr>
        <w:top w:val="none" w:sz="0" w:space="0" w:color="auto"/>
        <w:left w:val="none" w:sz="0" w:space="0" w:color="auto"/>
        <w:bottom w:val="none" w:sz="0" w:space="0" w:color="auto"/>
        <w:right w:val="none" w:sz="0" w:space="0" w:color="auto"/>
      </w:divBdr>
    </w:div>
    <w:div w:id="1227958830">
      <w:bodyDiv w:val="1"/>
      <w:marLeft w:val="0"/>
      <w:marRight w:val="0"/>
      <w:marTop w:val="0"/>
      <w:marBottom w:val="0"/>
      <w:divBdr>
        <w:top w:val="none" w:sz="0" w:space="0" w:color="auto"/>
        <w:left w:val="none" w:sz="0" w:space="0" w:color="auto"/>
        <w:bottom w:val="none" w:sz="0" w:space="0" w:color="auto"/>
        <w:right w:val="none" w:sz="0" w:space="0" w:color="auto"/>
      </w:divBdr>
      <w:divsChild>
        <w:div w:id="1782266405">
          <w:marLeft w:val="0"/>
          <w:marRight w:val="0"/>
          <w:marTop w:val="0"/>
          <w:marBottom w:val="0"/>
          <w:divBdr>
            <w:top w:val="none" w:sz="0" w:space="0" w:color="auto"/>
            <w:left w:val="none" w:sz="0" w:space="0" w:color="auto"/>
            <w:bottom w:val="none" w:sz="0" w:space="0" w:color="auto"/>
            <w:right w:val="none" w:sz="0" w:space="0" w:color="auto"/>
          </w:divBdr>
          <w:divsChild>
            <w:div w:id="1123813219">
              <w:marLeft w:val="0"/>
              <w:marRight w:val="0"/>
              <w:marTop w:val="0"/>
              <w:marBottom w:val="0"/>
              <w:divBdr>
                <w:top w:val="none" w:sz="0" w:space="0" w:color="auto"/>
                <w:left w:val="none" w:sz="0" w:space="0" w:color="auto"/>
                <w:bottom w:val="none" w:sz="0" w:space="0" w:color="auto"/>
                <w:right w:val="none" w:sz="0" w:space="0" w:color="auto"/>
              </w:divBdr>
              <w:divsChild>
                <w:div w:id="15920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75877">
      <w:bodyDiv w:val="1"/>
      <w:marLeft w:val="0"/>
      <w:marRight w:val="0"/>
      <w:marTop w:val="0"/>
      <w:marBottom w:val="0"/>
      <w:divBdr>
        <w:top w:val="none" w:sz="0" w:space="0" w:color="auto"/>
        <w:left w:val="none" w:sz="0" w:space="0" w:color="auto"/>
        <w:bottom w:val="none" w:sz="0" w:space="0" w:color="auto"/>
        <w:right w:val="none" w:sz="0" w:space="0" w:color="auto"/>
      </w:divBdr>
      <w:divsChild>
        <w:div w:id="1909415782">
          <w:marLeft w:val="0"/>
          <w:marRight w:val="0"/>
          <w:marTop w:val="0"/>
          <w:marBottom w:val="0"/>
          <w:divBdr>
            <w:top w:val="none" w:sz="0" w:space="0" w:color="auto"/>
            <w:left w:val="none" w:sz="0" w:space="0" w:color="auto"/>
            <w:bottom w:val="none" w:sz="0" w:space="0" w:color="auto"/>
            <w:right w:val="none" w:sz="0" w:space="0" w:color="auto"/>
          </w:divBdr>
          <w:divsChild>
            <w:div w:id="843471478">
              <w:marLeft w:val="0"/>
              <w:marRight w:val="0"/>
              <w:marTop w:val="0"/>
              <w:marBottom w:val="0"/>
              <w:divBdr>
                <w:top w:val="none" w:sz="0" w:space="0" w:color="auto"/>
                <w:left w:val="none" w:sz="0" w:space="0" w:color="auto"/>
                <w:bottom w:val="none" w:sz="0" w:space="0" w:color="auto"/>
                <w:right w:val="none" w:sz="0" w:space="0" w:color="auto"/>
              </w:divBdr>
              <w:divsChild>
                <w:div w:id="1973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alradaideh.inf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586</Words>
  <Characters>3341</Characters>
  <Application>Microsoft Office Word</Application>
  <DocSecurity>0</DocSecurity>
  <Lines>27</Lines>
  <Paragraphs>7</Paragraphs>
  <ScaleCrop>false</ScaleCrop>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AL-Radaideh</dc:creator>
  <cp:keywords/>
  <dc:description/>
  <cp:lastModifiedBy>Mohammad AL-Radaideh</cp:lastModifiedBy>
  <cp:revision>1</cp:revision>
  <dcterms:created xsi:type="dcterms:W3CDTF">2025-01-13T08:06:00Z</dcterms:created>
  <dcterms:modified xsi:type="dcterms:W3CDTF">2025-01-13T08:09:00Z</dcterms:modified>
</cp:coreProperties>
</file>