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4A8CD" w14:textId="30242FA2" w:rsidR="004E147D" w:rsidRDefault="004E147D" w:rsidP="00EB1C18">
      <w:pPr>
        <w:rPr>
          <w:b/>
          <w:sz w:val="22"/>
          <w:szCs w:val="22"/>
          <w:u w:val="single"/>
        </w:rPr>
      </w:pPr>
      <w:r>
        <w:rPr>
          <w:b/>
          <w:sz w:val="22"/>
          <w:szCs w:val="22"/>
          <w:u w:val="single"/>
        </w:rPr>
        <w:t>Iyesha Thornton</w:t>
      </w:r>
    </w:p>
    <w:p w14:paraId="138D5ACE" w14:textId="0C496B43" w:rsidR="00EB1C18" w:rsidRPr="008C34EA" w:rsidRDefault="00EB1C18" w:rsidP="00EB1C18">
      <w:pPr>
        <w:rPr>
          <w:b/>
          <w:sz w:val="22"/>
          <w:szCs w:val="22"/>
          <w:u w:val="single"/>
        </w:rPr>
      </w:pPr>
      <w:r w:rsidRPr="008C34EA">
        <w:rPr>
          <w:b/>
          <w:sz w:val="22"/>
          <w:szCs w:val="22"/>
          <w:u w:val="single"/>
        </w:rPr>
        <w:t>ITP 3</w:t>
      </w:r>
      <w:r>
        <w:rPr>
          <w:b/>
          <w:sz w:val="22"/>
          <w:szCs w:val="22"/>
          <w:u w:val="single"/>
        </w:rPr>
        <w:t>25 – Lab 05</w:t>
      </w:r>
      <w:r w:rsidRPr="008C34EA">
        <w:rPr>
          <w:b/>
          <w:sz w:val="22"/>
          <w:szCs w:val="22"/>
          <w:u w:val="single"/>
        </w:rPr>
        <w:t xml:space="preserve"> – </w:t>
      </w:r>
      <w:r>
        <w:rPr>
          <w:b/>
          <w:sz w:val="22"/>
          <w:szCs w:val="22"/>
          <w:u w:val="single"/>
        </w:rPr>
        <w:t>Social Engineering Toolkit</w:t>
      </w:r>
    </w:p>
    <w:p w14:paraId="30E15087" w14:textId="77777777" w:rsidR="00EB1C18" w:rsidRPr="008C34EA" w:rsidRDefault="00EB1C18" w:rsidP="00EB1C18">
      <w:pPr>
        <w:rPr>
          <w:sz w:val="22"/>
          <w:szCs w:val="22"/>
        </w:rPr>
      </w:pPr>
    </w:p>
    <w:p w14:paraId="4EDB0DA7" w14:textId="77777777" w:rsidR="00EB1C18" w:rsidRPr="008C34EA" w:rsidRDefault="00EB1C18" w:rsidP="00EB1C18">
      <w:pPr>
        <w:rPr>
          <w:b/>
          <w:sz w:val="22"/>
          <w:szCs w:val="22"/>
        </w:rPr>
      </w:pPr>
      <w:r w:rsidRPr="008C34EA">
        <w:rPr>
          <w:b/>
          <w:sz w:val="22"/>
          <w:szCs w:val="22"/>
        </w:rPr>
        <w:t xml:space="preserve">Due: </w:t>
      </w:r>
    </w:p>
    <w:p w14:paraId="44A7ABDD" w14:textId="77777777" w:rsidR="00EB1C18" w:rsidRPr="008C34EA" w:rsidRDefault="00EB1C18" w:rsidP="00EB1C18">
      <w:pPr>
        <w:rPr>
          <w:b/>
          <w:sz w:val="22"/>
          <w:szCs w:val="22"/>
        </w:rPr>
      </w:pPr>
    </w:p>
    <w:p w14:paraId="6F792236" w14:textId="77777777" w:rsidR="00EB1C18" w:rsidRPr="008C34EA" w:rsidRDefault="00EB1C18" w:rsidP="00EB1C18">
      <w:pPr>
        <w:ind w:firstLine="720"/>
        <w:rPr>
          <w:sz w:val="22"/>
          <w:szCs w:val="22"/>
        </w:rPr>
      </w:pPr>
      <w:r w:rsidRPr="008C34EA">
        <w:rPr>
          <w:sz w:val="22"/>
          <w:szCs w:val="22"/>
        </w:rPr>
        <w:t>1 minute before the next class lecture</w:t>
      </w:r>
    </w:p>
    <w:p w14:paraId="15226529" w14:textId="77777777" w:rsidR="00EB1C18" w:rsidRPr="008C34EA" w:rsidRDefault="00EB1C18" w:rsidP="00EB1C18">
      <w:pPr>
        <w:rPr>
          <w:sz w:val="22"/>
          <w:szCs w:val="22"/>
        </w:rPr>
      </w:pPr>
    </w:p>
    <w:p w14:paraId="638F8CF7" w14:textId="77777777" w:rsidR="00EB1C18" w:rsidRPr="008C34EA" w:rsidRDefault="00EB1C18" w:rsidP="00EB1C18">
      <w:pPr>
        <w:rPr>
          <w:b/>
          <w:sz w:val="22"/>
          <w:szCs w:val="22"/>
        </w:rPr>
      </w:pPr>
      <w:r w:rsidRPr="008C34EA">
        <w:rPr>
          <w:b/>
          <w:sz w:val="22"/>
          <w:szCs w:val="22"/>
        </w:rPr>
        <w:t>Submission:</w:t>
      </w:r>
      <w:r w:rsidRPr="008C34EA">
        <w:rPr>
          <w:b/>
          <w:sz w:val="22"/>
          <w:szCs w:val="22"/>
        </w:rPr>
        <w:br/>
      </w:r>
    </w:p>
    <w:p w14:paraId="151FCCFB" w14:textId="18EAF968" w:rsidR="00EB1C18" w:rsidRPr="008C34EA" w:rsidRDefault="00EB1C18" w:rsidP="00EB1C18">
      <w:pPr>
        <w:pStyle w:val="ListParagraph"/>
        <w:numPr>
          <w:ilvl w:val="0"/>
          <w:numId w:val="18"/>
        </w:numPr>
        <w:rPr>
          <w:sz w:val="22"/>
          <w:szCs w:val="22"/>
        </w:rPr>
      </w:pPr>
      <w:r w:rsidRPr="008C34EA">
        <w:rPr>
          <w:sz w:val="22"/>
          <w:szCs w:val="22"/>
        </w:rPr>
        <w:t xml:space="preserve">Answer the questions at the end of this file, and name the document </w:t>
      </w:r>
      <w:r>
        <w:rPr>
          <w:sz w:val="22"/>
          <w:szCs w:val="22"/>
          <w:u w:val="single"/>
        </w:rPr>
        <w:t>lab05</w:t>
      </w:r>
      <w:r w:rsidRPr="008C34EA">
        <w:rPr>
          <w:sz w:val="22"/>
          <w:szCs w:val="22"/>
          <w:u w:val="single"/>
        </w:rPr>
        <w:t>.docx</w:t>
      </w:r>
      <w:r w:rsidRPr="008C34EA">
        <w:rPr>
          <w:b/>
          <w:sz w:val="22"/>
          <w:szCs w:val="22"/>
        </w:rPr>
        <w:br/>
      </w:r>
    </w:p>
    <w:p w14:paraId="00076638" w14:textId="77777777" w:rsidR="00EB1C18" w:rsidRDefault="00EB1C18" w:rsidP="00EB1C18">
      <w:pPr>
        <w:pStyle w:val="ListParagraph"/>
        <w:numPr>
          <w:ilvl w:val="0"/>
          <w:numId w:val="18"/>
        </w:numPr>
        <w:rPr>
          <w:sz w:val="22"/>
          <w:szCs w:val="22"/>
        </w:rPr>
      </w:pPr>
      <w:r w:rsidRPr="008C34EA">
        <w:rPr>
          <w:sz w:val="22"/>
          <w:szCs w:val="22"/>
        </w:rPr>
        <w:t>Download the instructor’s GPG k</w:t>
      </w:r>
      <w:r>
        <w:rPr>
          <w:sz w:val="22"/>
          <w:szCs w:val="22"/>
        </w:rPr>
        <w:t>ey from the following location:</w:t>
      </w:r>
    </w:p>
    <w:p w14:paraId="36E92C30" w14:textId="77777777" w:rsidR="00EB1C18" w:rsidRPr="008C34EA" w:rsidRDefault="004E147D" w:rsidP="00EB1C18">
      <w:pPr>
        <w:pStyle w:val="ListParagraph"/>
        <w:ind w:firstLine="720"/>
        <w:rPr>
          <w:sz w:val="22"/>
          <w:szCs w:val="22"/>
        </w:rPr>
      </w:pPr>
      <w:hyperlink r:id="rId5" w:history="1">
        <w:r w:rsidR="00EB1C18" w:rsidRPr="008C34EA">
          <w:rPr>
            <w:rStyle w:val="Hyperlink"/>
            <w:sz w:val="22"/>
            <w:szCs w:val="22"/>
          </w:rPr>
          <w:t>https://sites.google.com/a/usc.edu/chiso/files</w:t>
        </w:r>
      </w:hyperlink>
    </w:p>
    <w:p w14:paraId="2A510FF9" w14:textId="77777777" w:rsidR="00EB1C18" w:rsidRPr="008C34EA" w:rsidRDefault="00EB1C18" w:rsidP="00EB1C18">
      <w:pPr>
        <w:pStyle w:val="ListParagraph"/>
        <w:rPr>
          <w:sz w:val="22"/>
          <w:szCs w:val="22"/>
        </w:rPr>
      </w:pPr>
    </w:p>
    <w:p w14:paraId="02DE7F1B" w14:textId="77777777" w:rsidR="00EB1C18" w:rsidRPr="008C34EA" w:rsidRDefault="00EB1C18" w:rsidP="00EB1C18">
      <w:pPr>
        <w:pStyle w:val="ListParagraph"/>
        <w:rPr>
          <w:sz w:val="22"/>
          <w:szCs w:val="22"/>
        </w:rPr>
      </w:pPr>
      <w:r w:rsidRPr="008C34EA">
        <w:rPr>
          <w:sz w:val="22"/>
          <w:szCs w:val="22"/>
        </w:rPr>
        <w:t>GPG encrypt the *.</w:t>
      </w:r>
      <w:proofErr w:type="spellStart"/>
      <w:r w:rsidRPr="008C34EA">
        <w:rPr>
          <w:sz w:val="22"/>
          <w:szCs w:val="22"/>
        </w:rPr>
        <w:t>docx</w:t>
      </w:r>
      <w:proofErr w:type="spellEnd"/>
      <w:r w:rsidRPr="008C34EA">
        <w:rPr>
          <w:sz w:val="22"/>
          <w:szCs w:val="22"/>
        </w:rPr>
        <w:t xml:space="preserve"> with the instructor’s and your own GPG key.</w:t>
      </w:r>
    </w:p>
    <w:p w14:paraId="2CBED267" w14:textId="77777777" w:rsidR="00EB1C18" w:rsidRPr="008C34EA" w:rsidRDefault="00EB1C18" w:rsidP="00EB1C18">
      <w:pPr>
        <w:rPr>
          <w:sz w:val="22"/>
          <w:szCs w:val="22"/>
        </w:rPr>
      </w:pPr>
    </w:p>
    <w:p w14:paraId="2F9A779D" w14:textId="77777777" w:rsidR="00EB1C18" w:rsidRPr="008C34EA" w:rsidRDefault="00EB1C18" w:rsidP="00EB1C18">
      <w:pPr>
        <w:pStyle w:val="ListParagraph"/>
        <w:numPr>
          <w:ilvl w:val="0"/>
          <w:numId w:val="18"/>
        </w:numPr>
        <w:rPr>
          <w:sz w:val="22"/>
          <w:szCs w:val="22"/>
        </w:rPr>
      </w:pPr>
      <w:r w:rsidRPr="008C34EA">
        <w:rPr>
          <w:sz w:val="22"/>
          <w:szCs w:val="22"/>
        </w:rPr>
        <w:t>Place the encrypted document into the repo and push to changes GitHub</w:t>
      </w:r>
    </w:p>
    <w:p w14:paraId="53EB835F" w14:textId="77777777" w:rsidR="00EB1C18" w:rsidRPr="008C34EA" w:rsidRDefault="00EB1C18" w:rsidP="00EB1C18">
      <w:pPr>
        <w:rPr>
          <w:sz w:val="22"/>
          <w:szCs w:val="22"/>
        </w:rPr>
      </w:pPr>
    </w:p>
    <w:p w14:paraId="0D1BBC57" w14:textId="77777777" w:rsidR="00EB1C18" w:rsidRPr="008C34EA" w:rsidRDefault="00EB1C18" w:rsidP="00EB1C18">
      <w:pPr>
        <w:rPr>
          <w:b/>
          <w:sz w:val="22"/>
          <w:szCs w:val="22"/>
        </w:rPr>
      </w:pPr>
      <w:r w:rsidRPr="008C34EA">
        <w:rPr>
          <w:b/>
          <w:sz w:val="22"/>
          <w:szCs w:val="22"/>
        </w:rPr>
        <w:t>Procedure:</w:t>
      </w:r>
    </w:p>
    <w:p w14:paraId="297ADB21" w14:textId="77777777" w:rsidR="004809B0" w:rsidRDefault="004809B0" w:rsidP="004809B0">
      <w:pPr>
        <w:pStyle w:val="Normal1"/>
        <w:tabs>
          <w:tab w:val="left" w:pos="720"/>
        </w:tabs>
        <w:ind w:left="720"/>
      </w:pPr>
    </w:p>
    <w:p w14:paraId="36D2CF88" w14:textId="2A520045" w:rsidR="00417ECF" w:rsidRPr="00B646FF" w:rsidRDefault="0057562E" w:rsidP="00A51760">
      <w:pPr>
        <w:pStyle w:val="Normal1"/>
        <w:ind w:firstLine="360"/>
        <w:rPr>
          <w:b/>
        </w:rPr>
      </w:pPr>
      <w:r>
        <w:rPr>
          <w:b/>
        </w:rPr>
        <w:t>You will be d</w:t>
      </w:r>
      <w:r w:rsidR="00417ECF" w:rsidRPr="00B646FF">
        <w:rPr>
          <w:b/>
        </w:rPr>
        <w:t>o</w:t>
      </w:r>
      <w:r>
        <w:rPr>
          <w:b/>
        </w:rPr>
        <w:t>ing</w:t>
      </w:r>
      <w:r w:rsidR="00417ECF" w:rsidRPr="00B646FF">
        <w:rPr>
          <w:b/>
        </w:rPr>
        <w:t xml:space="preserve"> the following</w:t>
      </w:r>
      <w:r w:rsidR="00473B96">
        <w:rPr>
          <w:b/>
        </w:rPr>
        <w:t xml:space="preserve"> in Kali Linux</w:t>
      </w:r>
      <w:r w:rsidR="00417ECF" w:rsidRPr="00B646FF">
        <w:rPr>
          <w:b/>
        </w:rPr>
        <w:t>:</w:t>
      </w:r>
    </w:p>
    <w:p w14:paraId="507060E8" w14:textId="77777777" w:rsidR="00417ECF" w:rsidRDefault="00417ECF" w:rsidP="00417ECF">
      <w:pPr>
        <w:pStyle w:val="Normal1"/>
      </w:pPr>
    </w:p>
    <w:p w14:paraId="590A6607" w14:textId="77777777" w:rsidR="0014358D" w:rsidRDefault="0014358D" w:rsidP="00B65DA6">
      <w:pPr>
        <w:pStyle w:val="ListParagraph"/>
        <w:numPr>
          <w:ilvl w:val="0"/>
          <w:numId w:val="9"/>
        </w:numPr>
      </w:pPr>
      <w:r>
        <w:t>Startup SET by running the following command in the terminal:</w:t>
      </w:r>
    </w:p>
    <w:p w14:paraId="2A48119B" w14:textId="77777777" w:rsidR="0014358D" w:rsidRDefault="0014358D" w:rsidP="0014358D">
      <w:pPr>
        <w:ind w:left="360"/>
      </w:pPr>
    </w:p>
    <w:p w14:paraId="641230F9" w14:textId="77777777" w:rsidR="0014358D" w:rsidRDefault="0014358D" w:rsidP="0014358D">
      <w:pPr>
        <w:ind w:left="720"/>
      </w:pPr>
      <w:r>
        <w:t xml:space="preserve"># </w:t>
      </w:r>
      <w:proofErr w:type="spellStart"/>
      <w:r>
        <w:t>setoolkit</w:t>
      </w:r>
      <w:proofErr w:type="spellEnd"/>
    </w:p>
    <w:p w14:paraId="5E3C4D59" w14:textId="77777777" w:rsidR="0014358D" w:rsidRDefault="0014358D" w:rsidP="0014358D"/>
    <w:p w14:paraId="63002FAB" w14:textId="77777777" w:rsidR="00410B76" w:rsidRDefault="00410B76" w:rsidP="0014358D">
      <w:pPr>
        <w:pStyle w:val="ListParagraph"/>
        <w:numPr>
          <w:ilvl w:val="0"/>
          <w:numId w:val="9"/>
        </w:numPr>
      </w:pPr>
      <w:r>
        <w:t>Try out a website cloning by doing the following:</w:t>
      </w:r>
    </w:p>
    <w:p w14:paraId="549776ED" w14:textId="77777777" w:rsidR="00410B76" w:rsidRDefault="00410B76" w:rsidP="00410B76"/>
    <w:p w14:paraId="1368B683" w14:textId="56918453" w:rsidR="00410B76" w:rsidRDefault="00410B76" w:rsidP="00410B76">
      <w:pPr>
        <w:pStyle w:val="ListParagraph"/>
        <w:numPr>
          <w:ilvl w:val="0"/>
          <w:numId w:val="12"/>
        </w:numPr>
      </w:pPr>
      <w:r>
        <w:t>Select “Social-Engineering Attacks” (option 1)</w:t>
      </w:r>
    </w:p>
    <w:p w14:paraId="5D8650F3" w14:textId="77777777" w:rsidR="00410B76" w:rsidRDefault="00410B76" w:rsidP="00410B76">
      <w:pPr>
        <w:pStyle w:val="ListParagraph"/>
        <w:numPr>
          <w:ilvl w:val="0"/>
          <w:numId w:val="12"/>
        </w:numPr>
      </w:pPr>
      <w:r>
        <w:t>Select “Website Attack Vectors” (option 2)</w:t>
      </w:r>
    </w:p>
    <w:p w14:paraId="073EC7F0" w14:textId="77777777" w:rsidR="00410B76" w:rsidRDefault="00410B76" w:rsidP="0057562E">
      <w:pPr>
        <w:pStyle w:val="ListParagraph"/>
        <w:numPr>
          <w:ilvl w:val="0"/>
          <w:numId w:val="12"/>
        </w:numPr>
      </w:pPr>
      <w:r>
        <w:t>Select “Web Jacking Attack Method” (option 5)</w:t>
      </w:r>
    </w:p>
    <w:p w14:paraId="0FD1C25A" w14:textId="77777777" w:rsidR="00410B76" w:rsidRDefault="00410B76" w:rsidP="0057562E">
      <w:pPr>
        <w:pStyle w:val="ListParagraph"/>
        <w:numPr>
          <w:ilvl w:val="0"/>
          <w:numId w:val="12"/>
        </w:numPr>
      </w:pPr>
      <w:r>
        <w:t>Select “Site Cloner” (option 2)</w:t>
      </w:r>
    </w:p>
    <w:p w14:paraId="5D34C50F" w14:textId="77777777" w:rsidR="00410B76" w:rsidRDefault="00410B76" w:rsidP="0057562E">
      <w:pPr>
        <w:pStyle w:val="ListParagraph"/>
        <w:numPr>
          <w:ilvl w:val="0"/>
          <w:numId w:val="12"/>
        </w:numPr>
      </w:pPr>
      <w:r>
        <w:t>Enter a public IP address of the machine you are running on</w:t>
      </w:r>
    </w:p>
    <w:p w14:paraId="5DFBA7C1" w14:textId="77777777" w:rsidR="00DC0F9E" w:rsidRDefault="00DC0F9E" w:rsidP="00DC0F9E">
      <w:pPr>
        <w:ind w:left="1080"/>
      </w:pPr>
    </w:p>
    <w:p w14:paraId="2B3B2225" w14:textId="0C7160C0" w:rsidR="00DC0F9E" w:rsidRDefault="00DC0F9E" w:rsidP="00DC0F9E">
      <w:pPr>
        <w:ind w:left="1080"/>
      </w:pPr>
      <w:r w:rsidRPr="007B3D25">
        <w:rPr>
          <w:b/>
        </w:rPr>
        <w:t>Note:</w:t>
      </w:r>
      <w:r>
        <w:t xml:space="preserve"> for now, you can put in </w:t>
      </w:r>
      <w:r w:rsidR="007B3D25">
        <w:t>10.0.2.15 (or whatever your IP address was assigned to your Kali distribution)</w:t>
      </w:r>
    </w:p>
    <w:p w14:paraId="1699A6C8" w14:textId="77777777" w:rsidR="00DC0F9E" w:rsidRDefault="00DC0F9E" w:rsidP="00DC0F9E">
      <w:pPr>
        <w:ind w:left="1080"/>
      </w:pPr>
    </w:p>
    <w:p w14:paraId="4F1AC8AC" w14:textId="77777777" w:rsidR="00410B76" w:rsidRDefault="00410B76" w:rsidP="0057562E">
      <w:pPr>
        <w:pStyle w:val="ListParagraph"/>
        <w:numPr>
          <w:ilvl w:val="0"/>
          <w:numId w:val="12"/>
        </w:numPr>
      </w:pPr>
      <w:r>
        <w:t>Enter the following URL: https://www.linkedin.com</w:t>
      </w:r>
    </w:p>
    <w:p w14:paraId="58B9215A" w14:textId="77777777" w:rsidR="0079180C" w:rsidRDefault="0079180C" w:rsidP="0057562E">
      <w:pPr>
        <w:pStyle w:val="ListParagraph"/>
        <w:numPr>
          <w:ilvl w:val="0"/>
          <w:numId w:val="12"/>
        </w:numPr>
      </w:pPr>
      <w:r>
        <w:t>When asked “… do you want SET to start the process?” type ‘y’</w:t>
      </w:r>
    </w:p>
    <w:p w14:paraId="7316172C" w14:textId="77777777" w:rsidR="0079180C" w:rsidRDefault="0079180C" w:rsidP="0079180C"/>
    <w:p w14:paraId="56A0D3B8" w14:textId="77777777" w:rsidR="0079180C" w:rsidRDefault="0079180C" w:rsidP="0079180C">
      <w:pPr>
        <w:ind w:left="720"/>
      </w:pPr>
      <w:r>
        <w:t>Open a web browser within Kali and use the IP address that you typed in to setup the attack. Watch it happen</w:t>
      </w:r>
      <w:r>
        <w:br/>
      </w:r>
    </w:p>
    <w:p w14:paraId="0FCFBFE8" w14:textId="2BD8093E" w:rsidR="0079180C" w:rsidRDefault="0079180C" w:rsidP="0079180C">
      <w:pPr>
        <w:pStyle w:val="ListParagraph"/>
        <w:numPr>
          <w:ilvl w:val="0"/>
          <w:numId w:val="9"/>
        </w:numPr>
      </w:pPr>
      <w:r>
        <w:t>Try out a spear-</w:t>
      </w:r>
      <w:proofErr w:type="spellStart"/>
      <w:r>
        <w:t>phising</w:t>
      </w:r>
      <w:proofErr w:type="spellEnd"/>
      <w:r>
        <w:t xml:space="preserve"> attack by doing the following (assuming you’re starting from the main menu):</w:t>
      </w:r>
    </w:p>
    <w:p w14:paraId="265F84E2" w14:textId="77777777" w:rsidR="0079180C" w:rsidRDefault="0079180C" w:rsidP="0079180C"/>
    <w:p w14:paraId="7CB5762F" w14:textId="77777777" w:rsidR="0079180C" w:rsidRDefault="0079180C" w:rsidP="0079180C">
      <w:pPr>
        <w:pStyle w:val="ListParagraph"/>
        <w:numPr>
          <w:ilvl w:val="0"/>
          <w:numId w:val="13"/>
        </w:numPr>
      </w:pPr>
      <w:r>
        <w:t>Select “Social-Engineering Attacks” (option 1)</w:t>
      </w:r>
    </w:p>
    <w:p w14:paraId="183EEF0D" w14:textId="77777777" w:rsidR="001C709A" w:rsidRDefault="001C709A" w:rsidP="0079180C">
      <w:pPr>
        <w:pStyle w:val="ListParagraph"/>
        <w:numPr>
          <w:ilvl w:val="0"/>
          <w:numId w:val="13"/>
        </w:numPr>
      </w:pPr>
      <w:r>
        <w:lastRenderedPageBreak/>
        <w:t>Select “Spear-Phishing Attack Vectors” (option 1)</w:t>
      </w:r>
    </w:p>
    <w:p w14:paraId="32C465CE" w14:textId="77777777" w:rsidR="001C709A" w:rsidRDefault="001C709A" w:rsidP="0079180C">
      <w:pPr>
        <w:pStyle w:val="ListParagraph"/>
        <w:numPr>
          <w:ilvl w:val="0"/>
          <w:numId w:val="13"/>
        </w:numPr>
      </w:pPr>
      <w:r>
        <w:t xml:space="preserve">Select “Create a </w:t>
      </w:r>
      <w:proofErr w:type="spellStart"/>
      <w:r>
        <w:t>FileFormat</w:t>
      </w:r>
      <w:proofErr w:type="spellEnd"/>
      <w:r>
        <w:t xml:space="preserve"> Payload” (option 2)</w:t>
      </w:r>
    </w:p>
    <w:p w14:paraId="610AF118" w14:textId="77777777" w:rsidR="001C709A" w:rsidRDefault="001C709A" w:rsidP="0079180C">
      <w:pPr>
        <w:pStyle w:val="ListParagraph"/>
        <w:numPr>
          <w:ilvl w:val="0"/>
          <w:numId w:val="13"/>
        </w:numPr>
      </w:pPr>
      <w:r>
        <w:t>Select “Adobe PDF Embedded EXE Social Engineering” (option 12)</w:t>
      </w:r>
    </w:p>
    <w:p w14:paraId="1E4233E5" w14:textId="77777777" w:rsidR="001C709A" w:rsidRDefault="001C709A" w:rsidP="0079180C">
      <w:pPr>
        <w:pStyle w:val="ListParagraph"/>
        <w:numPr>
          <w:ilvl w:val="0"/>
          <w:numId w:val="13"/>
        </w:numPr>
      </w:pPr>
      <w:r>
        <w:t>Select “Use built-in BLANK PDF for attack” (option 2)</w:t>
      </w:r>
    </w:p>
    <w:p w14:paraId="23501301" w14:textId="77777777" w:rsidR="001C709A" w:rsidRDefault="001C709A" w:rsidP="0079180C">
      <w:pPr>
        <w:pStyle w:val="ListParagraph"/>
        <w:numPr>
          <w:ilvl w:val="0"/>
          <w:numId w:val="13"/>
        </w:numPr>
      </w:pPr>
      <w:r>
        <w:t xml:space="preserve">Select “Windows Meterpreter </w:t>
      </w:r>
      <w:proofErr w:type="spellStart"/>
      <w:r>
        <w:t>Reverse_TCP</w:t>
      </w:r>
      <w:proofErr w:type="spellEnd"/>
      <w:r>
        <w:t>” (option 2)</w:t>
      </w:r>
    </w:p>
    <w:p w14:paraId="71C46DF0" w14:textId="77777777" w:rsidR="00AD2500" w:rsidRDefault="00AD2500" w:rsidP="0079180C">
      <w:pPr>
        <w:pStyle w:val="ListParagraph"/>
        <w:numPr>
          <w:ilvl w:val="0"/>
          <w:numId w:val="13"/>
        </w:numPr>
      </w:pPr>
      <w:r>
        <w:t>Enter a public IP address of the machine you plan to listen for the callback</w:t>
      </w:r>
    </w:p>
    <w:p w14:paraId="7A70DFA7" w14:textId="77777777" w:rsidR="00DC05A9" w:rsidRDefault="00DC05A9" w:rsidP="0079180C">
      <w:pPr>
        <w:pStyle w:val="ListParagraph"/>
        <w:numPr>
          <w:ilvl w:val="0"/>
          <w:numId w:val="13"/>
        </w:numPr>
      </w:pPr>
      <w:r>
        <w:t>Use the default port</w:t>
      </w:r>
    </w:p>
    <w:p w14:paraId="25DA246B" w14:textId="77777777" w:rsidR="00DC05A9" w:rsidRDefault="00DC05A9" w:rsidP="0079180C">
      <w:pPr>
        <w:pStyle w:val="ListParagraph"/>
        <w:numPr>
          <w:ilvl w:val="0"/>
          <w:numId w:val="13"/>
        </w:numPr>
      </w:pPr>
      <w:r>
        <w:t>Select “Keep the filename, I don’t care.” (option 1)</w:t>
      </w:r>
    </w:p>
    <w:p w14:paraId="6ECC3928" w14:textId="77777777" w:rsidR="00772D34" w:rsidRDefault="00772D34" w:rsidP="00772D34"/>
    <w:p w14:paraId="1BEA0D39" w14:textId="0BFB7910" w:rsidR="00772D34" w:rsidRDefault="00772D34" w:rsidP="00772D34">
      <w:pPr>
        <w:ind w:left="720"/>
      </w:pPr>
      <w:r>
        <w:t>Continue with Question 2</w:t>
      </w:r>
      <w:r w:rsidR="00BA40BB">
        <w:t>.</w:t>
      </w:r>
    </w:p>
    <w:p w14:paraId="3ABF24E3" w14:textId="77777777" w:rsidR="00C5474C" w:rsidRDefault="00C5474C" w:rsidP="00C5474C"/>
    <w:p w14:paraId="432F8EF9" w14:textId="77777777" w:rsidR="00A51760" w:rsidRPr="00522EC8" w:rsidRDefault="00A51760" w:rsidP="00A51760">
      <w:pPr>
        <w:rPr>
          <w:sz w:val="22"/>
          <w:szCs w:val="22"/>
          <w:u w:val="single"/>
        </w:rPr>
      </w:pPr>
      <w:r w:rsidRPr="00522EC8">
        <w:rPr>
          <w:sz w:val="22"/>
          <w:szCs w:val="22"/>
          <w:u w:val="single"/>
        </w:rPr>
        <w:t>Questions</w:t>
      </w:r>
    </w:p>
    <w:p w14:paraId="0B7FB98B" w14:textId="77777777" w:rsidR="00BD63A7" w:rsidRDefault="00BD63A7" w:rsidP="00BD63A7">
      <w:pPr>
        <w:rPr>
          <w:b/>
        </w:rPr>
      </w:pPr>
    </w:p>
    <w:p w14:paraId="0BF91C13" w14:textId="77777777" w:rsidR="004E147D" w:rsidRDefault="00BA40BB" w:rsidP="00C5474C">
      <w:pPr>
        <w:pStyle w:val="ListParagraph"/>
        <w:numPr>
          <w:ilvl w:val="0"/>
          <w:numId w:val="14"/>
        </w:numPr>
      </w:pPr>
      <w:r>
        <w:t>Try to figure out the best way to clone the USC authentication system using SET. What problems did you run into when trying to execute the clone? What do you think you need to do to fix it, if any?</w:t>
      </w:r>
    </w:p>
    <w:p w14:paraId="71031D86" w14:textId="417CB467" w:rsidR="00F82BC1" w:rsidRDefault="004E147D" w:rsidP="004E147D">
      <w:pPr>
        <w:pStyle w:val="ListParagraph"/>
        <w:numPr>
          <w:ilvl w:val="0"/>
          <w:numId w:val="19"/>
        </w:numPr>
      </w:pPr>
      <w:r>
        <w:t>Everything</w:t>
      </w:r>
      <w:r w:rsidR="00BA40BB">
        <w:br/>
      </w:r>
    </w:p>
    <w:p w14:paraId="325E682F" w14:textId="6821BBA4" w:rsidR="00627B9E" w:rsidRDefault="00BA40BB" w:rsidP="00C5474C">
      <w:pPr>
        <w:pStyle w:val="ListParagraph"/>
        <w:numPr>
          <w:ilvl w:val="0"/>
          <w:numId w:val="14"/>
        </w:numPr>
      </w:pPr>
      <w:r>
        <w:t xml:space="preserve">Now to run the attack. Setup a fake Gmail account to use with SET. </w:t>
      </w:r>
      <w:r w:rsidR="00627B9E">
        <w:t>Finish up step 2 in the procedure. See if you can send the email to the professor (yes spam ‘</w:t>
      </w:r>
      <w:proofErr w:type="spellStart"/>
      <w:r w:rsidR="00627B9E">
        <w:t>em</w:t>
      </w:r>
      <w:proofErr w:type="spellEnd"/>
      <w:r w:rsidR="00627B9E">
        <w:t xml:space="preserve">). What problem did you run into? Try to figure out a way around it. </w:t>
      </w:r>
    </w:p>
    <w:p w14:paraId="712875D1" w14:textId="736F30A7" w:rsidR="004E147D" w:rsidRDefault="004E147D" w:rsidP="004E147D">
      <w:pPr>
        <w:pStyle w:val="ListParagraph"/>
        <w:numPr>
          <w:ilvl w:val="0"/>
          <w:numId w:val="20"/>
        </w:numPr>
      </w:pPr>
      <w:r>
        <w:t xml:space="preserve">I couldn’t send the email. </w:t>
      </w:r>
    </w:p>
    <w:p w14:paraId="2C773A3F" w14:textId="77777777" w:rsidR="00627B9E" w:rsidRDefault="00627B9E" w:rsidP="00627B9E">
      <w:pPr>
        <w:pStyle w:val="ListParagraph"/>
      </w:pPr>
    </w:p>
    <w:p w14:paraId="5240CE41" w14:textId="3A1C9BBB" w:rsidR="00BA40BB" w:rsidRDefault="00627B9E" w:rsidP="00627B9E">
      <w:pPr>
        <w:pStyle w:val="ListParagraph"/>
      </w:pPr>
      <w:r>
        <w:t>Keep in mind that you don’t have to succeed in completing this question. It’s more important that you learn the limitations of the system.</w:t>
      </w:r>
      <w:r w:rsidR="00494397">
        <w:t xml:space="preserve"> In addition, don’t worry about the callback just yet. We’ll cover that later on.</w:t>
      </w:r>
    </w:p>
    <w:p w14:paraId="2B82D208" w14:textId="77777777" w:rsidR="00A60C05" w:rsidRDefault="00A60C05" w:rsidP="00A60C05"/>
    <w:p w14:paraId="1C69A6BC" w14:textId="0BAA64BE" w:rsidR="00A51760" w:rsidRDefault="00494397" w:rsidP="00A51760">
      <w:pPr>
        <w:pStyle w:val="ListParagraph"/>
        <w:numPr>
          <w:ilvl w:val="0"/>
          <w:numId w:val="14"/>
        </w:numPr>
      </w:pPr>
      <w:r>
        <w:t>Explore the other various attacks that are available in SET. Which one do you think will be very helpful for you when performing a social engineering attack against the student body on campus? Explain</w:t>
      </w:r>
      <w:r w:rsidR="00EF631D">
        <w:t>.</w:t>
      </w:r>
    </w:p>
    <w:p w14:paraId="22E77A0F" w14:textId="1F0FFC66" w:rsidR="004E147D" w:rsidRPr="00BD63A7" w:rsidRDefault="004E147D" w:rsidP="004E147D">
      <w:pPr>
        <w:pStyle w:val="ListParagraph"/>
        <w:numPr>
          <w:ilvl w:val="1"/>
          <w:numId w:val="14"/>
        </w:numPr>
      </w:pPr>
      <w:r>
        <w:t xml:space="preserve">Any email that is spam/virus that is spreads on its own once opened, but the person does not suspect it. </w:t>
      </w:r>
      <w:bookmarkStart w:id="0" w:name="_GoBack"/>
      <w:bookmarkEnd w:id="0"/>
    </w:p>
    <w:sectPr w:rsidR="004E147D" w:rsidRPr="00BD63A7"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68AB"/>
    <w:multiLevelType w:val="hybridMultilevel"/>
    <w:tmpl w:val="85B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59E4"/>
    <w:multiLevelType w:val="hybridMultilevel"/>
    <w:tmpl w:val="7ACE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C3CDA"/>
    <w:multiLevelType w:val="hybridMultilevel"/>
    <w:tmpl w:val="557E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D6682"/>
    <w:multiLevelType w:val="hybridMultilevel"/>
    <w:tmpl w:val="4CD01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257A9"/>
    <w:multiLevelType w:val="hybridMultilevel"/>
    <w:tmpl w:val="8E223A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084E8C"/>
    <w:multiLevelType w:val="hybridMultilevel"/>
    <w:tmpl w:val="AA261692"/>
    <w:lvl w:ilvl="0" w:tplc="9154E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90A81"/>
    <w:multiLevelType w:val="hybridMultilevel"/>
    <w:tmpl w:val="360E2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67E6F"/>
    <w:multiLevelType w:val="hybridMultilevel"/>
    <w:tmpl w:val="05A4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87D55"/>
    <w:multiLevelType w:val="hybridMultilevel"/>
    <w:tmpl w:val="6C2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515AE"/>
    <w:multiLevelType w:val="hybridMultilevel"/>
    <w:tmpl w:val="802C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7025A"/>
    <w:multiLevelType w:val="hybridMultilevel"/>
    <w:tmpl w:val="4DEA8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61DE4"/>
    <w:multiLevelType w:val="hybridMultilevel"/>
    <w:tmpl w:val="D210615E"/>
    <w:lvl w:ilvl="0" w:tplc="192A9E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9"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0"/>
  </w:num>
  <w:num w:numId="4">
    <w:abstractNumId w:val="11"/>
  </w:num>
  <w:num w:numId="5">
    <w:abstractNumId w:val="7"/>
  </w:num>
  <w:num w:numId="6">
    <w:abstractNumId w:val="6"/>
  </w:num>
  <w:num w:numId="7">
    <w:abstractNumId w:val="12"/>
  </w:num>
  <w:num w:numId="8">
    <w:abstractNumId w:val="13"/>
  </w:num>
  <w:num w:numId="9">
    <w:abstractNumId w:val="16"/>
  </w:num>
  <w:num w:numId="10">
    <w:abstractNumId w:val="0"/>
  </w:num>
  <w:num w:numId="11">
    <w:abstractNumId w:val="1"/>
  </w:num>
  <w:num w:numId="12">
    <w:abstractNumId w:val="4"/>
  </w:num>
  <w:num w:numId="13">
    <w:abstractNumId w:val="8"/>
  </w:num>
  <w:num w:numId="14">
    <w:abstractNumId w:val="3"/>
  </w:num>
  <w:num w:numId="15">
    <w:abstractNumId w:val="2"/>
  </w:num>
  <w:num w:numId="16">
    <w:abstractNumId w:val="18"/>
  </w:num>
  <w:num w:numId="17">
    <w:abstractNumId w:val="9"/>
  </w:num>
  <w:num w:numId="18">
    <w:abstractNumId w:val="15"/>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012D8F"/>
    <w:rsid w:val="0014358D"/>
    <w:rsid w:val="00165CF3"/>
    <w:rsid w:val="001C709A"/>
    <w:rsid w:val="00226CDC"/>
    <w:rsid w:val="002270FC"/>
    <w:rsid w:val="00237009"/>
    <w:rsid w:val="002A2331"/>
    <w:rsid w:val="002A709E"/>
    <w:rsid w:val="002E3A3A"/>
    <w:rsid w:val="00383F60"/>
    <w:rsid w:val="00410B76"/>
    <w:rsid w:val="00417ECF"/>
    <w:rsid w:val="00473B96"/>
    <w:rsid w:val="004809B0"/>
    <w:rsid w:val="00494397"/>
    <w:rsid w:val="004A74D2"/>
    <w:rsid w:val="004B53DC"/>
    <w:rsid w:val="004E147D"/>
    <w:rsid w:val="0053168E"/>
    <w:rsid w:val="005622D0"/>
    <w:rsid w:val="0057562E"/>
    <w:rsid w:val="00577113"/>
    <w:rsid w:val="005A250E"/>
    <w:rsid w:val="005A57BC"/>
    <w:rsid w:val="005B0018"/>
    <w:rsid w:val="00616737"/>
    <w:rsid w:val="00627B9E"/>
    <w:rsid w:val="0063674F"/>
    <w:rsid w:val="00637B3E"/>
    <w:rsid w:val="00677767"/>
    <w:rsid w:val="00745692"/>
    <w:rsid w:val="00772D34"/>
    <w:rsid w:val="0079180C"/>
    <w:rsid w:val="007A1B6F"/>
    <w:rsid w:val="007B3D25"/>
    <w:rsid w:val="00887352"/>
    <w:rsid w:val="008C5252"/>
    <w:rsid w:val="008D4C02"/>
    <w:rsid w:val="0092009F"/>
    <w:rsid w:val="00930BE9"/>
    <w:rsid w:val="00934D0C"/>
    <w:rsid w:val="009401C8"/>
    <w:rsid w:val="00945E13"/>
    <w:rsid w:val="0098119B"/>
    <w:rsid w:val="00A344D9"/>
    <w:rsid w:val="00A51760"/>
    <w:rsid w:val="00A60C05"/>
    <w:rsid w:val="00AD2500"/>
    <w:rsid w:val="00B646FF"/>
    <w:rsid w:val="00B65DA6"/>
    <w:rsid w:val="00BA40BB"/>
    <w:rsid w:val="00BD63A7"/>
    <w:rsid w:val="00C5474C"/>
    <w:rsid w:val="00C5492E"/>
    <w:rsid w:val="00CB1EAA"/>
    <w:rsid w:val="00CE7E10"/>
    <w:rsid w:val="00CF1E4B"/>
    <w:rsid w:val="00D16CDF"/>
    <w:rsid w:val="00D75CC2"/>
    <w:rsid w:val="00D96088"/>
    <w:rsid w:val="00DC05A9"/>
    <w:rsid w:val="00DC0F9E"/>
    <w:rsid w:val="00DC63DF"/>
    <w:rsid w:val="00DF1977"/>
    <w:rsid w:val="00E465FB"/>
    <w:rsid w:val="00E935C6"/>
    <w:rsid w:val="00EB1C18"/>
    <w:rsid w:val="00EF631D"/>
    <w:rsid w:val="00F50250"/>
    <w:rsid w:val="00F82BC1"/>
    <w:rsid w:val="00FD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624EBED8-C1C6-45B3-913A-163FB3B0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Iyesha Thornton</cp:lastModifiedBy>
  <cp:revision>2</cp:revision>
  <dcterms:created xsi:type="dcterms:W3CDTF">2017-04-20T02:02:00Z</dcterms:created>
  <dcterms:modified xsi:type="dcterms:W3CDTF">2017-04-20T02:02:00Z</dcterms:modified>
</cp:coreProperties>
</file>