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3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练，内容涵盖理解电路模型的概念，会建立简单实际电路的电路模型，区分理想元件与实际元件的差异。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电路基本概念  第</w:t>
      </w:r>
      <w:r>
        <w:rPr>
          <w:rFonts w:ascii="Times New Roman" w:hAnsi="Times New Roman" w:eastAsia="Times New Roman"/>
          <w:b/>
          <w:sz w:val="28"/>
        </w:rPr>
        <w:t>3</w:t>
      </w:r>
      <w:r>
        <w:rPr>
          <w:rFonts w:ascii="宋体" w:hAnsi="宋体" w:eastAsia="宋体"/>
          <w:b/>
          <w:sz w:val="28"/>
        </w:rPr>
        <w:t>练  电路模型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二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在分析手电筒照明时，把电池、开关、灯泡等用规定符号表示，并忽略外形、颜色等次要因素，所得图形属于（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装配示意图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产品外形图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电路模型图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工艺流程图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在简单照明电路模型中，灯泡对应的主要作用是（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提供电能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消耗电能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控制通断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连接节点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闭合直流电路中的开关后，按常规定义，外电路中电流方向通常为（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由正极经负载到负极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由负极经负载到正极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由负载经电源到开关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由开关经电源到负载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某手电筒电池电压正常，开关闭合后灯泡不亮，测得灯泡两端没有电压，最可能的原因是（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电源内阻偏小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开关触点断开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灯丝电阻偏低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导线截面偏大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实际电源可看成理想电源与内阻组成的模型。当负载电阻减小时，下列变化判断正确的有（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负载电流会增大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端口电压会降低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内阻压降会增大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电源电动势会降低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维修技师把电铃实际装置简化成电路模型时，下列做法正确的有（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用电源符号表示电池组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用开关符号表示按钮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用负载符号表示电铃线圈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用短路线替代电铃线圈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下列关于理想元件与实际元件的比较，正确的有（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理想导线电阻为零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理想电压源内阻为零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实际电池存在内阻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实际导线电阻为零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某实际电源模型中，电动势为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，内阻为</w:t>
      </w:r>
      <w:r>
        <w:rPr>
          <w:rFonts w:ascii="Times New Roman" w:hAnsi="Times New Roman" w:eastAsia="Times New Roman"/>
          <w:b w:val="0"/>
          <w:sz w:val="21"/>
        </w:rPr>
        <w:t>0.5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，外接负载电阻为</w:t>
      </w:r>
      <w:r>
        <w:rPr>
          <w:rFonts w:ascii="Times New Roman" w:hAnsi="Times New Roman" w:eastAsia="Times New Roman"/>
          <w:b w:val="0"/>
          <w:sz w:val="21"/>
        </w:rPr>
        <w:t>5.5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。下列计算结果正确的有（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回路电流为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端口电压为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11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内阻压降为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负载电压为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12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用统一的图形符号表示实际电路中的主要器件，有利于分析电路的工作关系。（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在简单手电筒模型中，电池可看成电源，灯泡可看成负载。（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开关闭合后，电路模型中的电流只经过导线，不经过负载。（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测得电池空载电压正常，接上灯泡后端电压明显降低，说明建模时一定可以忽略内阻影响。（   ）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简述实际电源接入负载后，负载电阻减小时电路中主要参数的变化。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简述把一个小灯泡照明装置建立为电路模型的基本步骤。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简述理想电路元件与实际电路元件的主要区别。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