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45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练，内容涵盖掌握安培力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F=BILsinθ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的计算，会用左手定则判断安培力方向。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磁力与磁路  第</w:t>
      </w:r>
      <w:r>
        <w:rPr>
          <w:rFonts w:ascii="Times New Roman" w:hAnsi="Times New Roman" w:eastAsia="Times New Roman"/>
          <w:b/>
          <w:sz w:val="28"/>
        </w:rPr>
        <w:t>45</w:t>
      </w:r>
      <w:r>
        <w:rPr>
          <w:rFonts w:ascii="宋体" w:hAnsi="宋体" w:eastAsia="宋体"/>
          <w:b/>
          <w:sz w:val="28"/>
        </w:rPr>
        <w:t>练  磁场对通电导线的作用力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在公式</w:t>
      </w:r>
      <w:r>
        <w:rPr>
          <w:rFonts w:ascii="Times New Roman" w:hAnsi="Times New Roman" w:eastAsia="Times New Roman"/>
          <w:b w:val="0"/>
          <w:sz w:val="21"/>
        </w:rPr>
        <w:t>F=BILsinθ</w:t>
      </w:r>
      <w:r>
        <w:rPr>
          <w:rFonts w:ascii="宋体" w:hAnsi="宋体" w:eastAsia="宋体"/>
          <w:b w:val="0"/>
          <w:sz w:val="21"/>
        </w:rPr>
        <w:t>中，</w:t>
      </w:r>
      <w:r>
        <w:rPr>
          <w:rFonts w:ascii="Times New Roman" w:hAnsi="Times New Roman" w:eastAsia="Times New Roman"/>
          <w:b w:val="0"/>
          <w:sz w:val="21"/>
        </w:rPr>
        <w:t>θ</w:t>
      </w:r>
      <w:r>
        <w:rPr>
          <w:rFonts w:ascii="宋体" w:hAnsi="宋体" w:eastAsia="宋体"/>
          <w:b w:val="0"/>
          <w:sz w:val="21"/>
        </w:rPr>
        <w:t>表示的是（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磁感线与电流线夹角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导线长度与电压夹角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磁感应强度与电阻夹角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电源极性与导轨夹角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在直流电动机模型中，通入电流后能在磁场中产生转动作用的主要部分是（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换向器的绝缘片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线圈中的有效边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支架上的固定轴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电源两端的导线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矩形线圈置于磁场中通电后，两侧有效边的受力情况通常表现为（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大小相等方向相同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大小不同方向相反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大小不同方向相同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某实验中导线受力方向与左手定则预判相反，磁极方向确认无误，最可能的原因是（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导线长度测量偏大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电流方向记录错误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磁场强度数值偏小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导线夹角读数偏大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一段通电直导线置于磁场中，下列条件改变会使受力大小发生变化的有（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增大导线中电流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反接直流电源极性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增大磁感应强度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改变导线放置角度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在实验台上用左手定则判断导线受力方向时，下列做法正确的有（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手心迎向磁感线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四指指向电流方向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拇指指向受力方向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四指指向电子移动方向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比较导线与磁场不同夹角时的受力情况，下列说法正确的有（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平行放置时受力为零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垂直放置时受力最大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夹角减小时受力一定增大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受力大小与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sinθ</w:t>
            </w:r>
            <w:r>
              <w:rPr>
                <w:rFonts w:ascii="宋体" w:hAnsi="宋体" w:eastAsia="宋体"/>
                <w:b w:val="0"/>
                <w:sz w:val="21"/>
              </w:rPr>
              <w:t>有关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有效长度为</w:t>
      </w:r>
      <w:r>
        <w:rPr>
          <w:rFonts w:ascii="Times New Roman" w:hAnsi="Times New Roman" w:eastAsia="Times New Roman"/>
          <w:b w:val="0"/>
          <w:sz w:val="21"/>
        </w:rPr>
        <w:t>0.50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的直导线放入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的匀强磁场中，导线与磁场成</w:t>
      </w:r>
      <w:r>
        <w:rPr>
          <w:rFonts w:ascii="Times New Roman" w:hAnsi="Times New Roman" w:eastAsia="Times New Roman"/>
          <w:b w:val="0"/>
          <w:sz w:val="21"/>
        </w:rPr>
        <w:t>30°</w:t>
      </w:r>
      <w:r>
        <w:rPr>
          <w:rFonts w:ascii="宋体" w:hAnsi="宋体" w:eastAsia="宋体"/>
          <w:b w:val="0"/>
          <w:sz w:val="21"/>
        </w:rPr>
        <w:t>角，电流为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N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受力方向可用左手判断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  <w:r>
              <w:rPr>
                <w:rFonts w:ascii="宋体" w:hAnsi="宋体" w:eastAsia="宋体"/>
                <w:b w:val="0"/>
                <w:sz w:val="21"/>
              </w:rPr>
              <w:t>时受力增大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计算通电直导线在磁场中受力时，应取处在磁场中的有效长度，而不是整根导线的总长度。（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电动机模型中，线圈两侧有效边中的电流方向相反，但所受力方向一定相同。（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若同时把磁场方向和导线中的电流方向都反向，导线所受力的方向保持不变。（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实验中若左手定则判断结果与观察方向不一致，说明磁体一定已经失效。（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简述改变通电直导线在磁场中受力方向的基本方法和注意事项。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一段有效长度为</w:t>
      </w:r>
      <w:r>
        <w:rPr>
          <w:rFonts w:ascii="Times New Roman" w:hAnsi="Times New Roman" w:eastAsia="Times New Roman"/>
          <w:b w:val="0"/>
          <w:sz w:val="21"/>
        </w:rPr>
        <w:t>0.16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的直导线放在磁感应强度为</w:t>
      </w:r>
      <w:r>
        <w:rPr>
          <w:rFonts w:ascii="Times New Roman" w:hAnsi="Times New Roman" w:eastAsia="Times New Roman"/>
          <w:b w:val="0"/>
          <w:sz w:val="21"/>
        </w:rPr>
        <w:t>0.80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的匀强磁场中，导线与磁场方向成</w:t>
      </w:r>
      <w:r>
        <w:rPr>
          <w:rFonts w:ascii="Times New Roman" w:hAnsi="Times New Roman" w:eastAsia="Times New Roman"/>
          <w:b w:val="0"/>
          <w:sz w:val="21"/>
        </w:rPr>
        <w:t>60°</w:t>
      </w:r>
      <w:r>
        <w:rPr>
          <w:rFonts w:ascii="宋体" w:hAnsi="宋体" w:eastAsia="宋体"/>
          <w:b w:val="0"/>
          <w:sz w:val="21"/>
        </w:rPr>
        <w:t>角，导线中电流为</w:t>
      </w:r>
      <w:r>
        <w:rPr>
          <w:rFonts w:ascii="Times New Roman" w:hAnsi="Times New Roman" w:eastAsia="Times New Roman"/>
          <w:b w:val="0"/>
          <w:sz w:val="21"/>
        </w:rPr>
        <w:t>2.5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，已知</w:t>
      </w:r>
      <w:r>
        <w:rPr>
          <w:rFonts w:ascii="Times New Roman" w:hAnsi="Times New Roman" w:eastAsia="Times New Roman"/>
          <w:b w:val="0"/>
          <w:sz w:val="21"/>
        </w:rPr>
        <w:t>sin60°</w:t>
      </w:r>
      <w:r>
        <w:rPr>
          <w:rFonts w:ascii="宋体" w:hAnsi="宋体" w:eastAsia="宋体"/>
          <w:b w:val="0"/>
          <w:sz w:val="21"/>
        </w:rPr>
        <w:t>取</w:t>
      </w:r>
      <w:r>
        <w:rPr>
          <w:rFonts w:ascii="Times New Roman" w:hAnsi="Times New Roman" w:eastAsia="Times New Roman"/>
          <w:b w:val="0"/>
          <w:sz w:val="21"/>
        </w:rPr>
        <w:t>0.87</w:t>
      </w:r>
      <w:r>
        <w:rPr>
          <w:rFonts w:ascii="宋体" w:hAnsi="宋体" w:eastAsia="宋体"/>
          <w:b w:val="0"/>
          <w:sz w:val="21"/>
        </w:rPr>
        <w:t>，求导线所受力的大小，结果保留两位小数。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某演示装置中，一根可在水平导轨上自由滑动的金属棒处在匀强磁场中。磁场方向竖直向下，金属棒在磁场中的长度为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，金属棒中的电流方向为由南向北，电流大小为</w:t>
      </w:r>
      <w:r>
        <w:rPr>
          <w:rFonts w:ascii="Times New Roman" w:hAnsi="Times New Roman" w:eastAsia="Times New Roman"/>
          <w:b w:val="0"/>
          <w:sz w:val="21"/>
        </w:rPr>
        <w:t>1.5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，磁感应强度为</w:t>
      </w:r>
      <w:r>
        <w:rPr>
          <w:rFonts w:ascii="Times New Roman" w:hAnsi="Times New Roman" w:eastAsia="Times New Roman"/>
          <w:b w:val="0"/>
          <w:sz w:val="21"/>
        </w:rPr>
        <w:t>0.25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宋体" w:hAnsi="宋体" w:eastAsia="宋体"/>
          <w:b w:val="0"/>
          <w:sz w:val="21"/>
        </w:rPr>
        <w:t>。已知金属棒与磁场方向垂直。求：（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）金属棒所受安培力的大小；（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）用左手定则判断金属棒所受安培力的方向；（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）若金属棒受到的最大静摩擦力为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N</w:t>
      </w:r>
      <w:r>
        <w:rPr>
          <w:rFonts w:ascii="宋体" w:hAnsi="宋体" w:eastAsia="宋体"/>
          <w:b w:val="0"/>
          <w:sz w:val="21"/>
        </w:rPr>
        <w:t>，仅把电流增大到</w:t>
      </w:r>
      <w:r>
        <w:rPr>
          <w:rFonts w:ascii="Times New Roman" w:hAnsi="Times New Roman" w:eastAsia="Times New Roman"/>
          <w:b w:val="0"/>
          <w:sz w:val="21"/>
        </w:rPr>
        <w:t>2.0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时，金属棒能否开始运动？</w:t>
        <w:br/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