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63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练，内容涵盖掌握解析式、波形图和矢量图三种表示正弦量的方法及其相互转换。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正弦量的表示  第</w:t>
      </w:r>
      <w:r>
        <w:rPr>
          <w:rFonts w:ascii="Times New Roman" w:hAnsi="Times New Roman" w:eastAsia="Times New Roman"/>
          <w:b/>
          <w:sz w:val="28"/>
        </w:rPr>
        <w:t>63</w:t>
      </w:r>
      <w:r>
        <w:rPr>
          <w:rFonts w:ascii="宋体" w:hAnsi="宋体" w:eastAsia="宋体"/>
          <w:b/>
          <w:sz w:val="28"/>
        </w:rPr>
        <w:t>练  正弦量的表示方法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用含时间的三角函数描述正弦量瞬时值，这种方法称为（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解析式法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波形图法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矢量图法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列表表示法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若规定矢量长度按有效值绘制，正弦量矢量图中的长度和夹角通常表示（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周期与峰峰值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频率与有效值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有效值与初相位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角频率与瞬时值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把正弦量的函数表达转换为波形图时，通常需要确定坐标比例后进行取点。正确的基本步骤是（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先定幅值周期再定起点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先定电流方向再定电压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先定功率大小再定相位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先定电阻阻值再定周期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某同学根据波形图写电流函数表达时，把应滞后的电流画在电压前面，最可能的原因是（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幅值单位选取错误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相位方向判读错误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角频率数值读取错误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有效值比例换算错误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某正弦电压的最大值增大为原来的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倍，角频率和初相位不变。下列变化正确的是（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最大值变为原来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>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有效值变为原来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>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周期变为原来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>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频率保持原来数值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用示波器观察某正弦电压波形，若要写出其函数表达，应读取的主要信息有（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波形的幅值大小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波形的周期大小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波形的起始相位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导线的截面大小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下列关于三种表示方法特点的说法，正确的有（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函数表达便于代入计算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矢量图直接给出周期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波形图便于观察周期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矢量图便于比较相位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已知某正弦电压为</w:t>
      </w:r>
      <w:r>
        <w:rPr>
          <w:rFonts w:ascii="Times New Roman" w:hAnsi="Times New Roman" w:eastAsia="Times New Roman"/>
          <w:b w:val="0"/>
          <w:sz w:val="21"/>
        </w:rPr>
        <w:t>u=220√2sin(314t+60°)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角频率为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314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rad/s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Hz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初相位为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314°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函数表达可以直接反映正弦量瞬时值随时间变化的规律。（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不同频率的正弦量可以用固定矢量图准确比较相位差。（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在波形图中，某正弦波相对参考波向右移动时，表示它的初相位一定增大。（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若由波形图读出的电压幅值明显大于有效值，可能是把最大值与有效值混淆造成的。（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简述用函数表达表示正弦量时应明确的三个基本要素。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简述根据正弦波形图写出函数表达的一般步骤。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已知某正弦交流电压的有效值为</w:t>
      </w:r>
      <w:r>
        <w:rPr>
          <w:rFonts w:ascii="Times New Roman" w:hAnsi="Times New Roman" w:eastAsia="Times New Roman"/>
          <w:b w:val="0"/>
          <w:sz w:val="21"/>
        </w:rPr>
        <w:t>36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，频率为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，初相位为</w:t>
      </w:r>
      <w:r>
        <w:rPr>
          <w:rFonts w:ascii="Times New Roman" w:hAnsi="Times New Roman" w:eastAsia="Times New Roman"/>
          <w:b w:val="0"/>
          <w:sz w:val="21"/>
        </w:rPr>
        <w:t>-30°</w:t>
      </w:r>
      <w:r>
        <w:rPr>
          <w:rFonts w:ascii="宋体" w:hAnsi="宋体" w:eastAsia="宋体"/>
          <w:b w:val="0"/>
          <w:sz w:val="21"/>
        </w:rPr>
        <w:t>。写出最大值、角频率、函数表达，并说明对应矢量图的画法。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