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串联电路的阻抗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Z=√(R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+XL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、阻抗角和功率因数的计算，会画矢量图。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72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RL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在正弦交流的线圈等效电路中，合成量表示电压与电流比值大小的是（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XL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电导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G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电纳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串联电路中，电阻电压与电感电压的相位关系为（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二者方向完全相反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二者相位完全相同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二者相差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二者相差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180°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串联电路中，以电流为参考相量时，总电压的相位状态是（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超前电流一定角度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滞后电流一定角度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与电流相位相同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与电流方向相反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串联电路接入交流电源后电流明显偏小，测得电阻值符合要求，最可能的检查方向是（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判断电源频率偏低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检查电阻是否短接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判断电流表量程偏大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检查感抗是否偏大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当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串联电路中电阻不变、感抗增大时，下列变化正确的是（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电流逐渐增大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阻抗角减小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维修人员用交流电压表测量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分别测量电阻端电压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分别测量电感端电压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直接相加两个读数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忽略电压相位关系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串联电路与纯电阻电路的比较，下列说法正确的是（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RL</w:t>
            </w:r>
            <w:r>
              <w:rPr>
                <w:rFonts w:ascii="宋体" w:hAnsi="宋体" w:eastAsia="宋体"/>
                <w:b w:val="0"/>
                <w:sz w:val="21"/>
              </w:rPr>
              <w:t>电路电压超前电流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纯电阻电压同相电流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RL</w:t>
            </w:r>
            <w:r>
              <w:rPr>
                <w:rFonts w:ascii="宋体" w:hAnsi="宋体" w:eastAsia="宋体"/>
                <w:b w:val="0"/>
                <w:sz w:val="21"/>
              </w:rPr>
              <w:t>电路功率因数为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纯电阻阻抗角为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，下列计算和判断正确的是（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串联电路中，阻抗的大小可由电阻和感抗按直角三角形关系求得。（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串联电路中，感抗越大，电路的功率因数一定越大。（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画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串联电路电压相量图时，常以电流相量作为水平方向参考。（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串联电路的总电压等于电阻电压与电感电压的代数和。（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串联电路中阻抗角的含义，并说明它与功率因数之间的关系。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 xml:space="preserve">串联负载的总阻抗为 </w:t>
      </w:r>
      <m:oMath>
        <m:r>
          <m:t>13Ω</m:t>
        </m:r>
      </m:oMath>
      <w:r>
        <w:rPr>
          <w:rFonts w:ascii="宋体" w:hAnsi="宋体" w:eastAsia="宋体"/>
          <w:b w:val="0"/>
          <w:sz w:val="21"/>
        </w:rPr>
        <w:t xml:space="preserve">，其中电阻为 </w:t>
      </w:r>
      <m:oMath>
        <m:r>
          <m:t>5Ω</m:t>
        </m:r>
      </m:oMath>
      <w:r>
        <w:rPr>
          <w:rFonts w:ascii="宋体" w:hAnsi="宋体" w:eastAsia="宋体"/>
          <w:b w:val="0"/>
          <w:sz w:val="21"/>
        </w:rPr>
        <w:t xml:space="preserve">。若接入有效值为 </w:t>
      </w:r>
      <m:oMath>
        <m:r>
          <m:t>26V</m:t>
        </m:r>
      </m:oMath>
      <w:r>
        <w:rPr>
          <w:rFonts w:ascii="宋体" w:hAnsi="宋体" w:eastAsia="宋体"/>
          <w:b w:val="0"/>
          <w:sz w:val="21"/>
        </w:rPr>
        <w:t xml:space="preserve"> 的正弦交流电源，求：（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）感抗 </w:t>
      </w:r>
      <m:oMath>
        <m:sSub>
          <m:e>
            <m:r>
              <m:t>X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）功率因数 </w:t>
      </w:r>
      <m:oMath>
        <m:r>
          <m:t>cosvarphi</m:t>
        </m:r>
      </m:oMath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）阻抗角 </w:t>
      </w:r>
      <m:oMath>
        <m:r>
          <m:t>varphi</m:t>
        </m:r>
      </m:oMath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