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85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练，内容涵盖理解三相交流电动势的产生和对称性，掌握三相电源的星形和三角形接法及线电压与相电压的关系。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三相电源与负载  第</w:t>
      </w:r>
      <w:r>
        <w:rPr>
          <w:rFonts w:ascii="Times New Roman" w:hAnsi="Times New Roman" w:eastAsia="Times New Roman"/>
          <w:b/>
          <w:sz w:val="28"/>
        </w:rPr>
        <w:t>85</w:t>
      </w:r>
      <w:r>
        <w:rPr>
          <w:rFonts w:ascii="宋体" w:hAnsi="宋体" w:eastAsia="宋体"/>
          <w:b/>
          <w:sz w:val="28"/>
        </w:rPr>
        <w:t>练  三相电源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对称三相电源中，任意相邻两相电动势的相位差为（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180°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星形连接的三相电源中，三相绕组公共连接点称为（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中性点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接地点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换向点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将三相电源中任意两根端线对调后，最直接改变的是（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电压有效值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绕组匝数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相序方向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三相设备试运行时，电动机转向与要求相反，在确认设备无机械卡阻后，宜先检查（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熔断器规格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端线相序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外壳接地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某对称三相电源保持相电压不变，由星形连接改为三角形连接时，下列说法正确的有（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端线间电压等于相电压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相邻相位差仍为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每相绕组电压保持不变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电源频率随接法改变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用交流电压表检查三相四线制电源时，属于相电压测量方法的有（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线与中性线间电压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线与中性线间电压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</w:t>
            </w:r>
            <w:r>
              <w:rPr>
                <w:rFonts w:ascii="宋体" w:hAnsi="宋体" w:eastAsia="宋体"/>
                <w:b w:val="0"/>
                <w:sz w:val="21"/>
              </w:rPr>
              <w:t>线与中性线间电压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线与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B</w:t>
            </w:r>
            <w:r>
              <w:rPr>
                <w:rFonts w:ascii="宋体" w:hAnsi="宋体" w:eastAsia="宋体"/>
                <w:b w:val="0"/>
                <w:sz w:val="21"/>
              </w:rPr>
              <w:t>线间电压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下列关于三相电源中线电压和相电压的表述，正确的有（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线电压取自两根端线之间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相电压取自每相绕组两端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星形连接中两者数值相等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三角形连接中两者数值相等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某三相电源为星形连接，测得相电压为</w:t>
      </w:r>
      <w:r>
        <w:rPr>
          <w:rFonts w:ascii="Times New Roman" w:hAnsi="Times New Roman" w:eastAsia="Times New Roman"/>
          <w:b w:val="0"/>
          <w:sz w:val="21"/>
        </w:rPr>
        <w:t>127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√3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端线间应测线电压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端线对中线应测相电压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对称星形电源接对称负载时，中性线中的电流理论上为零。（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三相电源的相序只与三相电压的大小有关，与先后顺序无关。（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三角形连接时，若三相电动势不对称，闭合回路中可能产生环流。（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三相三线制星形电源没有引出中性线，所以不能提供线电压。（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简述三相电源采用星形连接时引出中性线的主要作用。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某对称三相电源采用星形连接，每相绕组电压为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，取</w:t>
      </w:r>
      <w:r>
        <w:rPr>
          <w:rFonts w:ascii="Times New Roman" w:hAnsi="Times New Roman" w:eastAsia="Times New Roman"/>
          <w:b w:val="0"/>
          <w:sz w:val="21"/>
        </w:rPr>
        <w:t>√3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，求端线之间的线电压，结果保留一位小数。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某三相设备的电源绕组额定相电压为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，现场要求端线间电压约为</w:t>
      </w:r>
      <w:r>
        <w:rPr>
          <w:rFonts w:ascii="Times New Roman" w:hAnsi="Times New Roman" w:eastAsia="Times New Roman"/>
          <w:b w:val="0"/>
          <w:sz w:val="21"/>
        </w:rPr>
        <w:t>380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√3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1.732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）若采用星形连接，端线间电压约为多少；（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）若采用三角形连接，端线间电压为多少；（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）应采用哪种连接方式。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