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练，内容涵盖了解变压器的结构和工作原理（变压比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=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匝数比），掌握电压、电流、阻抗变换的关系。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安全用电与变压器  第</w:t>
      </w:r>
      <w:r>
        <w:rPr>
          <w:rFonts w:ascii="Times New Roman" w:hAnsi="Times New Roman" w:eastAsia="Times New Roman"/>
          <w:b/>
          <w:sz w:val="28"/>
        </w:rPr>
        <w:t>91</w:t>
      </w:r>
      <w:r>
        <w:rPr>
          <w:rFonts w:ascii="宋体" w:hAnsi="宋体" w:eastAsia="宋体"/>
          <w:b/>
          <w:sz w:val="28"/>
        </w:rPr>
        <w:t>练  变压器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在交流供配电中，用来改变交流电压等级且本身没有旋转部件的设备属于（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电动机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发电机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整流器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某单相设备中，一次侧与二次侧通过同一闭合磁路相联系，该闭合磁路主要由（   ）构成。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给一次侧接入正弦交流电后，二次侧能够获得电压的根本原因是（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稳恒电流在铁心产生恒定磁场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交变磁通在副边产生感应电动势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负载电阻在副边产生机械转矩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外壳接地在铁心产生保护电流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一台小型控制变压器接入电源后，一次侧熔断器完好，一次侧电压正常，但二次侧端子测不到电压，较可能的原因是（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一次绕组匝间短路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铁心硅钢片松动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二次绕组发生断路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外壳保护接地良好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在理想情况下，若一次电压和一次匝数保持不变，只增加二次匝数，下列判断正确的是（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二次电压将增大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变压比将减小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二次电流必为零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铁心材料将改变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维修场所需要把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交流电降为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供照明灯使用，下列做法正确的是（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>比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36</w:t>
            </w:r>
            <w:r>
              <w:rPr>
                <w:rFonts w:ascii="宋体" w:hAnsi="宋体" w:eastAsia="宋体"/>
                <w:b w:val="0"/>
                <w:sz w:val="21"/>
              </w:rPr>
              <w:t>选择匝数比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将一次侧接入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将二次侧接照明灯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用直流电源接一次侧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忽略损耗时，关于升压变压器和降压变压器的比较，下列说法正确的是（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电压比等于匝数比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电流比与匝数比相反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升压时副边电流较小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降压时副边电流较小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一台理想变压器一次电压为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，二次电压为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，二次侧接</w:t>
      </w:r>
      <w:r>
        <w:rPr>
          <w:rFonts w:ascii="Times New Roman" w:hAnsi="Times New Roman" w:eastAsia="Times New Roman"/>
          <w:b w:val="0"/>
          <w:sz w:val="21"/>
        </w:rPr>
        <w:t>55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电阻负载，下列计算结果正确的是（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电源侧负载为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变压器只能在交流电路中实现稳定的电压变换。（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铁心的主要作用是防止绕组短路，而不是形成磁路。（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一次绕组接入直流电后，只要匝数合适，二次绕组就能持续输出交流电压。（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变压器空载时二次电压明显偏低，可能与一次电压不足或匝数接错有关。（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简述理想变压器中电压、电流和阻抗变换的基本关系。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已知某理想变压器一次绕组匝数为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>匝，二次绕组匝数为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匝，一次电压为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，求二次电压，并判断其属于升压还是降压。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一台理想变压器一次电压为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，二次侧接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电阻负载。求：（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）二次电流；（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）一次电流；（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）从一次侧看进去的等效阻抗，并判断一次侧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熔断器是否会因负载电流而熔断。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