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练，内容涵盖掌握电功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W=UIt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和电功率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P=UI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的计算，理解焦耳定律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Q=I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Rt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的含义和应用。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欧姆定律与电功率  第</w:t>
      </w:r>
      <w:r>
        <w:rPr>
          <w:rFonts w:ascii="Times New Roman" w:hAnsi="Times New Roman" w:eastAsia="Times New Roman"/>
          <w:b/>
          <w:sz w:val="28"/>
        </w:rPr>
        <w:t>10</w:t>
      </w:r>
      <w:r>
        <w:rPr>
          <w:rFonts w:ascii="宋体" w:hAnsi="宋体" w:eastAsia="宋体"/>
          <w:b/>
          <w:sz w:val="28"/>
        </w:rPr>
        <w:t>练  电功与电功率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在国际单位制中，表示用电器消耗能量多少的基本单位是（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瓦特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焦耳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电路中消耗能量的多少用电功表示，电功的国际单位是焦耳。瓦特是功率单位，安培和伏特分别是电流和电压单位。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用功率表测量直流负载的功率时，其两个测量线圈的接入方式应是（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电流线圈串联，电压线圈并联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电流线圈并联，电压线圈串联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两个线圈均串联接入负载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两个线圈均并联接入负载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功率表测量负载功率时，电流线圈需通过负载电流，因此应串联接入；电压线圈需反映负载两端电压，因此应并联接入。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电阻丝接入电路后逐渐发热，这一过程中电能主要转化为（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化学能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光能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电流通过具有电阻的导体时会产生热效应，电阻丝发热说明电能主要转化为内能。机械能、化学能和光能不是该过程的主要能量形式。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某电热器接通后发热明显不足，测得电源电压低于额定值，最可能导致的结果是（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工作电流偏大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输出功率偏小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发热时间缩短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导线电阻消失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对电阻基本不变的电热器，电压降低会使电流减小，实际功率也随之减小。因此电热器发热不足的直接原因是输出功率偏小。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某定值电阻接在可调直流电源上，当电源电压升高时，下列判断正确的是（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消耗功率增大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通电时间增大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定值电阻的阻值不随外加电压改变，在电压升高时电流随之增大。由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可知，电压和电流都增大时，电阻消耗的功率增大。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维修人员需要估算一只直流灯泡在一段时间内消耗的能量，可采用的做法有（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测出电压电流时间后计算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查得功率时间后计算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只测灯丝长度后计算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只看灯泡外形后判断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电功可按</w:t>
      </w:r>
      <w:r>
        <w:rPr>
          <w:rFonts w:ascii="Times New Roman" w:hAnsi="Times New Roman" w:eastAsia="Times New Roman"/>
          <w:b w:val="0"/>
          <w:color w:val="FF0000"/>
          <w:sz w:val="21"/>
        </w:rPr>
        <w:t>W=UIt</w:t>
      </w:r>
      <w:r>
        <w:rPr>
          <w:rFonts w:ascii="宋体" w:hAnsi="宋体" w:eastAsia="宋体"/>
          <w:b w:val="0"/>
          <w:color w:val="FF0000"/>
          <w:sz w:val="21"/>
        </w:rPr>
        <w:t>计算，也可在已知功率和通电时间时按电功等于功率与时间的乘积计算。灯丝长度和灯泡外形不能单独确定实际消耗的能量。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下列关于电功、电功率和电热的区别，表述正确的有（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电功表示电能转化多少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电功率表示快慢程度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电热一定小于电功数值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电热只与电压大小有关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电功表示电流做功或电能转化的多少，电功率表示电流做功的快慢。纯电阻电路中电热可等于电功，电热与电流、电阻和通电时间都有关。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一个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电阻通过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电流，连续通电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，下列计算结果正确的有（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产生热量为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产生热量为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电阻的功率可用</w:t>
      </w:r>
      <w:r>
        <w:rPr>
          <w:rFonts w:ascii="Times New Roman" w:hAnsi="Times New Roman" w:eastAsia="Times New Roman"/>
          <w:b w:val="0"/>
          <w:color w:val="FF0000"/>
          <w:sz w:val="21"/>
        </w:rPr>
        <w:t>P=I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计算，代入得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P=2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×10=40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。通电时间为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，产生热量</w:t>
      </w:r>
      <w:r>
        <w:rPr>
          <w:rFonts w:ascii="Times New Roman" w:hAnsi="Times New Roman" w:eastAsia="Times New Roman"/>
          <w:b w:val="0"/>
          <w:color w:val="FF0000"/>
          <w:sz w:val="21"/>
        </w:rPr>
        <w:t>Q=I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Rt=2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×10×180=7200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电流做功的多少反映电路中电能转化为其他形式能量的多少。（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电功表示电流做功的多少，也就是电能转化为其他形式能量的多少。它与电压、电流和通电时间有关。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额定功率越大的用电器，在任何电路中实际消耗的功率都越大。（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额定功率表示用电器在额定条件下的功率，实际功率还取决于实际电压和工作状态。离开额定条件后，不能仅凭额定功率判断实际消耗大小。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在纯电阻电路中，电流通过导体产生的热量可用焦耳定律计算。（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焦耳定律说明电流通过导体时产生的热量与电流的平方、电阻和通电时间有关。纯电阻电路中电能主要转化为内能，适合用该定律计算发热量。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电炉通电后不发热，若电源正常，首先应怀疑发热电阻功率过大。（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电炉完全不发热通常应先检查电路是否断路、开关和发热丝是否损坏。功率过大一般会引起发热强或过载，不是完全不发热的首要判断方向。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简述在电阻不变且电压保持不变时，延长通电时间对电功、电功率和发热量的影响。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）电功会随通电时间延长而增大，因为电流做功的总量与时间成正比。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）电功率保持不变，因为电压和电阻不变时，电流及单位时间做功快慢不变。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）发热量会随通电时间延长而增大，因为焦耳定律中热量与通电时间成正比。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本题应从电功、电功率和电热三个物理量的含义分别分析。易错点是把总能量的增加误认为功率也增加，实际上功率表示单位时间内做功的快慢。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一只小灯泡接在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直流电源上，工作电流为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，连续工作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）小灯泡的电功率；（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）这段时间消耗的电能。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3600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）根据电功率公式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P=12×0.5=6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，因此小灯泡的电功率为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）通电时间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600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，根据电功公式</w:t>
      </w:r>
      <w:r>
        <w:rPr>
          <w:rFonts w:ascii="Times New Roman" w:hAnsi="Times New Roman" w:eastAsia="Times New Roman"/>
          <w:b w:val="0"/>
          <w:color w:val="FF0000"/>
          <w:sz w:val="21"/>
        </w:rPr>
        <w:t>W=UIt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W=12×0.5×600=3600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，因此这段时间消耗的电能为</w:t>
      </w:r>
      <w:r>
        <w:rPr>
          <w:rFonts w:ascii="Times New Roman" w:hAnsi="Times New Roman" w:eastAsia="Times New Roman"/>
          <w:b w:val="0"/>
          <w:color w:val="FF0000"/>
          <w:sz w:val="21"/>
        </w:rPr>
        <w:t>3600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两个电阻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，串联后接在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直流电源上，通电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）电路中的电流；（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）两个电阻各自的电功率；（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）判断哪个电阻产生的热量较多，并说明依据。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的电功率为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的电功率为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32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产生的热量较多，因为串联电路中电流相同，电阻较大时相同时间内发热量较大。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）串联电路总电阻为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R=4+8=12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I=24/12=2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，因此电路中的电流为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）各电阻功率可用</w:t>
      </w:r>
      <w:r>
        <w:rPr>
          <w:rFonts w:ascii="Times New Roman" w:hAnsi="Times New Roman" w:eastAsia="Times New Roman"/>
          <w:b w:val="0"/>
          <w:color w:val="FF0000"/>
          <w:sz w:val="21"/>
        </w:rPr>
        <w:t>P=I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计算。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的功率为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P1=2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×4=16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的功率为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P2=2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×8=32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的功率较大。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）通电时间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300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，根据焦耳定律</w:t>
      </w:r>
      <w:r>
        <w:rPr>
          <w:rFonts w:ascii="Times New Roman" w:hAnsi="Times New Roman" w:eastAsia="Times New Roman"/>
          <w:b w:val="0"/>
          <w:color w:val="FF0000"/>
          <w:sz w:val="21"/>
        </w:rPr>
        <w:t>Q=I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Rt</w:t>
      </w:r>
      <w:r>
        <w:rPr>
          <w:rFonts w:ascii="宋体" w:hAnsi="宋体" w:eastAsia="宋体"/>
          <w:b w:val="0"/>
          <w:color w:val="FF0000"/>
          <w:sz w:val="21"/>
        </w:rPr>
        <w:t>。串联时两个电阻电流和通电时间相同，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的阻值较大，所以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产生的热量较多。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