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练，内容涵盖理解电动势的概念，掌握全电路欧姆定律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I=E/(R+r)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，会分析端电压随负载变化的关系。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全电路欧姆定律与串并联  第</w:t>
      </w:r>
      <w:r>
        <w:rPr>
          <w:rFonts w:ascii="Times New Roman" w:hAnsi="Times New Roman" w:eastAsia="Times New Roman"/>
          <w:b/>
          <w:sz w:val="28"/>
        </w:rPr>
        <w:t>12</w:t>
      </w:r>
      <w:r>
        <w:rPr>
          <w:rFonts w:ascii="宋体" w:hAnsi="宋体" w:eastAsia="宋体"/>
          <w:b/>
          <w:sz w:val="28"/>
        </w:rPr>
        <w:t>练  电动势与全电路欧姆定律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电源电动势主要用来反映（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表征外电路耗能本领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表征导线输电本领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表征电源转换能量本领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表征负载分压本领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电动势表示电源把其他形式的能转化为电能的本领，单位为伏特。外电路耗能和负载分压属于电路工作结果，不是电动势的本质含义。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全电路模型中，电源内部等效存在的电阻称为（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实际电源内部存在阻碍电流通过的等效电阻，称为内电阻。外电阻通常指负载电阻，导线电阻在基础分析中常被忽略。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闭合电路接通后，外电路中电流的方向通常是（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由正极经负载到负极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由负极经负载到正极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由正极经电源到负极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由负极经电源到正极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规定电流方向为正电荷定向移动方向，在外电路中电流从电源正极出发，经负载回到电源负极。电子运动方向与规定电流方向相反，容易混淆。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同一小灯泡接到两节标称电动势相同的电源上，第二节电源端电压明显较低且灯较暗，最可能的原因是（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电源内阻偏大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电源电动势偏高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回路电流偏高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在负载相同、标称电动势相同的条件下，电源内阻越大，内部电压损失越大，端电压越低。灯泡较暗说明负载获得的电压和功率不足。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在电源电动势和内电阻不变时，负载电阻增大后，下列判断正确的是（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内部压降增大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内部压降减小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由全电路欧姆定律可知，负载电阻增大时总电阻增大，回路电流减小。内部压降随电流减小而减小，因此电源端电压增大。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检修时需估测一节电源的电动势，下列做法合理的是（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选用内阻较高电压表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断开负载进行测量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直接短接电源两端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记录电源两端电压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电压表内阻较高且负载断开时，电路电流很小，内阻上的电压损失很小，测得端电压可近似看作电动势。短接电源会造成大电流，存在损坏电源和仪表的危险。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下列关于电动势和端电压的辨析，正确的是（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电动势反映能量转换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端电压反映输出电压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闭合时二者常不相等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二者数值总是相等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电动势反映电源内部非静电力做功能力，端电压是电源两端对外输出的电压。闭合电路中若电源有内阻并有电流通过，端电压通常小于电动势。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某电源电动势为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、内电阻为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，分别接入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负载，下列计算或判断正确的是（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时电流为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时端电压为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时电流为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时端电压为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接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负载时，总电阻为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。接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负载时，总电阻为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的判断错误。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电动势的单位也是伏特，因此它与端电压表示同一物理含义。（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电动势和端电压单位相同，但物理含义不同。电动势表示电源转换能量的本领，端电压表示电源两端对外电路提供的电压。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在全电路中，负载电阻属于外电路，内电阻属于电源内部的等效电阻。（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全电路由电源内部和外电路两部分组成。内电阻表示电源内部等效阻碍作用，负载电阻是外电路消耗电能的主要部分。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当电源有内电阻且闭合电路中有电流时，端电压通常小于电动势。（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闭合电路中电流通过电源内电阻会产生内部电压损失。电源端电压等于电动势扣除内部电压损失后的对外输出电压，所以通常小于电动势。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电源接入电路后端电压突然为零，一定说明电源电动势已经为零。（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端电压为零不一定说明电源失去电动势，也可能是外电路短路或连接错误导致。判断故障时应结合电源空载电压、负载情况和线路状态综合分析。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简述负载电阻变化时，电源端电压变化的基本规律。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）在电动势和内电阻一定时，负载电阻增大，回路电流减小。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）回路电流减小时，内电阻上的电压损失减小，电源端电压升高。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）负载电阻减小时，回路电流增大，内部电压损失增大，电源端电压降低。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本题应根据全电路欧姆定律和端电压与内部电压损失的关系作答。答题关键是先判断电流变化，再判断内阻压降变化，最后得出端电压变化方向。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已知某电源电动势为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，内电阻为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，外接负载电阻为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）电路中的电流；（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）电源端电压。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）根据全电路欧姆定律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I=E/(R+r)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I=9/(4+0.5)=2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，因此电路中的电流为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）根据端电压公式</w:t>
      </w:r>
      <w:r>
        <w:rPr>
          <w:rFonts w:ascii="Times New Roman" w:hAnsi="Times New Roman" w:eastAsia="Times New Roman"/>
          <w:b w:val="0"/>
          <w:color w:val="FF0000"/>
          <w:sz w:val="21"/>
        </w:rPr>
        <w:t>U=IR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U=2×4=8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，因此电源端电压为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某直流电源电动势为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，内电阻为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。先接入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负载，后改接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）两种情况下的电流；（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）两种情况下的端电压；（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）判断哪种情况下端电压较低，并说明原因。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）接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负载时电流为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，接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负载时电流为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）接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负载时端电压为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，接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负载时端电压为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）接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负载时端电压较低，因为负载电阻较小时电流较大，内电阻上的电压损失较大。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）根据全电路欧姆定律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I=E/(R+r)</w:t>
      </w:r>
      <w:r>
        <w:rPr>
          <w:rFonts w:ascii="宋体" w:hAnsi="宋体" w:eastAsia="宋体"/>
          <w:b w:val="0"/>
          <w:color w:val="FF0000"/>
          <w:sz w:val="21"/>
        </w:rPr>
        <w:t>。接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负载时</w:t>
      </w:r>
      <w:r>
        <w:rPr>
          <w:rFonts w:ascii="Times New Roman" w:hAnsi="Times New Roman" w:eastAsia="Times New Roman"/>
          <w:b w:val="0"/>
          <w:color w:val="FF0000"/>
          <w:sz w:val="21"/>
        </w:rPr>
        <w:t>I=24/(10+2)=2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；接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负载时</w:t>
      </w:r>
      <w:r>
        <w:rPr>
          <w:rFonts w:ascii="Times New Roman" w:hAnsi="Times New Roman" w:eastAsia="Times New Roman"/>
          <w:b w:val="0"/>
          <w:color w:val="FF0000"/>
          <w:sz w:val="21"/>
        </w:rPr>
        <w:t>I=24/(4+2)=4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）根据端电压公式</w:t>
      </w:r>
      <w:r>
        <w:rPr>
          <w:rFonts w:ascii="Times New Roman" w:hAnsi="Times New Roman" w:eastAsia="Times New Roman"/>
          <w:b w:val="0"/>
          <w:color w:val="FF0000"/>
          <w:sz w:val="21"/>
        </w:rPr>
        <w:t>U=IR</w:t>
      </w:r>
      <w:r>
        <w:rPr>
          <w:rFonts w:ascii="宋体" w:hAnsi="宋体" w:eastAsia="宋体"/>
          <w:b w:val="0"/>
          <w:color w:val="FF0000"/>
          <w:sz w:val="21"/>
        </w:rPr>
        <w:t>。接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负载时</w:t>
      </w:r>
      <w:r>
        <w:rPr>
          <w:rFonts w:ascii="Times New Roman" w:hAnsi="Times New Roman" w:eastAsia="Times New Roman"/>
          <w:b w:val="0"/>
          <w:color w:val="FF0000"/>
          <w:sz w:val="21"/>
        </w:rPr>
        <w:t>U=2×10=20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；接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负载时</w:t>
      </w:r>
      <w:r>
        <w:rPr>
          <w:rFonts w:ascii="Times New Roman" w:hAnsi="Times New Roman" w:eastAsia="Times New Roman"/>
          <w:b w:val="0"/>
          <w:color w:val="FF0000"/>
          <w:sz w:val="21"/>
        </w:rPr>
        <w:t>U=4×4=16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）比较计算结果可知，</w:t>
      </w:r>
      <w:r>
        <w:rPr>
          <w:rFonts w:ascii="Times New Roman" w:hAnsi="Times New Roman" w:eastAsia="Times New Roman"/>
          <w:b w:val="0"/>
          <w:color w:val="FF0000"/>
          <w:sz w:val="21"/>
        </w:rPr>
        <w:t>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小于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，所以接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负载时端电压较低。原因是负载电阻减小使电流增大，电源内电阻上的电压损失随之增大。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