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练，内容涵盖掌握电位的概念和参考点选取原则，会计算电路中各点的电位值。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测量与电位  第</w:t>
      </w:r>
      <w:r>
        <w:rPr>
          <w:rFonts w:ascii="Times New Roman" w:hAnsi="Times New Roman" w:eastAsia="Times New Roman"/>
          <w:b/>
          <w:sz w:val="28"/>
        </w:rPr>
        <w:t>22</w:t>
      </w:r>
      <w:r>
        <w:rPr>
          <w:rFonts w:ascii="宋体" w:hAnsi="宋体" w:eastAsia="宋体"/>
          <w:b/>
          <w:sz w:val="28"/>
        </w:rPr>
        <w:t>练  电路中各点电位的计算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在电路计算中，选定某一点作为零点后，其他位置相对该点的高低用（   ）表示。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电位表示电路中某点相对于参考点的电压高低，是一个相对量。电流、电功率和电阻率分别表示不同的电学物理量，不能表示某点相对高低。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在计算电路中各节点数值时，选取公共节点的主要作用应是（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提供电源容量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限制支路电流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确定零电位基准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改变元件阻值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参考点的作用是规定电路计算中的零电位位置，其他各点的电位都以它为基准确定。它不会改变电源容量、支路电流限制方式或元件本身阻值。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从已知位置沿某支路推算另一节点读数时，遇到电源和电阻元件应（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只按电阻大小判断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按电压升降累加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只按电流方向判断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按导线长度累加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计算某点电位时，应从已知电位点出发，沿路径根据电源极性和电阻压降判断电位升高或降低，并逐段累加。只看电阻大小、电流方向或导线长度都不能完整确定节点电位。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维修时测得各节点读数与资料给出的数值相差同一固定值，而任意两节点之间读数与资料一致，最可能原因是（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电源极性接反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电阻阻值偏大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电压表量程偏小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测量基准不一致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各点电位都相差同一固定值，而两点间电压保持一致，说明电路本身的电压关系未变，主要问题在于选取的测量基准不同。电源极性接反或电阻阻值变化通常会改变两点间电压关系。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若同一电路保持连接和电源不变，只重新选取零点，则下列判断正确的是（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各点电位随基准改变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两点电压保持不变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支路电流必定增大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元件功率保持原值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电位是相对参考点的量，参考点改变时各点电位数值可能改变。电路连接和电源未改变时，两点间电压、支路电流和元件功率不因参考点变化而改变。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用数字电压表测量某节点相对选定零点的读数时，下列操作或认识正确的是（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黑表笔接选定基准端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红表笔接选定基准端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量程从最小挡开始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读数正负表示相对高低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测量某点电位时，通常将黑表笔接选定的基准端，红表笔接被测节点，读数的正负反映被测点相对基准端的高低。量程应先选较大挡位再逐步调整，直接从最小挡开始可能损坏仪表。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比较电位和电压两个概念，下列说法正确的是（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电位数值依赖基准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电压数值对应两点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电位总是大于电压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电压方向可先假定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电位必须相对于选定参考点来确定，而电压反映两点之间的电位差。分析电路时电压方向可以先假定，最后由计算结果的正负判断实际方向；电位和电压没有固定的大小关系。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某支路中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点对</w:t>
      </w:r>
      <w:r>
        <w:rPr>
          <w:rFonts w:ascii="Times New Roman" w:hAnsi="Times New Roman" w:eastAsia="Times New Roman"/>
          <w:b w:val="0"/>
          <w:sz w:val="21"/>
        </w:rPr>
        <w:t>O</w:t>
      </w:r>
      <w:r>
        <w:rPr>
          <w:rFonts w:ascii="宋体" w:hAnsi="宋体" w:eastAsia="宋体"/>
          <w:b w:val="0"/>
          <w:sz w:val="21"/>
        </w:rPr>
        <w:t>点为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之间接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电阻，电流由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流向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，下列结论正确的是（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点读数为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点读数为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间电压为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间电压为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电阻两端电压按</w:t>
      </w:r>
      <w:r>
        <w:rPr>
          <w:rFonts w:ascii="Times New Roman" w:hAnsi="Times New Roman" w:eastAsia="Times New Roman"/>
          <w:b w:val="0"/>
          <w:color w:val="FF0000"/>
          <w:sz w:val="21"/>
        </w:rPr>
        <w:t>U=IR</w:t>
      </w:r>
      <w:r>
        <w:rPr>
          <w:rFonts w:ascii="宋体" w:hAnsi="宋体" w:eastAsia="宋体"/>
          <w:b w:val="0"/>
          <w:color w:val="FF0000"/>
          <w:sz w:val="21"/>
        </w:rPr>
        <w:t>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U=2×4=8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。电流从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流向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时，沿电流方向电位降低，所以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点读数为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减去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电路中某点的电位，是该点与选定零点之间的电压。（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电位本质上是某点相对于参考点的电压，因此必须先规定参考点。没有参考点时，单独谈某点电位的数值是不完整的。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计算电位时，参考点只能选在电源负极，不能选在其他节点。（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参考点可以根据分析方便在电路中任意选取，常选公共端或接地点。电源负极只是常见选择之一，并不是唯一规定。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沿电源内部从负极到正极分析时，电位按电源电动势方向升高。（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理想电源从负极到正极表示电位升高，升高量等于电源电压。若分析方向相反，则应按电位降低处理。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用电压表直接测出两节点之间的电压后，这个读数一定就是其中一个节点的电位。（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两节点之间的电压表示两点电位差，不一定等于某一个节点的电位。只有当另一节点被选为参考点时，该读数才可作为被测节点相对参考点的电位。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简述在电路电位计算中选取参考点应注意的原则。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）参考点一经选定，应把该点规定为零电位，其他各点都相对于该点计算。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）参考点宜选在公共连接点、接地点或计算较方便的节点，以减少计算步骤。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）同一题的计算过程中应保持参考点一致，不能在中途随意改变基准。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本题考查参考点选取与电位相对性的理解。答题时应围绕“先定零点、便于计算、前后一致”三个方面说明，避免把参考点误认为只能固定在电源负极。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O</w:t>
      </w:r>
      <w:r>
        <w:rPr>
          <w:rFonts w:ascii="宋体" w:hAnsi="宋体" w:eastAsia="宋体"/>
          <w:b w:val="0"/>
          <w:sz w:val="21"/>
        </w:rPr>
        <w:t>点为参考点，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点电位为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之间接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电阻，电流由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流向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，电流为</w:t>
      </w:r>
      <w:r>
        <w:rPr>
          <w:rFonts w:ascii="Times New Roman" w:hAnsi="Times New Roman" w:eastAsia="Times New Roman"/>
          <w:b w:val="0"/>
          <w:sz w:val="21"/>
        </w:rPr>
        <w:t>1.2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之间的电压；（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点电位。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之间的电压为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）根据电阻电压公式</w:t>
      </w:r>
      <w:r>
        <w:rPr>
          <w:rFonts w:ascii="Times New Roman" w:hAnsi="Times New Roman" w:eastAsia="Times New Roman"/>
          <w:b w:val="0"/>
          <w:color w:val="FF0000"/>
          <w:sz w:val="21"/>
        </w:rPr>
        <w:t>U=IR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U=1.2×5=6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之间的电压为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）电流由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流向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，沿电流方向电位降低。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减去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某音频放大器的偏置电路中，以机壳端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为参考点。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之间接一只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电源，正极接在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端；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Q</w:t>
      </w:r>
      <w:r>
        <w:rPr>
          <w:rFonts w:ascii="宋体" w:hAnsi="宋体" w:eastAsia="宋体"/>
          <w:b w:val="0"/>
          <w:sz w:val="21"/>
        </w:rPr>
        <w:t>之间接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电阻，电流由</w:t>
      </w:r>
      <w:r>
        <w:rPr>
          <w:rFonts w:ascii="Times New Roman" w:hAnsi="Times New Roman" w:eastAsia="Times New Roman"/>
          <w:b w:val="0"/>
          <w:sz w:val="21"/>
        </w:rPr>
        <w:t>Q</w:t>
      </w:r>
      <w:r>
        <w:rPr>
          <w:rFonts w:ascii="宋体" w:hAnsi="宋体" w:eastAsia="宋体"/>
          <w:b w:val="0"/>
          <w:sz w:val="21"/>
        </w:rPr>
        <w:t>流向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，大小为</w:t>
      </w:r>
      <w:r>
        <w:rPr>
          <w:rFonts w:ascii="Times New Roman" w:hAnsi="Times New Roman" w:eastAsia="Times New Roman"/>
          <w:b w:val="0"/>
          <w:sz w:val="21"/>
        </w:rPr>
        <w:t>0.3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Times New Roman" w:hAnsi="Times New Roman" w:eastAsia="Times New Roman"/>
          <w:b w:val="0"/>
          <w:sz w:val="21"/>
        </w:rPr>
        <w:t>Q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之间接一只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电源，正极接在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端。求：（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点、</w:t>
      </w:r>
      <w:r>
        <w:rPr>
          <w:rFonts w:ascii="Times New Roman" w:hAnsi="Times New Roman" w:eastAsia="Times New Roman"/>
          <w:b w:val="0"/>
          <w:sz w:val="21"/>
        </w:rPr>
        <w:t>Q</w:t>
      </w:r>
      <w:r>
        <w:rPr>
          <w:rFonts w:ascii="宋体" w:hAnsi="宋体" w:eastAsia="宋体"/>
          <w:b w:val="0"/>
          <w:sz w:val="21"/>
        </w:rPr>
        <w:t>点、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点的电位；（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点相对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点的电压，并判断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点比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点高还是低。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-9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-6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-2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点相对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>点的电压为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点比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>点高。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宋体" w:hAnsi="宋体" w:eastAsia="宋体"/>
          <w:b w:val="0"/>
          <w:color w:val="FF0000"/>
          <w:sz w:val="21"/>
        </w:rPr>
        <w:t>点为参考点，所以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>之间电源正极接在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宋体" w:hAnsi="宋体" w:eastAsia="宋体"/>
          <w:b w:val="0"/>
          <w:color w:val="FF0000"/>
          <w:sz w:val="21"/>
        </w:rPr>
        <w:t>端，因此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宋体" w:hAnsi="宋体" w:eastAsia="宋体"/>
          <w:b w:val="0"/>
          <w:color w:val="FF0000"/>
          <w:sz w:val="21"/>
        </w:rPr>
        <w:t>点电位比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>点高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>点电位为</w:t>
      </w:r>
      <w:r>
        <w:rPr>
          <w:rFonts w:ascii="Times New Roman" w:hAnsi="Times New Roman" w:eastAsia="Times New Roman"/>
          <w:b w:val="0"/>
          <w:color w:val="FF0000"/>
          <w:sz w:val="21"/>
        </w:rPr>
        <w:t>-9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宋体" w:hAnsi="宋体" w:eastAsia="宋体"/>
          <w:b w:val="0"/>
          <w:color w:val="FF0000"/>
          <w:sz w:val="21"/>
        </w:rPr>
        <w:t>之间为电阻，电流由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宋体" w:hAnsi="宋体" w:eastAsia="宋体"/>
          <w:b w:val="0"/>
          <w:color w:val="FF0000"/>
          <w:sz w:val="21"/>
        </w:rPr>
        <w:t>流向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 xml:space="preserve">，电阻上的电位沿电流方向降低，电阻压降为 </w:t>
      </w:r>
      <m:oMath>
        <m:r>
          <w:rPr>
            <w:color w:val="FF0000"/>
          </w:rPr>
          <m:t>U=IR=0.3×10=3text</m:t>
        </m:r>
        <m:r>
          <w:rPr>
            <w:color w:val="FF0000"/>
          </w:rPr>
          <m:t>V</m:t>
        </m:r>
      </m:oMath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宋体" w:hAnsi="宋体" w:eastAsia="宋体"/>
          <w:b w:val="0"/>
          <w:color w:val="FF0000"/>
          <w:sz w:val="21"/>
        </w:rPr>
        <w:t>点电位比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>点高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宋体" w:hAnsi="宋体" w:eastAsia="宋体"/>
          <w:b w:val="0"/>
          <w:color w:val="FF0000"/>
          <w:sz w:val="21"/>
        </w:rPr>
        <w:t xml:space="preserve">点电位为 </w:t>
      </w:r>
      <m:oMath>
        <m:r>
          <w:rPr>
            <w:color w:val="FF0000"/>
          </w:rPr>
          <m:t>−9+3=−6text</m:t>
        </m:r>
        <m:r>
          <w:rPr>
            <w:color w:val="FF0000"/>
          </w:rPr>
          <m:t>V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之间电源正极接在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端，因此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点电位比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宋体" w:hAnsi="宋体" w:eastAsia="宋体"/>
          <w:b w:val="0"/>
          <w:color w:val="FF0000"/>
          <w:sz w:val="21"/>
        </w:rPr>
        <w:t>点高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 xml:space="preserve">点电位为 </w:t>
      </w:r>
      <m:oMath>
        <m:r>
          <w:rPr>
            <w:color w:val="FF0000"/>
          </w:rPr>
          <m:t>−6+4=−2text</m:t>
        </m:r>
        <m:r>
          <w:rPr>
            <w:color w:val="FF0000"/>
          </w:rPr>
          <m:t>V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点相对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 xml:space="preserve">点的电压为 </w:t>
      </w:r>
      <m:oMath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RP</m:t>
            </m:r>
          </m:sub>
        </m:sSub>
        <m:r>
          <w:rPr>
            <w:color w:val="FF0000"/>
          </w:rPr>
          <m:t>=</m:t>
        </m:r>
        <m:sSub>
          <m:e>
            <m:r>
              <w:rPr>
                <w:color w:val="FF0000"/>
              </w:rPr>
              <m:t>V</m:t>
            </m:r>
          </m:e>
          <m:sub>
            <m:r>
              <w:rPr>
                <w:color w:val="FF0000"/>
              </w:rPr>
              <m:t>R</m:t>
            </m:r>
          </m:sub>
        </m:sSub>
        <m:r>
          <w:rPr>
            <w:color w:val="FF0000"/>
          </w:rPr>
          <m:t>−</m:t>
        </m:r>
        <m:sSub>
          <m:e>
            <m:r>
              <w:rPr>
                <w:color w:val="FF0000"/>
              </w:rPr>
              <m:t>V</m:t>
            </m:r>
          </m:e>
          <m:sub>
            <m:r>
              <w:rPr>
                <w:color w:val="FF0000"/>
              </w:rPr>
              <m:t>P</m:t>
            </m:r>
          </m:sub>
        </m:sSub>
        <m:r>
          <w:rPr>
            <w:color w:val="FF0000"/>
          </w:rPr>
          <m:t>=−2−(−9)=7text</m:t>
        </m:r>
        <m:r>
          <w:rPr>
            <w:color w:val="FF0000"/>
          </w:rPr>
          <m:t>V</m:t>
        </m:r>
      </m:oMath>
      <w:r>
        <w:rPr>
          <w:rFonts w:ascii="宋体" w:hAnsi="宋体" w:eastAsia="宋体"/>
          <w:b w:val="0"/>
          <w:color w:val="FF0000"/>
          <w:sz w:val="21"/>
        </w:rPr>
        <w:t>。结果为正值，说明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点电位比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>点电位高。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