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46</w:t>
            </w:r>
            <w:r>
              <w:rPr>
                <w:rFonts w:ascii="楷体" w:hAnsi="楷体" w:eastAsia="楷体"/>
                <w:b/>
                <w:color w:val="4472C4"/>
                <w:sz w:val="21"/>
              </w:rPr>
              <w:t>练，内容涵盖理解铁磁性物质的磁化过程、磁化曲线和磁滞回线，区分硬磁和软磁材料。</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磁力与磁路  第</w:t>
      </w:r>
      <w:r>
        <w:rPr>
          <w:rFonts w:ascii="Times New Roman" w:hAnsi="Times New Roman" w:eastAsia="Times New Roman"/>
          <w:b/>
          <w:sz w:val="28"/>
        </w:rPr>
        <w:t>46</w:t>
      </w:r>
      <w:r>
        <w:rPr>
          <w:rFonts w:ascii="宋体" w:hAnsi="宋体" w:eastAsia="宋体"/>
          <w:b/>
          <w:sz w:val="28"/>
        </w:rPr>
        <w:t>练  铁磁性物质的磁化</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原来无明显磁性的铁块靠近通电线圈后，能吸引小铁钉，这种现象称为（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被磁化</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被极化</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被电离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被熔化</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铁磁性物质在外磁场作用下表现出磁性的过程称为被磁化。极化常用于电介质，电离和熔化不属于铁磁材料获得磁性的过程。</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磁化曲线通常用于表示（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磁感应强度随磁场强度变化</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电阻率随温度高低变化</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电流大小随时间先后变化</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电功率随负载大小变化</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磁化曲线反映铁磁性物质在外磁场作用下，磁感应强度随磁场强度改变而变化的关系。其余选项分别属于热学、电路波形或负载特性问题。</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外加磁场逐渐增强时，铁磁体内部许多小区域的取向变化应是（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逐渐趋向外场排列</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逐渐背离外场排列</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始终保持杂乱排列</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立即全部反向排列</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铁磁体被磁化时，内部磁畴会逐步转向接近外磁场的方向，使材料整体表现出较强磁性。背离外场或始终杂乱都不能解释磁化增强的现象。</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某电磁装置断电后衔铁仍不易释放，从材料性能角度分析，最可能的原因是（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材料矫顽力偏大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线圈匝数明显偏少</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电源电压数值偏低</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导线电阻数值偏小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矫顽力较大的材料退磁困难，断电后仍可能保留较强剩磁，使衔铁释放不灵活。线圈匝数、电压和导线电阻主要影响通电时磁场强弱，不能直接说明断电后保持吸力的原因。</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铁磁体在外磁场由弱到强变化的过程中，下列说法正确的是（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磁感应强度先快后慢增大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磁化程度会逐渐接近饱和</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磁导率在全过程保持不变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外场撤去后磁性必然消失</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铁磁体磁化初期磁畴转向较明显，磁感应强度增加较快，随后逐渐接近饱和。铁磁材料的磁导率不是恒定值，外磁场撤去后也可能存在剩磁。</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在需要反复通电吸合、断电释放的电器中，适合采用软磁材料的部件有（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制作变压器铁心</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制作永久磁铁磁极</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制作继电器铁心</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制作扬声器磁钢</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软磁材料容易磁化也容易退磁，适合用于变压器铁心、继电器铁心等需要交变或反复工作的部件。永久磁铁和扬声器磁钢通常要求保持较强剩磁，应选用硬磁材料。</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比较两类常用磁性材料的性能和用途，下列说法正确的是（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软磁材料适合作电磁铁心</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软磁材料适合作永久磁体</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硬磁材料适合作永久磁体</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硬磁材料适合作交流铁心</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软磁材料矫顽力小、磁滞回线窄，适合作电磁铁心和变压器铁心。硬磁材料矫顽力大、剩磁强，适合作永久磁体，不适合作频繁交变磁化的铁心。</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已知甲材料磁滞回线窄、矫顽力小，乙材料磁滞回线宽、矫顽力大。下列判断正确的是（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甲适合作交流铁心</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乙适合作永久磁体</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甲的磁滞损耗较小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乙的退磁过程较容易</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磁滞回线窄说明材料在交变磁化中损耗较小，矫顽力小也表明容易退磁，所以甲适合作交流铁心。乙的矫顽力大，保持磁性的能力强，适合作永久磁体，但退磁并不容易。</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只有铁磁性物质在外磁场中才会表现出磁性，其他物质完全不会受到磁场作用。（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铁磁性物质能被强烈磁化，但不能说其他物质完全不受磁场作用。该说法把铁磁性物质的强磁化特点扩大成了所有磁场作用的唯一情况。</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铁磁体内部可看成由许多具有自发磁化方向的小区域组成，这些小区域称为磁畴。（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磁畴是说明铁磁性物质磁化过程的重要模型。外磁场作用下磁畴取向发生变化，宏观上就表现为材料被磁化。</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外磁场撤去后，铁磁材料的磁感应强度一定立即降为零。（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铁磁材料具有磁滞现象，外磁场撤去后仍可能保留一定剩磁。只有经过适当退磁处理后，材料的磁性才可能明显减弱。</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电磁铁断电后释放不干脆，可能与铁心材料剩磁较大有关。（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若铁心剩磁较大，断电后仍会保持一定吸力，使衔铁释放变慢或不完全。实际选材时常用软磁材料减小这种影响。</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简述铁磁性物质磁化过程中磁感应强度随外磁场增强的一般变化特点。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）外磁场较弱时，磁畴取向变化明显，磁感应强度增加较快。</w:t>
        <w:br/>
        <w:t>（</w:t>
      </w:r>
      <w:r>
        <w:rPr>
          <w:rFonts w:ascii="Times New Roman" w:hAnsi="Times New Roman" w:eastAsia="Times New Roman"/>
          <w:b w:val="0"/>
          <w:color w:val="FF0000"/>
          <w:sz w:val="21"/>
        </w:rPr>
        <w:t>2</w:t>
      </w:r>
      <w:r>
        <w:rPr>
          <w:rFonts w:ascii="宋体" w:hAnsi="宋体" w:eastAsia="宋体"/>
          <w:b w:val="0"/>
          <w:color w:val="FF0000"/>
          <w:sz w:val="21"/>
        </w:rPr>
        <w:t>）外磁场继续增强时，越来越多磁畴趋向外磁场方向，材料磁化程度继续增大。</w:t>
        <w:br/>
        <w:t>（</w:t>
      </w:r>
      <w:r>
        <w:rPr>
          <w:rFonts w:ascii="Times New Roman" w:hAnsi="Times New Roman" w:eastAsia="Times New Roman"/>
          <w:b w:val="0"/>
          <w:color w:val="FF0000"/>
          <w:sz w:val="21"/>
        </w:rPr>
        <w:t>3</w:t>
      </w:r>
      <w:r>
        <w:rPr>
          <w:rFonts w:ascii="宋体" w:hAnsi="宋体" w:eastAsia="宋体"/>
          <w:b w:val="0"/>
          <w:color w:val="FF0000"/>
          <w:sz w:val="21"/>
        </w:rPr>
        <w:t>）外磁场很强时，磁化逐渐接近饱和，磁感应强度增加变慢。</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本题考查磁化曲线的基本含义。答题时应抓住“初期变化快、随后逐渐变慢、最后接近饱和”这三个阶段，不能把铁磁材料误认为始终按固定比例变化。</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某维修人员为交流接触器铁心选材，说明应选用哪类磁性材料，并写出理由。</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）应选用软磁材料作为交流接触器铁心。</w:t>
        <w:br/>
        <w:t>（</w:t>
      </w:r>
      <w:r>
        <w:rPr>
          <w:rFonts w:ascii="Times New Roman" w:hAnsi="Times New Roman" w:eastAsia="Times New Roman"/>
          <w:b w:val="0"/>
          <w:color w:val="FF0000"/>
          <w:sz w:val="21"/>
        </w:rPr>
        <w:t>2</w:t>
      </w:r>
      <w:r>
        <w:rPr>
          <w:rFonts w:ascii="宋体" w:hAnsi="宋体" w:eastAsia="宋体"/>
          <w:b w:val="0"/>
          <w:color w:val="FF0000"/>
          <w:sz w:val="21"/>
        </w:rPr>
        <w:t>）软磁材料容易被磁化，通电时能较快产生吸力。</w:t>
        <w:br/>
        <w:t>（</w:t>
      </w:r>
      <w:r>
        <w:rPr>
          <w:rFonts w:ascii="Times New Roman" w:hAnsi="Times New Roman" w:eastAsia="Times New Roman"/>
          <w:b w:val="0"/>
          <w:color w:val="FF0000"/>
          <w:sz w:val="21"/>
        </w:rPr>
        <w:t>3</w:t>
      </w:r>
      <w:r>
        <w:rPr>
          <w:rFonts w:ascii="宋体" w:hAnsi="宋体" w:eastAsia="宋体"/>
          <w:b w:val="0"/>
          <w:color w:val="FF0000"/>
          <w:sz w:val="21"/>
        </w:rPr>
        <w:t>）软磁材料容易退磁，断电后有利于衔铁及时释放，并可减小磁滞损耗。</w:t>
      </w:r>
    </w:p>
    <w:p>
      <w:pPr>
        <w:spacing w:after="40" w:line="360" w:lineRule="auto"/>
      </w:pPr>
      <w:r>
        <w:rPr>
          <w:rFonts w:ascii="黑体" w:hAnsi="黑体" w:eastAsia="黑体"/>
          <w:b/>
          <w:color w:val="FF0000"/>
          <w:sz w:val="21"/>
        </w:rPr>
        <w:t>【解析】</w:t>
      </w:r>
      <w:r>
        <w:rPr>
          <w:rFonts w:ascii="宋体" w:hAnsi="宋体" w:eastAsia="宋体"/>
          <w:b w:val="0"/>
          <w:color w:val="FF0000"/>
          <w:sz w:val="21"/>
        </w:rPr>
        <w:t>交流接触器铁心需要反复吸合和释放，因此选材重点是容易磁化、容易退磁和损耗较小。若误用硬磁材料，断电后可能因剩磁较大而影响释放。</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简述软磁材料和硬磁材料在性能及用途上的主要区别。</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）软磁材料矫顽力小，容易磁化和退磁，磁滞回线较窄。</w:t>
        <w:br/>
        <w:t>（</w:t>
      </w:r>
      <w:r>
        <w:rPr>
          <w:rFonts w:ascii="Times New Roman" w:hAnsi="Times New Roman" w:eastAsia="Times New Roman"/>
          <w:b w:val="0"/>
          <w:color w:val="FF0000"/>
          <w:sz w:val="21"/>
        </w:rPr>
        <w:t>2</w:t>
      </w:r>
      <w:r>
        <w:rPr>
          <w:rFonts w:ascii="宋体" w:hAnsi="宋体" w:eastAsia="宋体"/>
          <w:b w:val="0"/>
          <w:color w:val="FF0000"/>
          <w:sz w:val="21"/>
        </w:rPr>
        <w:t>）硬磁材料矫顽力大，退磁较困难，能保持较强剩磁。</w:t>
        <w:br/>
        <w:t>（</w:t>
      </w:r>
      <w:r>
        <w:rPr>
          <w:rFonts w:ascii="Times New Roman" w:hAnsi="Times New Roman" w:eastAsia="Times New Roman"/>
          <w:b w:val="0"/>
          <w:color w:val="FF0000"/>
          <w:sz w:val="21"/>
        </w:rPr>
        <w:t>3</w:t>
      </w:r>
      <w:r>
        <w:rPr>
          <w:rFonts w:ascii="宋体" w:hAnsi="宋体" w:eastAsia="宋体"/>
          <w:b w:val="0"/>
          <w:color w:val="FF0000"/>
          <w:sz w:val="21"/>
        </w:rPr>
        <w:t>）软磁材料常用于变压器、电磁铁和继电器铁心，硬磁材料常用于永久磁铁和磁钢。</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本题应从矫顽力、剩磁保持能力和典型用途三个方面比较。软磁材料强调“随外磁场变化快”，硬磁材料强调“保持磁性能力强”，二者不能混用。</w:t>
      </w: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