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练，内容涵盖理解磁路与电路的类比关系，掌握磁路欧姆定律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Φ=F/Rm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磁力与磁路  第</w:t>
      </w:r>
      <w:r>
        <w:rPr>
          <w:rFonts w:ascii="Times New Roman" w:hAnsi="Times New Roman" w:eastAsia="Times New Roman"/>
          <w:b/>
          <w:sz w:val="28"/>
        </w:rPr>
        <w:t>48</w:t>
      </w:r>
      <w:r>
        <w:rPr>
          <w:rFonts w:ascii="宋体" w:hAnsi="宋体" w:eastAsia="宋体"/>
          <w:b/>
          <w:sz w:val="28"/>
        </w:rPr>
        <w:t>练  磁路的基本概念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表示磁通量、磁动势和磁阻三者数量关系的规律是（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电磁感应定律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磁路欧姆定律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磁路欧姆定律说明磁通量与磁动势成正比，与磁阻成反比，适用于分析磁路中磁通大小的基本关系。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在电磁铁中，采用铁心而不是只用空气作为通路，其主要作用是（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减小磁阻集中磁通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增大电阻限制电流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降低电压稳定电源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储存电荷保持电势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铁磁材料的磁导率较大，作为磁通通路时可使磁阻减小，并使磁通较集中。电阻、电压和电荷不是铁心在磁路中的主要作用。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线圈接通直流电源后，磁路中各物理量产生作用的先后关系应是（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磁通建立、磁势产生、吸力形成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磁势产生、磁通建立、吸力形成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吸力形成、磁通建立、磁势产生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磁通建立、吸力形成、磁势产生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线圈通电后，电流与匝数形成磁动势，磁动势推动磁通在磁路中建立，电磁吸力随磁通形成而产生。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某交流接触器线圈电压和匝数未变，但吸合力明显不足，最可能的原因是（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匝数增多使磁势变小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电流增大使磁阻变大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气隙变大使磁阻变大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铁心变短使磁通变小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在线圈条件基本不变时，气隙增大会使磁路磁阻明显增大，从而使磁通减小，电磁吸力减弱。匝数、电流和铁心长度的表述不符合题设条件或因果关系。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某磁路的长度和截面积不变，线圈励磁条件不变，将铁心换成磁导率更高的材料后，下列变化正确的是（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磁通将增大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磁通将减小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磁阻将减小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磁势将增大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磁导率提高时，在长度和截面积不变的条件下，磁阻减小。励磁条件不变时磁动势不变，磁阻减小会使磁通增大。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维修电磁阀时，技术人员要判断线圈和铁心配合是否合理，下列做法正确的是（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测量线圈电流判断磁势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检查铁心气隙判断磁阻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增大气隙观察吸力增强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忽略匝数只看电压值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磁动势与线圈匝数和电流有关，测量电流有助于判断励磁情况。气隙对磁阻影响很大，检查气隙是判断磁路状态的重要内容。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将磁路与电路进行类比时，下列对应关系正确的是（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磁通类似电流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磁势类似电压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磁阻类似电阻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磁导率类似电荷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磁路中磁动势推动磁通通过磁阻，这与电路中电压推动电流通过电阻相类似。磁导率反映材料导磁能力，不能类比为电荷。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已知某磁路的磁动势为</w:t>
      </w:r>
      <w:r>
        <w:rPr>
          <w:rFonts w:ascii="Times New Roman" w:hAnsi="Times New Roman" w:eastAsia="Times New Roman"/>
          <w:b w:val="0"/>
          <w:sz w:val="21"/>
        </w:rPr>
        <w:t>1200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，磁阻为</w:t>
      </w:r>
      <w:r>
        <w:rPr>
          <w:rFonts w:ascii="Times New Roman" w:hAnsi="Times New Roman" w:eastAsia="Times New Roman"/>
          <w:b w:val="0"/>
          <w:sz w:val="21"/>
        </w:rPr>
        <w:t>400000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。若磁动势不变而磁阻增大到原来的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原磁通为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原磁通为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新磁通为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新磁通为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0.0045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根据磁路欧姆定律，原磁通为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1200/400000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。磁动势不变而磁阻增大到原来的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倍时，磁通减小为原来的一半，即</w:t>
      </w:r>
      <w:r>
        <w:rPr>
          <w:rFonts w:ascii="Times New Roman" w:hAnsi="Times New Roman" w:eastAsia="Times New Roman"/>
          <w:b w:val="0"/>
          <w:color w:val="FF0000"/>
          <w:sz w:val="21"/>
        </w:rPr>
        <w:t>0.0015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磁路是磁通所经过的闭合路径，常由铁心、气隙等部分组成。（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磁通总是沿一定路径闭合，工程中的磁路通常由铁磁材料部分和空气隙部分共同构成。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只要线圈匝数不变，磁动势就一定不变。（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磁动势与线圈匝数和电流共同有关。匝数不变时，如果电流发生变化，磁动势也会随之变化。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在同一磁路中，磁阻越大，在相同磁动势作用下磁通越小。（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由磁路欧姆定律可知，磁通与磁阻成反比。在磁动势相同的条件下，磁阻增大将使磁通减小。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电磁铁吸力不足时，只需增加电源电压，不必检查铁心气隙和接触面。（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电磁铁吸力不足可能与励磁不足有关，也可能与气隙过大、接触面锈蚀或铁心装配不良有关。只增加电压可能造成线圈过热，不能代替必要检查。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简述磁路与电路类比分析时应抓住的三个基本对应关系。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）磁通可与电路中的电流类比，二者都表示在通路中通过的主要物理量。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）磁动势可与电路中的电压类比，二者都起推动作用。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）磁阻可与电路中的电阻类比，二者都对相应物理量的通过起阻碍作用。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本题考查磁路与电路的基本类比关系。答题时应围绕“被推动的量、推动原因、阻碍因素”三个方面说明，不能把磁导率、磁感应强度等概念混作基本对应项。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某继电器线圈匝数为</w:t>
      </w:r>
      <w:r>
        <w:rPr>
          <w:rFonts w:ascii="Times New Roman" w:hAnsi="Times New Roman" w:eastAsia="Times New Roman"/>
          <w:b w:val="0"/>
          <w:sz w:val="21"/>
        </w:rPr>
        <w:t>600</w:t>
      </w:r>
      <w:r>
        <w:rPr>
          <w:rFonts w:ascii="宋体" w:hAnsi="宋体" w:eastAsia="宋体"/>
          <w:b w:val="0"/>
          <w:sz w:val="21"/>
        </w:rPr>
        <w:t>匝，通过线圈的电流为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。已知该磁路的磁阻为</w:t>
      </w:r>
      <w:r>
        <w:rPr>
          <w:rFonts w:ascii="Times New Roman" w:hAnsi="Times New Roman" w:eastAsia="Times New Roman"/>
          <w:b w:val="0"/>
          <w:sz w:val="21"/>
        </w:rPr>
        <w:t>300000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，求磁动势和磁通。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磁动势为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根据磁动势公式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F=NI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F=600×0.20=120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。根据磁路欧姆定律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Φ=F/Rm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Φ=120/300000=0.0004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，因此该磁路的磁动势为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某电磁铁原线圈匝数为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>匝，电流为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，磁阻为</w:t>
      </w:r>
      <w:r>
        <w:rPr>
          <w:rFonts w:ascii="Times New Roman" w:hAnsi="Times New Roman" w:eastAsia="Times New Roman"/>
          <w:b w:val="0"/>
          <w:sz w:val="21"/>
        </w:rPr>
        <w:t>500000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。检修后发现气隙增大，磁阻变为</w:t>
      </w:r>
      <w:r>
        <w:rPr>
          <w:rFonts w:ascii="Times New Roman" w:hAnsi="Times New Roman" w:eastAsia="Times New Roman"/>
          <w:b w:val="0"/>
          <w:sz w:val="21"/>
        </w:rPr>
        <w:t>800000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）原磁通；（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）检修后的磁通；（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）磁通减少了多少。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）原磁通为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）检修后的磁通为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）磁通减少了</w:t>
      </w:r>
      <w:r>
        <w:rPr>
          <w:rFonts w:ascii="Times New Roman" w:hAnsi="Times New Roman" w:eastAsia="Times New Roman"/>
          <w:b w:val="0"/>
          <w:color w:val="FF0000"/>
          <w:sz w:val="21"/>
        </w:rPr>
        <w:t>0.00015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）根据磁动势公式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F=NI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F=800×0.25=200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；根据磁路欧姆定律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Φ=F/Rm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Φ=200/500000=0.0004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，所以原磁通为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）检修后磁动势仍为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，代入公式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Φ=F/Rm</w:t>
      </w:r>
      <w:r>
        <w:rPr>
          <w:rFonts w:ascii="宋体" w:hAnsi="宋体" w:eastAsia="宋体"/>
          <w:b w:val="0"/>
          <w:color w:val="FF0000"/>
          <w:sz w:val="21"/>
        </w:rPr>
        <w:t>得</w:t>
      </w:r>
      <w:r>
        <w:rPr>
          <w:rFonts w:ascii="Times New Roman" w:hAnsi="Times New Roman" w:eastAsia="Times New Roman"/>
          <w:b w:val="0"/>
          <w:color w:val="FF0000"/>
          <w:sz w:val="21"/>
        </w:rPr>
        <w:t>Φ=200/800000=0.00025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，所以检修后的磁通为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）磁通减少量为原磁通减去检修后的磁通，代入数据得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0.0004-0.00025=0.00015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，因此磁通减少了</w:t>
      </w:r>
      <w:r>
        <w:rPr>
          <w:rFonts w:ascii="Times New Roman" w:hAnsi="Times New Roman" w:eastAsia="Times New Roman"/>
          <w:b w:val="0"/>
          <w:color w:val="FF0000"/>
          <w:sz w:val="21"/>
        </w:rPr>
        <w:t>0.00015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