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85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练，内容涵盖理解三相交流电动势的产生和对称性，掌握三相电源的星形和三角形接法及线电压与相电压的关系。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三相电源与负载  第</w:t>
      </w:r>
      <w:r>
        <w:rPr>
          <w:rFonts w:ascii="Times New Roman" w:hAnsi="Times New Roman" w:eastAsia="Times New Roman"/>
          <w:b/>
          <w:sz w:val="28"/>
        </w:rPr>
        <w:t>85</w:t>
      </w:r>
      <w:r>
        <w:rPr>
          <w:rFonts w:ascii="宋体" w:hAnsi="宋体" w:eastAsia="宋体"/>
          <w:b/>
          <w:sz w:val="28"/>
        </w:rPr>
        <w:t>练  三相电源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对称三相电源中，任意相邻两相电动势的相位差为（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60°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90°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120°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180°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对称三相电源的三相电动势频率相同、幅值相等，在相位上彼此相差</w:t>
      </w:r>
      <w:r>
        <w:rPr>
          <w:rFonts w:ascii="Times New Roman" w:hAnsi="Times New Roman" w:eastAsia="Times New Roman"/>
          <w:b w:val="0"/>
          <w:color w:val="FF0000"/>
          <w:sz w:val="21"/>
        </w:rPr>
        <w:t>120°</w:t>
      </w:r>
      <w:r>
        <w:rPr>
          <w:rFonts w:ascii="宋体" w:hAnsi="宋体" w:eastAsia="宋体"/>
          <w:b w:val="0"/>
          <w:color w:val="FF0000"/>
          <w:sz w:val="21"/>
        </w:rPr>
        <w:t>。</w:t>
      </w:r>
      <w:r>
        <w:rPr>
          <w:rFonts w:ascii="Times New Roman" w:hAnsi="Times New Roman" w:eastAsia="Times New Roman"/>
          <w:b w:val="0"/>
          <w:color w:val="FF0000"/>
          <w:sz w:val="21"/>
        </w:rPr>
        <w:t>60°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90°</w:t>
      </w:r>
      <w:r>
        <w:rPr>
          <w:rFonts w:ascii="宋体" w:hAnsi="宋体" w:eastAsia="宋体"/>
          <w:b w:val="0"/>
          <w:color w:val="FF0000"/>
          <w:sz w:val="21"/>
        </w:rPr>
        <w:t>和</w:t>
      </w:r>
      <w:r>
        <w:rPr>
          <w:rFonts w:ascii="Times New Roman" w:hAnsi="Times New Roman" w:eastAsia="Times New Roman"/>
          <w:b w:val="0"/>
          <w:color w:val="FF0000"/>
          <w:sz w:val="21"/>
        </w:rPr>
        <w:t>180°</w:t>
      </w:r>
      <w:r>
        <w:rPr>
          <w:rFonts w:ascii="宋体" w:hAnsi="宋体" w:eastAsia="宋体"/>
          <w:b w:val="0"/>
          <w:color w:val="FF0000"/>
          <w:sz w:val="21"/>
        </w:rPr>
        <w:t>都不符合三相对称关系。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星形连接的三相电源中，三相绕组公共连接点称为（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端点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中性点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接地点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换向点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星形连接时，三个绕组的一端连在一起形成公共点，该点称为中性点。端点是引出线连接处，接地点和换向点不是该连接点的规范名称。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将三相电源中任意两根端线对调后，最直接改变的是（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电源频率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电压有效值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绕组匝数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相序方向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三相电源任意两根端线对调，会使三相电压到达最大值的先后顺序改变，即相序发生改变。电源频率、电压有效值和绕组匝数不会因端线对调而直接改变。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三相设备试运行时，电动机转向与要求相反，在确认设备无机械卡阻后，宜先检查（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熔断器规格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端线相序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外壳接地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三相电动机转向主要由电源相序决定，转向相反时通常可通过检查并调整任意两根端线的位置来改变相序。熔断器规格、负载功率和外壳接地不是决定转向的主要因素。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某对称三相电源保持相电压不变，由星形连接改为三角形连接时，下列说法正确的有（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端线间电压等于相电压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相邻相位差仍为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120°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每相绕组电压保持不变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电源频率随接法改变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三角形连接时，线电压就是每相绕组两端电压；改变接法不改变三相电动势之间</w:t>
      </w:r>
      <w:r>
        <w:rPr>
          <w:rFonts w:ascii="Times New Roman" w:hAnsi="Times New Roman" w:eastAsia="Times New Roman"/>
          <w:b w:val="0"/>
          <w:color w:val="FF0000"/>
          <w:sz w:val="21"/>
        </w:rPr>
        <w:t>120°</w:t>
      </w:r>
      <w:r>
        <w:rPr>
          <w:rFonts w:ascii="宋体" w:hAnsi="宋体" w:eastAsia="宋体"/>
          <w:b w:val="0"/>
          <w:color w:val="FF0000"/>
          <w:sz w:val="21"/>
        </w:rPr>
        <w:t>的相位差，也不改变每相绕组自身额定电压。电源频率由发电机转速和极对数决定，不随接法改变。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用交流电压表检查三相四线制电源时，属于相电压测量方法的有（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测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  <w:r>
              <w:rPr>
                <w:rFonts w:ascii="宋体" w:hAnsi="宋体" w:eastAsia="宋体"/>
                <w:b w:val="0"/>
                <w:sz w:val="21"/>
              </w:rPr>
              <w:t>线与中性线间电压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测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B</w:t>
            </w:r>
            <w:r>
              <w:rPr>
                <w:rFonts w:ascii="宋体" w:hAnsi="宋体" w:eastAsia="宋体"/>
                <w:b w:val="0"/>
                <w:sz w:val="21"/>
              </w:rPr>
              <w:t>线与中性线间电压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测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C</w:t>
            </w:r>
            <w:r>
              <w:rPr>
                <w:rFonts w:ascii="宋体" w:hAnsi="宋体" w:eastAsia="宋体"/>
                <w:b w:val="0"/>
                <w:sz w:val="21"/>
              </w:rPr>
              <w:t>线与中性线间电压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测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  <w:r>
              <w:rPr>
                <w:rFonts w:ascii="宋体" w:hAnsi="宋体" w:eastAsia="宋体"/>
                <w:b w:val="0"/>
                <w:sz w:val="21"/>
              </w:rPr>
              <w:t>线与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B</w:t>
            </w:r>
            <w:r>
              <w:rPr>
                <w:rFonts w:ascii="宋体" w:hAnsi="宋体" w:eastAsia="宋体"/>
                <w:b w:val="0"/>
                <w:sz w:val="21"/>
              </w:rPr>
              <w:t>线间电压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相电压是端线与中性点或中性线之间的电压，因此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线、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线、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线分别对中性线测得的是相电压。两根端线之间测得的是线电压，不属于相电压测量。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下列关于三相电源中线电压和相电压的表述，正确的有（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线电压取自两根端线之间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相电压取自每相绕组两端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星形连接中两者数值相等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三角形连接中两者数值相等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线电压是任意两根端线之间的电压，相电压是每相绕组两端的电压。星形连接时线电压大于相电压，三角形连接时线电压等于相电压。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某三相电源为星形连接，测得相电压为</w:t>
      </w:r>
      <w:r>
        <w:rPr>
          <w:rFonts w:ascii="Times New Roman" w:hAnsi="Times New Roman" w:eastAsia="Times New Roman"/>
          <w:b w:val="0"/>
          <w:sz w:val="21"/>
        </w:rPr>
        <w:t>127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，取</w:t>
      </w:r>
      <w:r>
        <w:rPr>
          <w:rFonts w:ascii="Times New Roman" w:hAnsi="Times New Roman" w:eastAsia="Times New Roman"/>
          <w:b w:val="0"/>
          <w:sz w:val="21"/>
        </w:rPr>
        <w:t>√3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1.732</w:t>
      </w:r>
      <w:r>
        <w:rPr>
          <w:rFonts w:ascii="宋体" w:hAnsi="宋体" w:eastAsia="宋体"/>
          <w:b w:val="0"/>
          <w:sz w:val="21"/>
        </w:rPr>
        <w:t>。下列判断正确的有（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线电压约为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线电压约为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127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端线间应测线电压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端线对中线应测相电压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星形连接中线电压为相电压的</w:t>
      </w:r>
      <w:r>
        <w:rPr>
          <w:rFonts w:ascii="Times New Roman" w:hAnsi="Times New Roman" w:eastAsia="Times New Roman"/>
          <w:b w:val="0"/>
          <w:color w:val="FF0000"/>
          <w:sz w:val="21"/>
        </w:rPr>
        <w:t>√3</w:t>
      </w:r>
      <w:r>
        <w:rPr>
          <w:rFonts w:ascii="宋体" w:hAnsi="宋体" w:eastAsia="宋体"/>
          <w:b w:val="0"/>
          <w:color w:val="FF0000"/>
          <w:sz w:val="21"/>
        </w:rPr>
        <w:t>倍，</w:t>
      </w:r>
      <w:r>
        <w:rPr>
          <w:rFonts w:ascii="Times New Roman" w:hAnsi="Times New Roman" w:eastAsia="Times New Roman"/>
          <w:b w:val="0"/>
          <w:color w:val="FF0000"/>
          <w:sz w:val="21"/>
        </w:rPr>
        <w:t>127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V×1.732</w:t>
      </w:r>
      <w:r>
        <w:rPr>
          <w:rFonts w:ascii="宋体" w:hAnsi="宋体" w:eastAsia="宋体"/>
          <w:b w:val="0"/>
          <w:color w:val="FF0000"/>
          <w:sz w:val="21"/>
        </w:rPr>
        <w:t>约为</w:t>
      </w:r>
      <w:r>
        <w:rPr>
          <w:rFonts w:ascii="Times New Roman" w:hAnsi="Times New Roman" w:eastAsia="Times New Roman"/>
          <w:b w:val="0"/>
          <w:color w:val="FF0000"/>
          <w:sz w:val="21"/>
        </w:rPr>
        <w:t>220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。端线与端线之间测得线电压，端线与中性线之间测得相电压。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对称星形电源接对称负载时，中性线中的电流理论上为零。（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对称三相负载中三相电流大小相等、相位互差</w:t>
      </w:r>
      <w:r>
        <w:rPr>
          <w:rFonts w:ascii="Times New Roman" w:hAnsi="Times New Roman" w:eastAsia="Times New Roman"/>
          <w:b w:val="0"/>
          <w:color w:val="FF0000"/>
          <w:sz w:val="21"/>
        </w:rPr>
        <w:t>120°</w:t>
      </w:r>
      <w:r>
        <w:rPr>
          <w:rFonts w:ascii="宋体" w:hAnsi="宋体" w:eastAsia="宋体"/>
          <w:b w:val="0"/>
          <w:color w:val="FF0000"/>
          <w:sz w:val="21"/>
        </w:rPr>
        <w:t>，三相电流的相量和为零。因此中性线中理论上没有电流。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三相电源的相序只与三相电压的大小有关，与先后顺序无关。（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相序表示三相电压依次到达相同状态的先后顺序，而不是只看电压大小。三相电压大小相同，也可能存在不同相序。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三角形连接时，若三相电动势不对称，闭合回路中可能产生环流。（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三角形连接的三相绕组构成闭合回路，若三相电动势不对称，其相量和不为零，就可能在闭合回路中产生环流。因此三角形连接要求三相电动势应满足对称条件。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三相三线制星形电源没有引出中性线，所以不能提供线电压。（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三相三线制虽然没有中性线，但三根端线之间仍可取得线电压。没有中性线主要影响相电压的引出和单相负载接入方式。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简述三相电源采用星形连接时引出中性线的主要作用。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）中性线可作为取得相电压的公共参考线，使端线与中性线之间能够接单相负载。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）在三相负载不完全对称时，中性线可为不平衡电流提供通路，减小各相电压偏移。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）中性线有利于形成三相四线制供电方式，便于同时提供线电压和相电压。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本题考查星形连接中中性线的功能。答题时应围绕相电压取得、不平衡负载运行和三相四线制供电三个方面说明，不能把中性线简单理解为保护接地线。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某对称三相电源采用星形连接，每相绕组电压为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，取</w:t>
      </w:r>
      <w:r>
        <w:rPr>
          <w:rFonts w:ascii="Times New Roman" w:hAnsi="Times New Roman" w:eastAsia="Times New Roman"/>
          <w:b w:val="0"/>
          <w:sz w:val="21"/>
        </w:rPr>
        <w:t>√3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1.732</w:t>
      </w:r>
      <w:r>
        <w:rPr>
          <w:rFonts w:ascii="宋体" w:hAnsi="宋体" w:eastAsia="宋体"/>
          <w:b w:val="0"/>
          <w:sz w:val="21"/>
        </w:rPr>
        <w:t>，求端线之间的线电压，结果保留一位小数。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381.0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星形连接中，线电压与相电压的关系为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宋体" w:hAnsi="宋体" w:eastAsia="宋体"/>
          <w:b w:val="0"/>
          <w:color w:val="FF0000"/>
          <w:sz w:val="21"/>
        </w:rPr>
        <w:t>线</w:t>
      </w:r>
      <w:r>
        <w:rPr>
          <w:rFonts w:ascii="Times New Roman" w:hAnsi="Times New Roman" w:eastAsia="Times New Roman"/>
          <w:b w:val="0"/>
          <w:color w:val="FF0000"/>
          <w:sz w:val="21"/>
        </w:rPr>
        <w:t>=√3U</w:t>
      </w:r>
      <w:r>
        <w:rPr>
          <w:rFonts w:ascii="宋体" w:hAnsi="宋体" w:eastAsia="宋体"/>
          <w:b w:val="0"/>
          <w:color w:val="FF0000"/>
          <w:sz w:val="21"/>
        </w:rPr>
        <w:t>相。代入数据得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宋体" w:hAnsi="宋体" w:eastAsia="宋体"/>
          <w:b w:val="0"/>
          <w:color w:val="FF0000"/>
          <w:sz w:val="21"/>
        </w:rPr>
        <w:t>线</w:t>
      </w:r>
      <w:r>
        <w:rPr>
          <w:rFonts w:ascii="Times New Roman" w:hAnsi="Times New Roman" w:eastAsia="Times New Roman"/>
          <w:b w:val="0"/>
          <w:color w:val="FF0000"/>
          <w:sz w:val="21"/>
        </w:rPr>
        <w:t>=1.732×220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V=381.04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。结果保留一位小数为</w:t>
      </w:r>
      <w:r>
        <w:rPr>
          <w:rFonts w:ascii="Times New Roman" w:hAnsi="Times New Roman" w:eastAsia="Times New Roman"/>
          <w:b w:val="0"/>
          <w:color w:val="FF0000"/>
          <w:sz w:val="21"/>
        </w:rPr>
        <w:t>381.0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，因此端线之间的线电压为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381.0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某三相设备的电源绕组额定相电压为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，现场要求端线间电压约为</w:t>
      </w:r>
      <w:r>
        <w:rPr>
          <w:rFonts w:ascii="Times New Roman" w:hAnsi="Times New Roman" w:eastAsia="Times New Roman"/>
          <w:b w:val="0"/>
          <w:sz w:val="21"/>
        </w:rPr>
        <w:t>380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。取</w:t>
      </w:r>
      <w:r>
        <w:rPr>
          <w:rFonts w:ascii="Times New Roman" w:hAnsi="Times New Roman" w:eastAsia="Times New Roman"/>
          <w:b w:val="0"/>
          <w:sz w:val="21"/>
        </w:rPr>
        <w:t>√3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1.732</w:t>
      </w:r>
      <w:r>
        <w:rPr>
          <w:rFonts w:ascii="宋体" w:hAnsi="宋体" w:eastAsia="宋体"/>
          <w:b w:val="0"/>
          <w:sz w:val="21"/>
        </w:rPr>
        <w:t>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）若采用星形连接，端线间电压约为多少；（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）若采用三角形连接，端线间电压为多少；（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）应采用哪种连接方式。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381.0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）应采用星形连接。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）星形连接中，线电压为相电压的</w:t>
      </w:r>
      <w:r>
        <w:rPr>
          <w:rFonts w:ascii="Times New Roman" w:hAnsi="Times New Roman" w:eastAsia="Times New Roman"/>
          <w:b w:val="0"/>
          <w:color w:val="FF0000"/>
          <w:sz w:val="21"/>
        </w:rPr>
        <w:t>√3</w:t>
      </w:r>
      <w:r>
        <w:rPr>
          <w:rFonts w:ascii="宋体" w:hAnsi="宋体" w:eastAsia="宋体"/>
          <w:b w:val="0"/>
          <w:color w:val="FF0000"/>
          <w:sz w:val="21"/>
        </w:rPr>
        <w:t>倍，代入数据得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宋体" w:hAnsi="宋体" w:eastAsia="宋体"/>
          <w:b w:val="0"/>
          <w:color w:val="FF0000"/>
          <w:sz w:val="21"/>
        </w:rPr>
        <w:t>线</w:t>
      </w:r>
      <w:r>
        <w:rPr>
          <w:rFonts w:ascii="Times New Roman" w:hAnsi="Times New Roman" w:eastAsia="Times New Roman"/>
          <w:b w:val="0"/>
          <w:color w:val="FF0000"/>
          <w:sz w:val="21"/>
        </w:rPr>
        <w:t>=1.732×220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V=381.04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，约为</w:t>
      </w:r>
      <w:r>
        <w:rPr>
          <w:rFonts w:ascii="Times New Roman" w:hAnsi="Times New Roman" w:eastAsia="Times New Roman"/>
          <w:b w:val="0"/>
          <w:color w:val="FF0000"/>
          <w:sz w:val="21"/>
        </w:rPr>
        <w:t>381.0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，接近现场要求的</w:t>
      </w:r>
      <w:r>
        <w:rPr>
          <w:rFonts w:ascii="Times New Roman" w:hAnsi="Times New Roman" w:eastAsia="Times New Roman"/>
          <w:b w:val="0"/>
          <w:color w:val="FF0000"/>
          <w:sz w:val="21"/>
        </w:rPr>
        <w:t>380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）三角形连接中，线电压等于相电压，已知每相绕组额定电压为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220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，因此端线间电压为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220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）现场要求端线间电压约为</w:t>
      </w:r>
      <w:r>
        <w:rPr>
          <w:rFonts w:ascii="Times New Roman" w:hAnsi="Times New Roman" w:eastAsia="Times New Roman"/>
          <w:b w:val="0"/>
          <w:color w:val="FF0000"/>
          <w:sz w:val="21"/>
        </w:rPr>
        <w:t>380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，星形连接的计算结果与要求相符，而三角形连接只能得到</w:t>
      </w:r>
      <w:r>
        <w:rPr>
          <w:rFonts w:ascii="Times New Roman" w:hAnsi="Times New Roman" w:eastAsia="Times New Roman"/>
          <w:b w:val="0"/>
          <w:color w:val="FF0000"/>
          <w:sz w:val="21"/>
        </w:rPr>
        <w:t>220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，所以应采用星形连接。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