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92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练，内容涵盖理解暂态过程的概念和换路定律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uc(0+)=uc(0-)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、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iL(0+)=iL(0-)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，会计算初始值。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暂态分析  第</w:t>
      </w:r>
      <w:r>
        <w:rPr>
          <w:rFonts w:ascii="Times New Roman" w:hAnsi="Times New Roman" w:eastAsia="Times New Roman"/>
          <w:b/>
          <w:sz w:val="28"/>
        </w:rPr>
        <w:t>92</w:t>
      </w:r>
      <w:r>
        <w:rPr>
          <w:rFonts w:ascii="宋体" w:hAnsi="宋体" w:eastAsia="宋体"/>
          <w:b/>
          <w:sz w:val="28"/>
        </w:rPr>
        <w:t>练  换路定律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换路定律直接约束的两个电路量是（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电阻电压和电源电流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电容电流和电阻电压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电容电压和电感电流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电感电压和支路电流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换路瞬间，电容中储存的电场能量和电感中储存的磁场能量不能突变，因此电容两端电压和电感中电流不能突变。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在直流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电路换路瞬间，已充电的电容可按（   ）处理。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维持原有端电压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维持原有支路电流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立即变为短路状态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立即变为开路状态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电容电压不能在换路瞬间突变，所以分析零后初始状态时，应先保持其换路前的端电压，再根据零后电路求其他量。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未充电电容经电阻接入直流电源后，充电初期到稳定过程中的变化特点是（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电压由零逐渐增大，电流由大逐渐减小</w:t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电压由大逐渐减小，电流由零逐渐增大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电压保持不再变化，电流保持额定数值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电压立即达到电源，电流立即降为零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未充电电容初始端电压为零，接入直流电源后电容电压逐渐升高。随着电容电压升高，电阻两端电压减小，充电电流逐渐减小。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延时电路上电后几乎没有延时，检查发现定时电容在启动前端电压已接近电源电压，最可能的原因是（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复位放电支路开路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定时电阻阻值偏小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供电电压数值偏低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开关触点接触不良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定时电容启动前应通过复位支路放电，若放电支路开路，电容会保留较高初始电压。换路后初始电压偏高会使充电过程缩短，表现为延时时间明显不足。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计算暂态电路零后初始值时，通常需要明确的内容有（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明确换路前储能状态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标明电压电流方向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区分零时刻两侧值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改变电阻额定功率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初始值计算应先确定换路前电容电压和电感电流，再按换路定律求零后初值，并结合参考方向判断正负号。电阻额定功率不是确定零后初始值的必要条件。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维修人员分析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延时电路启动瞬间状态时，正确做法有（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先求换路前稳定量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再用定律确定初值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直接按换路后稳态量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按参考方向带符号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启动瞬间的初始值由换路前储能状态决定，不能直接用换路后的最终稳定量代替。计算时还应结合所规定的参考方向，正确写出数值的正负。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关于电容和电感在换路瞬间的特点，下列说法正确的有（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电容电压通常不能突变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电容电流通常不能突变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电感电压通常不能突变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电感电流通常不能突变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理想电容的端电压不能突变，理想电感的电流不能突变。电容电流和电感电压在换路瞬间可以发生突变，具体数值由零后电路条件决定。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某电路换路前已稳定，测得电容端电压为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，电感支路电流为</w:t>
      </w:r>
      <w:r>
        <w:rPr>
          <w:rFonts w:ascii="Times New Roman" w:hAnsi="Times New Roman" w:eastAsia="Times New Roman"/>
          <w:b w:val="0"/>
          <w:sz w:val="21"/>
        </w:rPr>
        <w:t>0.20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。换路瞬间正确的判断有（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电容零后电压为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电容零后电压为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电感零后电流为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电感零后电流为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根据换路定律，电容零后电压等于零前电压，电感零后电流等于零前电流。因此电容零后电压为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，电感零后电流为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0.20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含储能元件的电路在换路后，通常要经历由原状态过渡到新状态的过程。（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电容和电感能够储存能量，换路后其状态变量不能瞬间达到新的稳定值，所以电路会出现暂态过程。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电阻元件在暂态电路中不储存电场或磁场能量，但会影响电流大小和时间常数。（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电阻本身不属于储能元件，但它会参与充放电通路，影响电流大小以及暂态过程变化快慢。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电感支路换路时，电感电流可以突变而电感电压不能突变。（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电感电流不能在换路瞬间突变，这是由电感储存磁场能量的特性决定的。电感两端电压在换路瞬间可以发生突变。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检修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延时电路时，只要更换电容器，就一定能消除起始电压异常。（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起始电压异常不仅可能由电容器损坏引起，还可能由放电电阻开路、开关接触不良或接线错误引起。检修时应先分析换路前储能状态和放电通路。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简述计算含电容、电感电路初始值的一般步骤。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）先分析换路前电路的稳定状态，求出电容电压和电感电流的零前值。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）根据换路定律确定电容电压和电感电流的零后初始值。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）将零后初始值代入换路后的电路，按欧姆定律和基尔霍夫定律求其他电压、电流。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本题考查初始值计算的基本思路。答题时应按照“先零前、再零后、后求其他量”的顺序展开，易错点是把换路后的最终稳定值直接当作初始值。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电路中，换路前电容已接在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直流电源上足够长时间。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>时，开关将电容改接到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直流电源和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电阻组成的支路中，电流参考方向取从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电源经电阻流向电容正端。求电容电压</w:t>
      </w:r>
      <w:r>
        <w:rPr>
          <w:rFonts w:ascii="Times New Roman" w:hAnsi="Times New Roman" w:eastAsia="Times New Roman"/>
          <w:b w:val="0"/>
          <w:sz w:val="21"/>
        </w:rPr>
        <w:t>uC(0+)</w:t>
      </w:r>
      <w:r>
        <w:rPr>
          <w:rFonts w:ascii="宋体" w:hAnsi="宋体" w:eastAsia="宋体"/>
          <w:b w:val="0"/>
          <w:sz w:val="21"/>
        </w:rPr>
        <w:t>和初始电流</w:t>
      </w:r>
      <w:r>
        <w:rPr>
          <w:rFonts w:ascii="Times New Roman" w:hAnsi="Times New Roman" w:eastAsia="Times New Roman"/>
          <w:b w:val="0"/>
          <w:sz w:val="21"/>
        </w:rPr>
        <w:t>i(0+)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uC(0+)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i(0+)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-3.5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根据换路定律，电容电压不能突变，所以</w:t>
      </w:r>
      <w:r>
        <w:rPr>
          <w:rFonts w:ascii="Times New Roman" w:hAnsi="Times New Roman" w:eastAsia="Times New Roman"/>
          <w:b w:val="0"/>
          <w:color w:val="FF0000"/>
          <w:sz w:val="21"/>
        </w:rPr>
        <w:t>uC(0+)=uC(0-)=12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。零后瞬间电阻两端电压按参考方向为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V-12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V=-7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，根据欧姆定律</w:t>
      </w:r>
      <w:r>
        <w:rPr>
          <w:rFonts w:ascii="Times New Roman" w:hAnsi="Times New Roman" w:eastAsia="Times New Roman"/>
          <w:b w:val="0"/>
          <w:color w:val="FF0000"/>
          <w:sz w:val="21"/>
        </w:rPr>
        <w:t>i(0+)=U/R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i(0+)=-7/2000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A=-0.0035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A=-3.5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mA</w:t>
      </w:r>
      <w:r>
        <w:rPr>
          <w:rFonts w:ascii="宋体" w:hAnsi="宋体" w:eastAsia="宋体"/>
          <w:b w:val="0"/>
          <w:color w:val="FF0000"/>
          <w:sz w:val="21"/>
        </w:rPr>
        <w:t>。因此初始电流实际方向与题设参考方向相反。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某含电容、电感的电路在换路前已达到稳定状态。已知电容两端电压 </w:t>
      </w:r>
      <m:oMath>
        <m:sSub>
          <m:e>
            <m:r>
              <m:t>u</m:t>
            </m:r>
          </m:e>
          <m:sub>
            <m:r>
              <m:t>C</m:t>
            </m:r>
          </m:sub>
        </m:sSub>
        <m:r>
          <m:t>(</m:t>
        </m:r>
        <m:sSup>
          <m:e>
            <m:r>
              <m:t>0</m:t>
            </m:r>
          </m:e>
          <m:sup>
            <m:r>
              <m:t>−</m:t>
            </m:r>
          </m:sup>
        </m:sSup>
        <m:r>
          <m:t>)=4V</m:t>
        </m:r>
      </m:oMath>
      <w:r>
        <w:rPr>
          <w:rFonts w:ascii="宋体" w:hAnsi="宋体" w:eastAsia="宋体"/>
          <w:b w:val="0"/>
          <w:sz w:val="21"/>
        </w:rPr>
        <w:t xml:space="preserve">，其上端为正；电感电流 </w:t>
      </w:r>
      <m:oMath>
        <m:sSub>
          <m:e>
            <m:r>
              <m:t>i</m:t>
            </m:r>
          </m:e>
          <m:sub>
            <m:r>
              <m:t>L</m:t>
            </m:r>
          </m:sub>
        </m:sSub>
        <m:r>
          <m:t>(</m:t>
        </m:r>
        <m:sSup>
          <m:e>
            <m:r>
              <m:t>0</m:t>
            </m:r>
          </m:e>
          <m:sup>
            <m:r>
              <m:t>−</m:t>
            </m:r>
          </m:sup>
        </m:sSup>
        <m:r>
          <m:t>)=0.10A</m:t>
        </m:r>
      </m:oMath>
      <w:r>
        <w:rPr>
          <w:rFonts w:ascii="宋体" w:hAnsi="宋体" w:eastAsia="宋体"/>
          <w:b w:val="0"/>
          <w:sz w:val="21"/>
        </w:rPr>
        <w:t>，参考方向为自上而下。</w:t>
      </w:r>
      <w:r>
        <w:rPr>
          <w:rFonts w:ascii="Times New Roman" w:hAnsi="Times New Roman" w:eastAsia="Times New Roman"/>
          <w:b w:val="0"/>
          <w:sz w:val="21"/>
        </w:rPr>
        <w:t>t=0</w:t>
      </w:r>
      <w:r>
        <w:rPr>
          <w:rFonts w:ascii="宋体" w:hAnsi="宋体" w:eastAsia="宋体"/>
          <w:b w:val="0"/>
          <w:sz w:val="21"/>
        </w:rPr>
        <w:t xml:space="preserve"> 时换路后，电容上端节点通过 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 xml:space="preserve"> 电阻接到 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 xml:space="preserve"> 直流电源，同时通过 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 xml:space="preserve"> 电阻接地，电容电流参考方向取流入电容上端为正；电感上端节点通过 </w:t>
      </w:r>
      <w:r>
        <w:rPr>
          <w:rFonts w:ascii="Times New Roman" w:hAnsi="Times New Roman" w:eastAsia="Times New Roman"/>
          <w:b w:val="0"/>
          <w:sz w:val="21"/>
        </w:rPr>
        <w:t>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 xml:space="preserve"> 电阻接到 </w:t>
      </w:r>
      <w:r>
        <w:rPr>
          <w:rFonts w:ascii="Times New Roman" w:hAnsi="Times New Roman" w:eastAsia="Times New Roman"/>
          <w:b w:val="0"/>
          <w:sz w:val="21"/>
        </w:rPr>
        <w:t>18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 xml:space="preserve"> 直流电源，同时通过 </w:t>
      </w:r>
      <w:r>
        <w:rPr>
          <w:rFonts w:ascii="Times New Roman" w:hAnsi="Times New Roman" w:eastAsia="Times New Roman"/>
          <w:b w:val="0"/>
          <w:sz w:val="21"/>
        </w:rPr>
        <w:t>60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 xml:space="preserve"> 电阻接地，电感下端接地，电感电压 </w:t>
      </w:r>
      <m:oMath>
        <m:sSub>
          <m:e>
            <m:r>
              <m:t>u</m:t>
            </m:r>
          </m:e>
          <m:sub>
            <m:r>
              <m:t>L</m:t>
            </m:r>
          </m:sub>
        </m:sSub>
      </m:oMath>
      <w:r>
        <w:rPr>
          <w:rFonts w:ascii="宋体" w:hAnsi="宋体" w:eastAsia="宋体"/>
          <w:b w:val="0"/>
          <w:sz w:val="21"/>
        </w:rPr>
        <w:t xml:space="preserve"> 参考方向取上端对下端为正。求：（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</w:t>
      </w:r>
      <m:oMath>
        <m:sSub>
          <m:e>
            <m:r>
              <m:t>u</m:t>
            </m:r>
          </m:e>
          <m:sub>
            <m:r>
              <m:t>C</m:t>
            </m:r>
          </m:sub>
        </m:sSub>
        <m:r>
          <m:t>(</m:t>
        </m:r>
        <m:sSup>
          <m:e>
            <m:r>
              <m:t>0</m:t>
            </m:r>
          </m:e>
          <m:sup>
            <m:r>
              <m:t>+</m:t>
            </m:r>
          </m:sup>
        </m:sSup>
        <m:r>
          <m:t>)</m:t>
        </m:r>
      </m:oMath>
      <w:r>
        <w:rPr>
          <w:rFonts w:ascii="宋体" w:hAnsi="宋体" w:eastAsia="宋体"/>
          <w:b w:val="0"/>
          <w:sz w:val="21"/>
        </w:rPr>
        <w:t xml:space="preserve"> 和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t>(</m:t>
        </m:r>
        <m:sSup>
          <m:e>
            <m:r>
              <m:t>0</m:t>
            </m:r>
          </m:e>
          <m:sup>
            <m:r>
              <m:t>+</m:t>
            </m:r>
          </m:sup>
        </m:sSup>
        <m:r>
          <m:t>)</m:t>
        </m:r>
      </m:oMath>
      <w:r>
        <w:rPr>
          <w:rFonts w:ascii="宋体" w:hAnsi="宋体" w:eastAsia="宋体"/>
          <w:b w:val="0"/>
          <w:sz w:val="21"/>
        </w:rPr>
        <w:t>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</w:t>
      </w:r>
      <m:oMath>
        <m:sSub>
          <m:e>
            <m:r>
              <m:t>i</m:t>
            </m:r>
          </m:e>
          <m:sub>
            <m:r>
              <m:t>L</m:t>
            </m:r>
          </m:sub>
        </m:sSub>
        <m:r>
          <m:t>(</m:t>
        </m:r>
        <m:sSup>
          <m:e>
            <m:r>
              <m:t>0</m:t>
            </m:r>
          </m:e>
          <m:sup>
            <m:r>
              <m:t>+</m:t>
            </m:r>
          </m:sup>
        </m:sSup>
        <m:r>
          <m:t>)</m:t>
        </m:r>
      </m:oMath>
      <w:r>
        <w:rPr>
          <w:rFonts w:ascii="宋体" w:hAnsi="宋体" w:eastAsia="宋体"/>
          <w:b w:val="0"/>
          <w:sz w:val="21"/>
        </w:rPr>
        <w:t xml:space="preserve"> 和 </w:t>
      </w:r>
      <m:oMath>
        <m:sSub>
          <m:e>
            <m:r>
              <m:t>u</m:t>
            </m:r>
          </m:e>
          <m:sub>
            <m:r>
              <m:t>L</m:t>
            </m:r>
          </m:sub>
        </m:sSub>
        <m:r>
          <m:t>(</m:t>
        </m:r>
        <m:sSup>
          <m:e>
            <m:r>
              <m:t>0</m:t>
            </m:r>
          </m:e>
          <m:sup>
            <m:r>
              <m:t>+</m:t>
            </m:r>
          </m:sup>
        </m:sSup>
        <m:r>
          <m:t>)</m:t>
        </m:r>
      </m:oMath>
      <w:r>
        <w:rPr>
          <w:rFonts w:ascii="宋体" w:hAnsi="宋体" w:eastAsia="宋体"/>
          <w:b w:val="0"/>
          <w:sz w:val="21"/>
        </w:rPr>
        <w:t>。</w:t>
        <w:br/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m:oMath>
        <m:sSub>
          <m:e>
            <m:r>
              <w:rPr>
                <w:color w:val="FF0000"/>
              </w:rPr>
              <m:t>u</m:t>
            </m:r>
          </m:e>
          <m:sub>
            <m:r>
              <w:rPr>
                <w:color w:val="FF0000"/>
              </w:rPr>
              <m:t>C</m:t>
            </m:r>
          </m:sub>
        </m:sSub>
        <m:r>
          <w:rPr>
            <w:color w:val="FF0000"/>
          </w:rPr>
          <m:t>(</m:t>
        </m:r>
        <m:sSup>
          <m:e>
            <m:r>
              <w:rPr>
                <w:color w:val="FF0000"/>
              </w:rPr>
              <m:t>0</m:t>
            </m:r>
          </m:e>
          <m:sup>
            <m:r>
              <w:rPr>
                <w:color w:val="FF0000"/>
              </w:rPr>
              <m:t>+</m:t>
            </m:r>
          </m:sup>
        </m:sSup>
        <m:r>
          <w:rPr>
            <w:color w:val="FF0000"/>
          </w:rPr>
          <m:t>)=4V</m:t>
        </m:r>
      </m:oMath>
      <w:r>
        <w:rPr>
          <w:rFonts w:ascii="宋体" w:hAnsi="宋体" w:eastAsia="宋体"/>
          <w:b w:val="0"/>
          <w:color w:val="FF0000"/>
          <w:sz w:val="21"/>
        </w:rPr>
        <w:t>，</w:t>
      </w:r>
      <m:oMath>
        <m:sSub>
          <m:e>
            <m:r>
              <w:rPr>
                <w:color w:val="FF0000"/>
              </w:rPr>
              <m:t>i</m:t>
            </m:r>
          </m:e>
          <m:sub>
            <m:r>
              <w:rPr>
                <w:color w:val="FF0000"/>
              </w:rPr>
              <m:t>C</m:t>
            </m:r>
          </m:sub>
        </m:sSub>
        <m:r>
          <w:rPr>
            <w:color w:val="FF0000"/>
          </w:rPr>
          <m:t>(</m:t>
        </m:r>
        <m:sSup>
          <m:e>
            <m:r>
              <w:rPr>
                <w:color w:val="FF0000"/>
              </w:rPr>
              <m:t>0</m:t>
            </m:r>
          </m:e>
          <m:sup>
            <m:r>
              <w:rPr>
                <w:color w:val="FF0000"/>
              </w:rPr>
              <m:t>+</m:t>
            </m:r>
          </m:sup>
        </m:sSup>
        <m:r>
          <w:rPr>
            <w:color w:val="FF0000"/>
          </w:rPr>
          <m:t>)=−1mA</m:t>
        </m:r>
      </m:oMath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m:oMath>
        <m:sSub>
          <m:e>
            <m:r>
              <w:rPr>
                <w:color w:val="FF0000"/>
              </w:rPr>
              <m:t>i</m:t>
            </m:r>
          </m:e>
          <m:sub>
            <m:r>
              <w:rPr>
                <w:color w:val="FF0000"/>
              </w:rPr>
              <m:t>L</m:t>
            </m:r>
          </m:sub>
        </m:sSub>
        <m:r>
          <w:rPr>
            <w:color w:val="FF0000"/>
          </w:rPr>
          <m:t>(</m:t>
        </m:r>
        <m:sSup>
          <m:e>
            <m:r>
              <w:rPr>
                <w:color w:val="FF0000"/>
              </w:rPr>
              <m:t>0</m:t>
            </m:r>
          </m:e>
          <m:sup>
            <m:r>
              <w:rPr>
                <w:color w:val="FF0000"/>
              </w:rPr>
              <m:t>+</m:t>
            </m:r>
          </m:sup>
        </m:sSup>
        <m:r>
          <w:rPr>
            <w:color w:val="FF0000"/>
          </w:rPr>
          <m:t>)=0.10A</m:t>
        </m:r>
      </m:oMath>
      <w:r>
        <w:rPr>
          <w:rFonts w:ascii="宋体" w:hAnsi="宋体" w:eastAsia="宋体"/>
          <w:b w:val="0"/>
          <w:color w:val="FF0000"/>
          <w:sz w:val="21"/>
        </w:rPr>
        <w:t>，</w:t>
      </w:r>
      <m:oMath>
        <m:sSub>
          <m:e>
            <m:r>
              <w:rPr>
                <w:color w:val="FF0000"/>
              </w:rPr>
              <m:t>u</m:t>
            </m:r>
          </m:e>
          <m:sub>
            <m:r>
              <w:rPr>
                <w:color w:val="FF0000"/>
              </w:rPr>
              <m:t>L</m:t>
            </m:r>
          </m:sub>
        </m:sSub>
        <m:r>
          <w:rPr>
            <w:color w:val="FF0000"/>
          </w:rPr>
          <m:t>(</m:t>
        </m:r>
        <m:sSup>
          <m:e>
            <m:r>
              <w:rPr>
                <w:color w:val="FF0000"/>
              </w:rPr>
              <m:t>0</m:t>
            </m:r>
          </m:e>
          <m:sup>
            <m:r>
              <w:rPr>
                <w:color w:val="FF0000"/>
              </w:rPr>
              <m:t>+</m:t>
            </m:r>
          </m:sup>
        </m:sSup>
        <m:r>
          <w:rPr>
            <w:color w:val="FF0000"/>
          </w:rPr>
          <m:t>)=10V</m:t>
        </m:r>
      </m:oMath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）根据换路定律，电容电压不能突变，所以 </w:t>
      </w:r>
      <m:oMath>
        <m:sSub>
          <m:e>
            <m:r>
              <w:rPr>
                <w:color w:val="FF0000"/>
              </w:rPr>
              <m:t>u</m:t>
            </m:r>
          </m:e>
          <m:sub>
            <m:r>
              <w:rPr>
                <w:color w:val="FF0000"/>
              </w:rPr>
              <m:t>C</m:t>
            </m:r>
          </m:sub>
        </m:sSub>
        <m:r>
          <w:rPr>
            <w:color w:val="FF0000"/>
          </w:rPr>
          <m:t>(</m:t>
        </m:r>
        <m:sSup>
          <m:e>
            <m:r>
              <w:rPr>
                <w:color w:val="FF0000"/>
              </w:rPr>
              <m:t>0</m:t>
            </m:r>
          </m:e>
          <m:sup>
            <m:r>
              <w:rPr>
                <w:color w:val="FF0000"/>
              </w:rPr>
              <m:t>+</m:t>
            </m:r>
          </m:sup>
        </m:sSup>
        <m:r>
          <w:rPr>
            <w:color w:val="FF0000"/>
          </w:rPr>
          <m:t>)=</m:t>
        </m:r>
        <m:sSub>
          <m:e>
            <m:r>
              <w:rPr>
                <w:color w:val="FF0000"/>
              </w:rPr>
              <m:t>u</m:t>
            </m:r>
          </m:e>
          <m:sub>
            <m:r>
              <w:rPr>
                <w:color w:val="FF0000"/>
              </w:rPr>
              <m:t>C</m:t>
            </m:r>
          </m:sub>
        </m:sSub>
        <m:r>
          <w:rPr>
            <w:color w:val="FF0000"/>
          </w:rPr>
          <m:t>(</m:t>
        </m:r>
        <m:sSup>
          <m:e>
            <m:r>
              <w:rPr>
                <w:color w:val="FF0000"/>
              </w:rPr>
              <m:t>0</m:t>
            </m:r>
          </m:e>
          <m:sup>
            <m:r>
              <w:rPr>
                <w:color w:val="FF0000"/>
              </w:rPr>
              <m:t>−</m:t>
            </m:r>
          </m:sup>
        </m:sSup>
        <m:r>
          <w:rPr>
            <w:color w:val="FF0000"/>
          </w:rPr>
          <m:t>)=4V</m:t>
        </m:r>
      </m:oMath>
      <w:r>
        <w:rPr>
          <w:rFonts w:ascii="宋体" w:hAnsi="宋体" w:eastAsia="宋体"/>
          <w:b w:val="0"/>
          <w:color w:val="FF0000"/>
          <w:sz w:val="21"/>
        </w:rPr>
        <w:t xml:space="preserve">。零后瞬间电容上端节点电压为 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 xml:space="preserve">。经 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</w:t>
      </w:r>
      <w:r>
        <w:rPr>
          <w:rFonts w:ascii="宋体" w:hAnsi="宋体" w:eastAsia="宋体"/>
          <w:b w:val="0"/>
          <w:color w:val="FF0000"/>
          <w:sz w:val="21"/>
        </w:rPr>
        <w:t xml:space="preserve"> 电阻由 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 xml:space="preserve"> 电源流向该节点的电流为 </w:t>
      </w:r>
      <m:oMath>
        <m:r>
          <w:rPr>
            <w:color w:val="FF0000"/>
          </w:rPr>
          <m:t>(10−4)/2000=3mA</m:t>
        </m:r>
      </m:oMath>
      <w:r>
        <w:rPr>
          <w:rFonts w:ascii="宋体" w:hAnsi="宋体" w:eastAsia="宋体"/>
          <w:b w:val="0"/>
          <w:color w:val="FF0000"/>
          <w:sz w:val="21"/>
        </w:rPr>
        <w:t xml:space="preserve">；经 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</w:t>
      </w:r>
      <w:r>
        <w:rPr>
          <w:rFonts w:ascii="宋体" w:hAnsi="宋体" w:eastAsia="宋体"/>
          <w:b w:val="0"/>
          <w:color w:val="FF0000"/>
          <w:sz w:val="21"/>
        </w:rPr>
        <w:t xml:space="preserve"> 电阻流向地的电流为 </w:t>
      </w:r>
      <m:oMath>
        <m:r>
          <w:rPr>
            <w:color w:val="FF0000"/>
          </w:rPr>
          <m:t>4/1000=4mA</m:t>
        </m:r>
      </m:oMath>
      <w:r>
        <w:rPr>
          <w:rFonts w:ascii="宋体" w:hAnsi="宋体" w:eastAsia="宋体"/>
          <w:b w:val="0"/>
          <w:color w:val="FF0000"/>
          <w:sz w:val="21"/>
        </w:rPr>
        <w:t xml:space="preserve">。按流入电容上端为正，由节点电流关系得 </w:t>
      </w:r>
      <m:oMath>
        <m:sSub>
          <m:e>
            <m:r>
              <w:rPr>
                <w:color w:val="FF0000"/>
              </w:rPr>
              <m:t>i</m:t>
            </m:r>
          </m:e>
          <m:sub>
            <m:r>
              <w:rPr>
                <w:color w:val="FF0000"/>
              </w:rPr>
              <m:t>C</m:t>
            </m:r>
          </m:sub>
        </m:sSub>
        <m:r>
          <w:rPr>
            <w:color w:val="FF0000"/>
          </w:rPr>
          <m:t>(</m:t>
        </m:r>
        <m:sSup>
          <m:e>
            <m:r>
              <w:rPr>
                <w:color w:val="FF0000"/>
              </w:rPr>
              <m:t>0</m:t>
            </m:r>
          </m:e>
          <m:sup>
            <m:r>
              <w:rPr>
                <w:color w:val="FF0000"/>
              </w:rPr>
              <m:t>+</m:t>
            </m:r>
          </m:sup>
        </m:sSup>
        <m:r>
          <w:rPr>
            <w:color w:val="FF0000"/>
          </w:rPr>
          <m:t>)=3mA−4mA=−1mA</m:t>
        </m:r>
      </m:oMath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）根据换路定律，电感电流不能突变，所以 </w:t>
      </w:r>
      <m:oMath>
        <m:sSub>
          <m:e>
            <m:r>
              <w:rPr>
                <w:color w:val="FF0000"/>
              </w:rPr>
              <m:t>i</m:t>
            </m:r>
          </m:e>
          <m:sub>
            <m:r>
              <w:rPr>
                <w:color w:val="FF0000"/>
              </w:rPr>
              <m:t>L</m:t>
            </m:r>
          </m:sub>
        </m:sSub>
        <m:r>
          <w:rPr>
            <w:color w:val="FF0000"/>
          </w:rPr>
          <m:t>(</m:t>
        </m:r>
        <m:sSup>
          <m:e>
            <m:r>
              <w:rPr>
                <w:color w:val="FF0000"/>
              </w:rPr>
              <m:t>0</m:t>
            </m:r>
          </m:e>
          <m:sup>
            <m:r>
              <w:rPr>
                <w:color w:val="FF0000"/>
              </w:rPr>
              <m:t>+</m:t>
            </m:r>
          </m:sup>
        </m:sSup>
        <m:r>
          <w:rPr>
            <w:color w:val="FF0000"/>
          </w:rPr>
          <m:t>)=</m:t>
        </m:r>
        <m:sSub>
          <m:e>
            <m:r>
              <w:rPr>
                <w:color w:val="FF0000"/>
              </w:rPr>
              <m:t>i</m:t>
            </m:r>
          </m:e>
          <m:sub>
            <m:r>
              <w:rPr>
                <w:color w:val="FF0000"/>
              </w:rPr>
              <m:t>L</m:t>
            </m:r>
          </m:sub>
        </m:sSub>
        <m:r>
          <w:rPr>
            <w:color w:val="FF0000"/>
          </w:rPr>
          <m:t>(</m:t>
        </m:r>
        <m:sSup>
          <m:e>
            <m:r>
              <w:rPr>
                <w:color w:val="FF0000"/>
              </w:rPr>
              <m:t>0</m:t>
            </m:r>
          </m:e>
          <m:sup>
            <m:r>
              <w:rPr>
                <w:color w:val="FF0000"/>
              </w:rPr>
              <m:t>−</m:t>
            </m:r>
          </m:sup>
        </m:sSup>
        <m:r>
          <w:rPr>
            <w:color w:val="FF0000"/>
          </w:rPr>
          <m:t>)=0.10A</m:t>
        </m:r>
      </m:oMath>
      <w:r>
        <w:rPr>
          <w:rFonts w:ascii="宋体" w:hAnsi="宋体" w:eastAsia="宋体"/>
          <w:b w:val="0"/>
          <w:color w:val="FF0000"/>
          <w:sz w:val="21"/>
        </w:rPr>
        <w:t xml:space="preserve">。设电感上端节点电压为 </w:t>
      </w:r>
      <m:oMath>
        <m:sSub>
          <m:e>
            <m:r>
              <w:rPr>
                <w:color w:val="FF0000"/>
              </w:rPr>
              <m:t>u</m:t>
            </m:r>
          </m:e>
          <m:sub>
            <m:r>
              <w:rPr>
                <w:color w:val="FF0000"/>
              </w:rPr>
              <m:t>L</m:t>
            </m:r>
          </m:sub>
        </m:sSub>
        <m:r>
          <w:rPr>
            <w:color w:val="FF0000"/>
          </w:rPr>
          <m:t>(</m:t>
        </m:r>
        <m:sSup>
          <m:e>
            <m:r>
              <w:rPr>
                <w:color w:val="FF0000"/>
              </w:rPr>
              <m:t>0</m:t>
            </m:r>
          </m:e>
          <m:sup>
            <m:r>
              <w:rPr>
                <w:color w:val="FF0000"/>
              </w:rPr>
              <m:t>+</m:t>
            </m:r>
          </m:sup>
        </m:sSup>
        <m:r>
          <w:rPr>
            <w:color w:val="FF0000"/>
          </w:rPr>
          <m:t>)</m:t>
        </m:r>
      </m:oMath>
      <w:r>
        <w:rPr>
          <w:rFonts w:ascii="宋体" w:hAnsi="宋体" w:eastAsia="宋体"/>
          <w:b w:val="0"/>
          <w:color w:val="FF0000"/>
          <w:sz w:val="21"/>
        </w:rPr>
        <w:t>。零后瞬间对该节点列电流关系：</w:t>
      </w:r>
      <m:oMath>
        <m:r>
          <w:rPr>
            <w:color w:val="FF0000"/>
          </w:rPr>
          <m:t>(18−</m:t>
        </m:r>
        <m:sSub>
          <m:e>
            <m:r>
              <w:rPr>
                <w:color w:val="FF0000"/>
              </w:rPr>
              <m:t>u</m:t>
            </m:r>
          </m:e>
          <m:sub>
            <m:r>
              <w:rPr>
                <w:color w:val="FF0000"/>
              </w:rPr>
              <m:t>L</m:t>
            </m:r>
          </m:sub>
        </m:sSub>
        <m:r>
          <w:rPr>
            <w:color w:val="FF0000"/>
          </w:rPr>
          <m:t>)/30=</m:t>
        </m:r>
        <m:sSub>
          <m:e>
            <m:r>
              <w:rPr>
                <w:color w:val="FF0000"/>
              </w:rPr>
              <m:t>u</m:t>
            </m:r>
          </m:e>
          <m:sub>
            <m:r>
              <w:rPr>
                <w:color w:val="FF0000"/>
              </w:rPr>
              <m:t>L</m:t>
            </m:r>
          </m:sub>
        </m:sSub>
        <m:r>
          <w:rPr>
            <w:color w:val="FF0000"/>
          </w:rPr>
          <m:t>/60+0.10</m:t>
        </m:r>
      </m:oMath>
      <w:r>
        <w:rPr>
          <w:rFonts w:ascii="宋体" w:hAnsi="宋体" w:eastAsia="宋体"/>
          <w:b w:val="0"/>
          <w:color w:val="FF0000"/>
          <w:sz w:val="21"/>
        </w:rPr>
        <w:t xml:space="preserve">。解得 </w:t>
      </w:r>
      <m:oMath>
        <m:sSub>
          <m:e>
            <m:r>
              <w:rPr>
                <w:color w:val="FF0000"/>
              </w:rPr>
              <m:t>u</m:t>
            </m:r>
          </m:e>
          <m:sub>
            <m:r>
              <w:rPr>
                <w:color w:val="FF0000"/>
              </w:rPr>
              <m:t>L</m:t>
            </m:r>
          </m:sub>
        </m:sSub>
        <m:r>
          <w:rPr>
            <w:color w:val="FF0000"/>
          </w:rPr>
          <m:t>=10V</m:t>
        </m:r>
      </m:oMath>
      <w:r>
        <w:rPr>
          <w:rFonts w:ascii="宋体" w:hAnsi="宋体" w:eastAsia="宋体"/>
          <w:b w:val="0"/>
          <w:color w:val="FF0000"/>
          <w:sz w:val="21"/>
        </w:rPr>
        <w:t xml:space="preserve">，因此 </w:t>
      </w:r>
      <m:oMath>
        <m:sSub>
          <m:e>
            <m:r>
              <w:rPr>
                <w:color w:val="FF0000"/>
              </w:rPr>
              <m:t>u</m:t>
            </m:r>
          </m:e>
          <m:sub>
            <m:r>
              <w:rPr>
                <w:color w:val="FF0000"/>
              </w:rPr>
              <m:t>L</m:t>
            </m:r>
          </m:sub>
        </m:sSub>
        <m:r>
          <w:rPr>
            <w:color w:val="FF0000"/>
          </w:rPr>
          <m:t>(</m:t>
        </m:r>
        <m:sSup>
          <m:e>
            <m:r>
              <w:rPr>
                <w:color w:val="FF0000"/>
              </w:rPr>
              <m:t>0</m:t>
            </m:r>
          </m:e>
          <m:sup>
            <m:r>
              <w:rPr>
                <w:color w:val="FF0000"/>
              </w:rPr>
              <m:t>+</m:t>
            </m:r>
          </m:sup>
        </m:sSup>
        <m:r>
          <w:rPr>
            <w:color w:val="FF0000"/>
          </w:rPr>
          <m:t>)=10V</m:t>
        </m:r>
      </m:oMath>
      <w:r>
        <w:rPr>
          <w:rFonts w:ascii="宋体" w:hAnsi="宋体" w:eastAsia="宋体"/>
          <w:b w:val="0"/>
          <w:color w:val="FF0000"/>
          <w:sz w:val="21"/>
        </w:rPr>
        <w:t>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