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练，内容涵盖会用叠加定理分析多电源线性电路，会用戴维宁定理简化电路分析。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15</w:t>
      </w:r>
      <w:r>
        <w:rPr>
          <w:rFonts w:ascii="宋体" w:hAnsi="宋体" w:eastAsia="宋体"/>
          <w:b/>
          <w:sz w:val="28"/>
        </w:rPr>
        <w:t>练  叠加定理与戴维宁定理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在含受控源的线性电路中使用叠加定理时，受控源的处理方式为（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保留受控源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短接受控源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开路受控源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替换受控源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求有源二端网络的开路电压时，端口处原接负载应（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改接电压表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改接电流表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串入检流计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并入标准源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将有源二端网络化为等效电路后，外接负载电流由（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端口电压单独决定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内阻电流单独决定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电源电压与总电阻决定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支路数目与节点数决定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用叠加定理计算某支路电流时，各电源单独作用的数值正确，但合成结果方向相反，最可能的原因是（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电源内阻取值偏大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负载端口未作开路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支路电压未作换算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参考方向前后不一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某有源二端网络的开路电压不变，等效电阻增大，接同一电阻负载时，下列判断正确的是（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内部压降增大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端电压必定增大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输出功率必定增大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实验中求某端口的等效电阻，下列操作符合戴维宁定理要求的是（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保留负载电阻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保留独立电压源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移去外接负载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短接理想电压源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关于两种电路分析方法的应用特点，下列说法正确的是（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叠加定理可求各电源贡献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叠加定理可叠加电阻功率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戴维宁定理便于分析端口负载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戴维宁定理要求电路非线性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电阻两端电压按同一参考极性分解为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-2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两个分量，下列判断正确的是（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合成电压为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合成电压为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戴维宁等效电路与原有源二端网络在端口处等效，但不表示原网络内部各元件的电压、电流都与等效电路中的元件相同。（   ）</w:t>
        <w:br/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戴维宁等效电路由理想电流源与等效电阻并联组成。（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用叠加定理计算同一支路电流时，各分量的参考方向应保持一致。（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端口开路电压测得偏低，一定说明等效电阻取值过大。（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简述负载电阻增大时，用戴维宁等效电路分析端口电流和端电压变化的要点。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某线性电路端口接有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负载，左支路为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理想电压源串联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电阻接至端口，右支路为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理想电流源向端口注入电流。以负载电流由端口流向参考点为正，求：（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电压源单独作用时的负载电流；（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电流源单独作用时的负载电流；（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）两电源共同作用时的负载电流。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某有源二端网络由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理想电压源、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串联电阻和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分压电阻组成，端口取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电阻两端；现接入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）端口开路电压；（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）端口等效电阻；（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）接入负载后的负载电流。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