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练，内容涵盖会用安培定则判断电流磁场，会用左手定则判断安培力方向，会计算安培力大小。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19</w:t>
      </w:r>
      <w:r>
        <w:rPr>
          <w:rFonts w:ascii="宋体" w:hAnsi="宋体" w:eastAsia="宋体"/>
          <w:b/>
          <w:sz w:val="28"/>
        </w:rPr>
        <w:t>练  电流的磁效应与安培力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判断载流直导线周围磁场方向时，通常采用的规则是（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右手螺旋定则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左手受力定则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电荷守恒定律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电压分配定律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电动机中通电线圈能够转动，主要是因为线圈两边在磁场中受到（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方向相反的拉力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方向相反的磁力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大小相等的电压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大小相等的电阻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一根竖直导线中电流向上，用右手握住导线判断其周围磁场时，拇指应指向（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导线左侧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导线右侧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某电磁装置中导体通电后不受明显推力，检查发现导体与磁感线方向几乎一致，最可能的原因是（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电流方向发生反向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导体长度明显增加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夹角过小受力变小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改变通电直导线周围磁场方向的做法有（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减小导线电阻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在判断通电导体所受安培力方向时，需要明确的量有（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导体材料种类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导线颜色标记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下列做法中，能增大通电导体在匀强磁场中所受安培力的有（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减小导体电流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缩短有效长度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增大有效长度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关于安培力与磁场方向的关系，下列说法正确的有（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导体与磁场垂直时受力最大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导体与磁场平行时受力最大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电流反向时受力方向反向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磁场反向时受力方向反向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通电直导线周围存在磁场，磁感线方向与电流方向有关。（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用左手定则判断安培力方向时，四指所指方向表示磁感线方向。（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当通电导体与磁感线方向平行时，导体受到的安培力最大。（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在磁场和导体长度不变时，增大电流通常会使安培力增大。（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简述影响通电导体在磁场中所受安培力大小的主要因素。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一段长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的直导线垂直放在磁感应强度为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的匀强磁场中，导线中电流为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，求导线所受安培力大小。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某电磁执行机构中，直导线有效长度为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，垂直放在磁感应强度为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的匀强磁场中。机构要求安培力至少为</w:t>
      </w:r>
      <w:r>
        <w:rPr>
          <w:rFonts w:ascii="Times New Roman" w:hAnsi="Times New Roman" w:eastAsia="Times New Roman"/>
          <w:b w:val="0"/>
          <w:sz w:val="21"/>
        </w:rPr>
        <w:t>3.0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）当电流为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时导线所受安培力；（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）判断该电流是否满足要求；（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）若不满足要求，在磁场和长度不变时至少应将电流调到多少。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