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练，内容涵盖理解自感和互感现象及其在电路中的应用，了解变压器的工作原理。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22</w:t>
      </w:r>
      <w:r>
        <w:rPr>
          <w:rFonts w:ascii="宋体" w:hAnsi="宋体" w:eastAsia="宋体"/>
          <w:b/>
          <w:sz w:val="28"/>
        </w:rPr>
        <w:t>练  自感与互感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线圈中电流发生变化时，线圈两端会产生阻碍这种变化的电动势，这种电动势称为（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自感电动势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变压器中铁芯的主要作用是（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固定绕组位置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隔离一次电路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提供磁通通路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合上含有较大电感的直流电路开关瞬间，电路电流通常（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立即达到最大值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先反向再正向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始终保持零值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逐渐增大到稳定值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某小型变压器接入电源后，二次侧无输出电压，检查发现一次绕组电路不通，最可能的故障是（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一次绕组断路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二次绕组短路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铁芯片间松动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在线圈参数不变的条件下，下列因素增大时，会使自感电动势增大的有（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电流变化率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导线截面积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在维修带有继电器线圈的直流控制电路时，下列做法正确的有（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带电拔插线圈端子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并接续流二极管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用手触碰裸露端子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断电后再检修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下列关于自感和互感的说法，正确的有（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自感发生在同一线圈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互感发生在相邻线圈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自感只存在交流电路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互感不需要磁场耦合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一台理想变压器一次绕组匝数为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>匝，二次绕组匝数为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匝，一次侧接入交流电压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该变压器属于降压变压器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电感线圈对电流变化有阻碍作用，因此常用于滤波、延时等电路中。（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变压器的一次绕组和二次绕组必须直接相连，才能传递电能。（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直流电磁继电器线圈断电瞬间，线圈中可能产生较高的自感电压。（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将变压器一次侧接入稳定的直流电源后，二次侧能长期输出稳定电压。（   ）</w:t>
        <w:br/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简述互感现象在变压器工作中的体现。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已知一台理想变压器一次绕组匝数为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>匝，二次绕组匝数为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匝，一次侧电压为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，求二次侧电压。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某理想变压器一次侧电压为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，二次侧接额定电压为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的照明灯。若一次绕组匝数为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>匝，求：（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）二次绕组应取的匝数；（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）该变压器属于升压还是降压变压器。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