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练，内容涵盖理解正弦交流电的产生，掌握三要素（最大值、频率、初相）和有效值的含义。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25</w:t>
      </w:r>
      <w:r>
        <w:rPr>
          <w:rFonts w:ascii="宋体" w:hAnsi="宋体" w:eastAsia="宋体"/>
          <w:b/>
          <w:sz w:val="28"/>
        </w:rPr>
        <w:t>练  正弦交流电的基本概念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某电量的大小和方向都随时间作周期性变化，且波形为光滑曲线，这种电量属于（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脉动直流电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非周期交流电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正弦交流电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矩形脉冲电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发电机线圈在磁场中匀速转动时，线圈边切割磁感线的主要作用是（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改变线圈电阻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产生感应电动势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储存机械能量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稳定磁场强度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矩形线圈从中性面位置开始转动较小角度时，线圈中的电动势变化情况是（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电动势由零增大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电动势保持最大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电动势方向不变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电动势立即消失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用示波器观察某交流电压峰值约为</w:t>
      </w:r>
      <w:r>
        <w:rPr>
          <w:rFonts w:ascii="Times New Roman" w:hAnsi="Times New Roman" w:eastAsia="Times New Roman"/>
          <w:b w:val="0"/>
          <w:sz w:val="21"/>
        </w:rPr>
        <w:t>311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，而交流电压表读数约为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，其主要原因是（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仪表按最大值指示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仪表按瞬时值指示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仪表按有效值指示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仪表按平均值指示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保持频率不变，将某正弦交流电的最大值增大一倍，下列变化正确的是（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峰值增大一倍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频率增大一倍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有效值增大一倍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周期减小一半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在维修中测量工频交流电压时，下列做法正确的是（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交流电压表读有效值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示波器可测周期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直流电流表测频率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周期倒数求频率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下列关于正弦量三要素和有效值的辨析，正确的是（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频率反映起始状态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初相反映变化快慢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最大值表示峰值大小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有效值反映热效应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u1=141sin(314t+30°)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u2=100sin(628t-20°)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u1</w:t>
      </w:r>
      <w:r>
        <w:rPr>
          <w:rFonts w:ascii="宋体" w:hAnsi="宋体" w:eastAsia="宋体"/>
          <w:b w:val="0"/>
          <w:sz w:val="21"/>
        </w:rPr>
        <w:t>的有效值约为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u2</w:t>
      </w:r>
      <w:r>
        <w:rPr>
          <w:rFonts w:ascii="宋体" w:hAnsi="宋体" w:eastAsia="宋体"/>
          <w:b w:val="0"/>
          <w:sz w:val="21"/>
        </w:rPr>
        <w:t>的频率为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两者初相相差</w:t>
      </w:r>
      <w:r>
        <w:rPr>
          <w:rFonts w:ascii="Times New Roman" w:hAnsi="Times New Roman" w:eastAsia="Times New Roman"/>
          <w:b w:val="0"/>
          <w:sz w:val="21"/>
        </w:rPr>
        <w:t>50°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u2</w:t>
      </w:r>
      <w:r>
        <w:rPr>
          <w:rFonts w:ascii="宋体" w:hAnsi="宋体" w:eastAsia="宋体"/>
          <w:b w:val="0"/>
          <w:sz w:val="21"/>
        </w:rPr>
        <w:t>的最大值约为</w:t>
      </w:r>
      <w:r>
        <w:rPr>
          <w:rFonts w:ascii="Times New Roman" w:hAnsi="Times New Roman" w:eastAsia="Times New Roman"/>
          <w:b w:val="0"/>
          <w:sz w:val="21"/>
        </w:rPr>
        <w:t>70.7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正弦交流电的三要素通常指最大值、频率和初相。（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交流发电机线圈转速越高，产生电压的频率越低。（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发电机线圈通过中性面时，感应电动势达到最大值。（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用普通交流电压表测量正弦交流电压时，读数通常表示该电压的有效值。（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简述正弦交流电最大值、频率和初相的含义。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已知某正弦交流电压的瞬时值表达式为</w:t>
      </w:r>
      <w:r>
        <w:rPr>
          <w:rFonts w:ascii="Times New Roman" w:hAnsi="Times New Roman" w:eastAsia="Times New Roman"/>
          <w:b w:val="0"/>
          <w:sz w:val="21"/>
        </w:rPr>
        <w:t>u=311sin(100πt+30°)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，求该电压的最大值、有效值、频率、周期和初相。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用示波器测量某正弦交流电压，屏幕上显示峰峰值为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，一个完整周期占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格，时基为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ms/</w:t>
      </w:r>
      <w:r>
        <w:rPr>
          <w:rFonts w:ascii="宋体" w:hAnsi="宋体" w:eastAsia="宋体"/>
          <w:b w:val="0"/>
          <w:sz w:val="21"/>
        </w:rPr>
        <w:t>格。求：（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）该电压的最大值和有效值；（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）该电压的周期和频率。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