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练，内容涵盖了解交流调压电路的基本原理和变频技术的概念。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交流调压与变频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第十一单元 电力电子技术基础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交流调压与变频 第</w:t>
      </w:r>
      <w:r>
        <w:rPr>
          <w:rFonts w:ascii="Times New Roman" w:hAnsi="Times New Roman" w:eastAsia="Times New Roman"/>
          <w:b/>
          <w:sz w:val="28"/>
        </w:rPr>
        <w:t>61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通过改变交流电路中电力电子器件的导电时刻，使负载两端有效电压可调的电路属于（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交流调压电路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直流稳压电路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单相整流电路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脉冲计数电路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单相交流调压电路中，常用作主控制器件的是（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普通硅二极管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发光二极管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双向晶闸管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稳压二极管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在交流调压过程中，控制电路延迟触发主器件后，负载电压有效值通常会（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保持额定值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变为直流值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某调光台灯接入电源后灯泡始终全亮，旋动调节旋钮亮度不变，较可能的原因是（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熔断器已经开路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主控器件击穿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负载灯丝断路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电源插头松脱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若交流调压电路的触发时刻逐渐提前，可能出现的变化有（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输出有效值增大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导通时间延长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电源频率升高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维修人员在检查交流调压装置前，应采用的正确做法有（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带电拆下主控器件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断开输入电源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直接短接负载端子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确认电容放电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关于交流调压与变频调速的区别，下列说法正确的有（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调压主要改变电压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变频主要改变频率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调压必然改变频率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变频只适合照明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一台交流电动机由变频器供电，额定频率为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，若在保持基本控制方式不变的情况下把运行频率调到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电动机转速约为额定两倍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电动机转速趋于降低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适合低速运行调节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变频技术是通过改变交流电源频率来控制交流负载运行状态的技术。（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交流调压电路只要接入电阻性负载，就一定不需要触发控制电路。（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在晶闸管交流调压中，器件导通后通常要到电流减小到维持电流以下才关断。（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变频器输出频率能调节时，电动机接线端松动不会影响运行稳定性。（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简述交流调压电路中触发时刻变化对负载的影响。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简述变频技术在交流电动机调速中的基本作用。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比较交流调压与变频控制的主要区别。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