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练，内容涵盖了解电容滤波、电感滤波电路的原理，会分析滤波效果的影响因素。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滤波电路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第九单元 直流稳压电源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整流滤波 第</w:t>
      </w:r>
      <w:r>
        <w:rPr>
          <w:rFonts w:ascii="Times New Roman" w:hAnsi="Times New Roman" w:eastAsia="Times New Roman"/>
          <w:b/>
          <w:sz w:val="28"/>
        </w:rPr>
        <w:t>50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整流输出端接入储能元件后，直流成分较平稳，这种电路的主要作用是（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改变交流电压频率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减小输出电压脉动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提高二极管反压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改变电源相位关系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整流后的电压仍含有较大的脉动成分，接入适当储能元件后可在电压变化时充放电或储放磁能，从而使输出电压更平稳。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在常用整流后级电路中，电容元件通常与负载的连接方式是（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串接在交流输入端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串接在整流二极管前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并接在负载两端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并接在变压器原边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电容接在负载两端时，可在电压较高时储存电荷，在电压降低时向负载放电，因此能减小负载两端电压的脉动。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单相整流电路接入电容后，电容在整流输出电压较高时的状态通常是（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吸收电荷储存能量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释放电荷供给负载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阻断直流形成开路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改变负载电流方向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当整流输出电压高于电容两端电压时，二极管导通并给电容充电，电容储存电能。电压下降时，电容才向负载释放电荷。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某直流电源空载时输出较平稳，接上较大负载后波动明显增大，较可能的原因是（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变压器原边匝数偏多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整流管方向全部相反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电源开关触点已闭合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储能元件容量偏小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负载电流增大时，储能元件在两个脉动峰值之间放电更快，若容量偏小，输出电压波动会明显加深。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下列因素中，会影响电容后级平滑效果的有（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电容器容量大小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外壳颜色深浅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导线绝缘颜色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电容容量越大，储存电荷能力越强，输出电压通常越平稳；负载电流越大，电容放电越快，脉动会增大。外壳颜色和导线绝缘颜色不决定电路平滑效果。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关于电感接入整流后级的作用，下列说法正确的有（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抑制电流突变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提高交流频率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平滑负载电流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电感具有阻碍电流变化的特性，串接在负载回路中可使电流变化趋于平缓。它不能提高电源频率，也不能改变电源极性。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与电感后级相比，电容后级的特点通常有（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适于大电流场合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结构简单成本低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串接在负载回路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空载电压偏高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电容后级结构简单，常用于小功率电源；空载或轻载时电容可充到较高电压，输出值往往偏高。电感后级更适合电流较大的场合，且通常串接在回路中。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某整流电源负载电流由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增至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后，示波器观察到输出波动加深。为改善输出质量，可采取的措施有（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增大电容容量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减小电容耐压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选用较大电感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降低负载电流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负载电流增大时，储能元件维持输出的能力不足，输出波动会加深。增大电容容量、选用合适较大电感或降低负载电流，都有利于改善输出平稳程度；减小电容耐压不能改善平滑效果，还可能带来安全隐患。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电容接在整流输出端后，只能通过改变电源频率来减小输出波动。（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电容主要依靠充电和放电来补偿电压的起伏，从而减小输出波动，并不是通过改变电源频率实现的。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电感串接在负载回路中时，对负载电流的快速变化有阻碍作用。（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电感中电流不能突变，串接后能抑制负载电流的急剧变化，因此有利于使输出电流较平稳。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在电容后级电路中，负载越重，输出电压的脉动通常越小。（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负载越重时，电容放电越快，两个峰值之间电压下降越多，输出电压的脉动通常会增大。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检修整流后的平滑环节时，应注意电容可能残留电荷，操作前应按规范放电。（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电容具有储能作用，断电后仍可能保持一定电压。检修时按规范放电可避免触电或损坏元件。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简述电容接入整流输出端后减小波动的基本过程。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）整流输出电压升高时，二极管导通，电容吸收电荷并储存电能。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）整流输出电压降低时，电容向负载释放电荷，补充负载电流。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）电容反复储能和放能，使负载两端电压变化幅度减小。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本题应围绕电容的充电、放电和负载电压变化来作答。易错点是只写“储能”，而没有说明电压降低时电容向负载供电的过程。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简述影响整流后级平滑效果的主要因素。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）储能元件参数会影响输出平稳程度，电容容量较大或电感量较大时，平滑作用通常增强。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）负载大小会影响输出波动，负载电流较大时，输出脉动通常增大。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）整流形式和电源频率会影响脉动间隔，脉动间隔较短时，输出较容易平滑。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本题应从元件参数、负载条件和输入脉动情况三个方面分析。答题时要注意使用“通常”“较大时”等限定，避免把实际电路中的结论绝对化。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某维修人员检查一台小功率直流电源，发现整流二极管完好，但输出端波动较大。请说明排查平滑环节的思路。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）先检查并联在输出端的电容是否容量下降、开路或极性接反。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）再检查负载电流是否超过设计范围，避免因负载过重导致波动加深。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）若电路采用电感平滑，应检查电感线圈是否断路、短路或连接松动。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本题属于故障分析题，应按照“整流部分已基本排除，再检查平滑元件和负载条件”的思路作答。输出波动较大既可能由元件失效引起，也可能由负载过重引起，不能只判断为单一元件损坏。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