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本卷是内蒙古自治区（高职分类考试）《电工电子技术与技能》（高教版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48</w:t>
            </w:r>
            <w:r>
              <w:rPr>
                <w:rFonts w:ascii="楷体" w:hAnsi="楷体" w:eastAsia="楷体"/>
                <w:b/>
                <w:color w:val="4472C4"/>
                <w:sz w:val="21"/>
              </w:rPr>
              <w:t>练，内容涵盖理解半波、桥式整流电路的组成和工作原理，会估算输出电压和电流。</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《电工电子技术与技能》（高教版</w:t>
      </w:r>
      <w:r>
        <w:rPr>
          <w:rFonts w:ascii="Times New Roman" w:hAnsi="Times New Roman" w:eastAsia="Times New Roman"/>
          <w:b/>
          <w:sz w:val="28"/>
        </w:rPr>
        <w:t>·</w:t>
      </w:r>
      <w:r>
        <w:rPr>
          <w:rFonts w:ascii="宋体" w:hAnsi="宋体" w:eastAsia="宋体"/>
          <w:b/>
          <w:sz w:val="28"/>
        </w:rPr>
        <w:t>第三版） 整流电路</w:t>
      </w:r>
      <w:r>
        <w:rPr>
          <w:rFonts w:ascii="Times New Roman" w:hAnsi="Times New Roman" w:eastAsia="Times New Roman"/>
          <w:b/>
          <w:sz w:val="28"/>
        </w:rPr>
        <w:t>(</w:t>
      </w:r>
      <w:r>
        <w:rPr>
          <w:rFonts w:ascii="宋体" w:hAnsi="宋体" w:eastAsia="宋体"/>
          <w:b/>
          <w:sz w:val="28"/>
        </w:rPr>
        <w:t>一</w:t>
      </w:r>
      <w:r>
        <w:rPr>
          <w:rFonts w:ascii="Times New Roman" w:hAnsi="Times New Roman" w:eastAsia="Times New Roman"/>
          <w:b/>
          <w:sz w:val="28"/>
        </w:rPr>
        <w:t>)</w:t>
      </w:r>
    </w:p>
    <w:p>
      <w:pPr>
        <w:spacing w:after="240" w:line="360" w:lineRule="auto"/>
        <w:jc w:val="center"/>
      </w:pPr>
      <w:r>
        <w:rPr>
          <w:rFonts w:ascii="宋体" w:hAnsi="宋体" w:eastAsia="宋体"/>
          <w:b/>
          <w:sz w:val="28"/>
        </w:rPr>
        <w:t>第九单元 直流稳压电源 第</w:t>
      </w:r>
      <w:r>
        <w:rPr>
          <w:rFonts w:ascii="Times New Roman" w:hAnsi="Times New Roman" w:eastAsia="Times New Roman"/>
          <w:b/>
          <w:sz w:val="28"/>
        </w:rPr>
        <w:t>1</w:t>
      </w:r>
      <w:r>
        <w:rPr>
          <w:rFonts w:ascii="宋体" w:hAnsi="宋体" w:eastAsia="宋体"/>
          <w:b/>
          <w:sz w:val="28"/>
        </w:rPr>
        <w:t>节 整流滤波 第</w:t>
      </w:r>
      <w:r>
        <w:rPr>
          <w:rFonts w:ascii="Times New Roman" w:hAnsi="Times New Roman" w:eastAsia="Times New Roman"/>
          <w:b/>
          <w:sz w:val="28"/>
        </w:rPr>
        <w:t>48</w:t>
      </w:r>
      <w:r>
        <w:rPr>
          <w:rFonts w:ascii="宋体" w:hAnsi="宋体" w:eastAsia="宋体"/>
          <w:b/>
          <w:sz w:val="28"/>
        </w:rPr>
        <w:t>练</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在只要求用最少元件把交流电变为单方向脉动电压时，可采用的基本电路是（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单相桥式电路</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单相半波电路</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三相桥式电路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倍压整流电路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单相半波电路通常只用一只二极管，利用交流电的一个半周向负载供电，结构最简单。桥式电路需要四只二极管，适用于输出要求较高的场合。</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在单相桥式整流电路中，使交流电两个半周都能在负载上形成同一方向电流的元件组合通常是（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一只二极管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两只二极管</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四只二极管</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六只二极管</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单相桥式整流电路由四只二极管接成桥形，每个半周有两只二极管导通。这样负载电流方向保持一致，输出脉动直流电压。</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单相桥式整流电路接电阻负载时，在交流电的某一半周内，二极管的状态通常是（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两只导通两只截止</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一只导通三只截止</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三只导通一只截止</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四只同时全部导通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桥式整流电路在每个半周只有一对对角二极管导通，另一对二极管截止。正、负半周交替导通的二极管不同，但负载电流方向相同。</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一台单相桥式整流电源中，测得变压器次级有交流电压，负载电阻完好，但负载两端直流电压为零，最可能检查的部位是（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负载额定功率偏小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交流频率数值偏低</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电压表表笔接反</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桥堆交流端接线断开</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D</w:t>
      </w:r>
    </w:p>
    <w:p>
      <w:pPr>
        <w:spacing w:after="40" w:line="360" w:lineRule="auto"/>
      </w:pPr>
      <w:r>
        <w:rPr>
          <w:rFonts w:ascii="黑体" w:hAnsi="黑体" w:eastAsia="黑体"/>
          <w:b/>
          <w:color w:val="FF0000"/>
          <w:sz w:val="21"/>
        </w:rPr>
        <w:t>【解析】</w:t>
      </w:r>
      <w:r>
        <w:rPr>
          <w:rFonts w:ascii="宋体" w:hAnsi="宋体" w:eastAsia="宋体"/>
          <w:b w:val="0"/>
          <w:color w:val="FF0000"/>
          <w:sz w:val="21"/>
        </w:rPr>
        <w:t>变压器次级已有交流电压而负载端没有直流输出，且负载本身完好，说明交流电没有可靠送入整流桥或整流桥输出回路中断。桥堆交流端接线断开会使整流桥无法获得输入电压，因而负载端无输出。</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关于整流后负载端电压和电流的特点，下列说法正确的是（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输出为脉动直流电压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负载电流方向基本固定</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输出频率总等于电源频率</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电源交流分量完全消失</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整流的作用是把交流电变为方向单一的脉动直流电，负载电流方向基本不变。半波整流和桥式整流的脉动频率不同，且未滤波时输出中仍含有脉动成分。</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维修人员检查一块单相整流电路板，通电前的正确做法有（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万用表直流挡测平均值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按电路图核对二极管极性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检查负载连接是否可靠</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带电更换损坏二极管</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测量输出平均电压应选用直流电压挡，通电前应核对二极管极性并检查负载连接。带电更换二极管存在触电和短路风险，不属于规范操作。</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比较单相半波整流和单相桥式整流，下列说法正确的是（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半波通常只用一只二极管</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桥式两个半周均能输出</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半波平均值通常较大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桥式管子数量通常较多</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单相半波整流结构简单，通常只用一只二极管，但只利用交流电的一个半周。单相桥式整流用四只二极管，两个半周都能向负载供电，因此输出平均值通常较大。</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同一变压器次级电压为</w:t>
      </w:r>
      <w:r>
        <w:rPr>
          <w:rFonts w:ascii="Times New Roman" w:hAnsi="Times New Roman" w:eastAsia="Times New Roman"/>
          <w:b w:val="0"/>
          <w:sz w:val="21"/>
        </w:rPr>
        <w:t>20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，同一负载电阻为</w:t>
      </w:r>
      <w:r>
        <w:rPr>
          <w:rFonts w:ascii="Times New Roman" w:hAnsi="Times New Roman" w:eastAsia="Times New Roman"/>
          <w:b w:val="0"/>
          <w:sz w:val="21"/>
        </w:rPr>
        <w:t>90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，忽略二极管压降。若要求负载电流不低于</w:t>
      </w:r>
      <w:r>
        <w:rPr>
          <w:rFonts w:ascii="Times New Roman" w:hAnsi="Times New Roman" w:eastAsia="Times New Roman"/>
          <w:b w:val="0"/>
          <w:sz w:val="21"/>
        </w:rPr>
        <w:t>0.15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桥式平均电压约</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半波负载电流约</w:t>
            </w:r>
            <w:r>
              <w:rPr>
                <w:rFonts w:ascii="Times New Roman" w:hAnsi="Times New Roman" w:eastAsia="Times New Roman"/>
                <w:b w:val="0"/>
                <w:sz w:val="21"/>
              </w:rPr>
              <w:t>0.20</w:t>
            </w:r>
            <w:r>
              <w:rPr>
                <w:rFonts w:ascii="宋体" w:hAnsi="宋体" w:eastAsia="宋体"/>
                <w:b w:val="0"/>
                <w:sz w:val="21"/>
              </w:rPr>
              <w:t xml:space="preserve"> </w:t>
            </w:r>
            <w:r>
              <w:rPr>
                <w:rFonts w:ascii="Times New Roman" w:hAnsi="Times New Roman" w:eastAsia="Times New Roman"/>
                <w:b w:val="0"/>
                <w:sz w:val="21"/>
              </w:rPr>
              <w:t>A</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半波负载电流约</w:t>
            </w:r>
            <w:r>
              <w:rPr>
                <w:rFonts w:ascii="Times New Roman" w:hAnsi="Times New Roman" w:eastAsia="Times New Roman"/>
                <w:b w:val="0"/>
                <w:sz w:val="21"/>
              </w:rPr>
              <w:t>0.10</w:t>
            </w:r>
            <w:r>
              <w:rPr>
                <w:rFonts w:ascii="宋体" w:hAnsi="宋体" w:eastAsia="宋体"/>
                <w:b w:val="0"/>
                <w:sz w:val="21"/>
              </w:rPr>
              <w:t xml:space="preserve"> </w:t>
            </w:r>
            <w:r>
              <w:rPr>
                <w:rFonts w:ascii="Times New Roman" w:hAnsi="Times New Roman" w:eastAsia="Times New Roman"/>
                <w:b w:val="0"/>
                <w:sz w:val="21"/>
              </w:rPr>
              <w:t>A</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桥式满足电流要求</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ACD</w:t>
      </w:r>
    </w:p>
    <w:p>
      <w:pPr>
        <w:spacing w:after="40" w:line="360" w:lineRule="auto"/>
      </w:pPr>
      <w:r>
        <w:rPr>
          <w:rFonts w:ascii="黑体" w:hAnsi="黑体" w:eastAsia="黑体"/>
          <w:b/>
          <w:color w:val="FF0000"/>
          <w:sz w:val="21"/>
        </w:rPr>
        <w:t>【解析】</w:t>
      </w:r>
      <w:r>
        <w:rPr>
          <w:rFonts w:ascii="宋体" w:hAnsi="宋体" w:eastAsia="宋体"/>
          <w:b w:val="0"/>
          <w:color w:val="FF0000"/>
          <w:sz w:val="21"/>
        </w:rPr>
        <w:t>半波整流输出平均电压约为</w:t>
      </w:r>
      <w:r>
        <w:rPr>
          <w:rFonts w:ascii="Times New Roman" w:hAnsi="Times New Roman" w:eastAsia="Times New Roman"/>
          <w:b w:val="0"/>
          <w:color w:val="FF0000"/>
          <w:sz w:val="21"/>
        </w:rPr>
        <w:t>0.45</w:t>
      </w:r>
      <w:r>
        <w:rPr>
          <w:rFonts w:ascii="宋体" w:hAnsi="宋体" w:eastAsia="宋体"/>
          <w:b w:val="0"/>
          <w:color w:val="FF0000"/>
          <w:sz w:val="21"/>
        </w:rPr>
        <w:t>倍次级电压，桥式整流输出平均电压约为</w:t>
      </w:r>
      <w:r>
        <w:rPr>
          <w:rFonts w:ascii="Times New Roman" w:hAnsi="Times New Roman" w:eastAsia="Times New Roman"/>
          <w:b w:val="0"/>
          <w:color w:val="FF0000"/>
          <w:sz w:val="21"/>
        </w:rPr>
        <w:t>0.9</w:t>
      </w:r>
      <w:r>
        <w:rPr>
          <w:rFonts w:ascii="宋体" w:hAnsi="宋体" w:eastAsia="宋体"/>
          <w:b w:val="0"/>
          <w:color w:val="FF0000"/>
          <w:sz w:val="21"/>
        </w:rPr>
        <w:t>倍次级电压。代入</w:t>
      </w:r>
      <w:r>
        <w:rPr>
          <w:rFonts w:ascii="Times New Roman" w:hAnsi="Times New Roman" w:eastAsia="Times New Roman"/>
          <w:b w:val="0"/>
          <w:color w:val="FF0000"/>
          <w:sz w:val="21"/>
        </w:rPr>
        <w:t>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和</w:t>
      </w:r>
      <w:r>
        <w:rPr>
          <w:rFonts w:ascii="Times New Roman" w:hAnsi="Times New Roman" w:eastAsia="Times New Roman"/>
          <w:b w:val="0"/>
          <w:color w:val="FF0000"/>
          <w:sz w:val="21"/>
        </w:rPr>
        <w:t>90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可知，半波电流约</w:t>
      </w:r>
      <w:r>
        <w:rPr>
          <w:rFonts w:ascii="Times New Roman" w:hAnsi="Times New Roman" w:eastAsia="Times New Roman"/>
          <w:b w:val="0"/>
          <w:color w:val="FF0000"/>
          <w:sz w:val="21"/>
        </w:rPr>
        <w:t>0.10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，桥式电流约</w:t>
      </w:r>
      <w:r>
        <w:rPr>
          <w:rFonts w:ascii="Times New Roman" w:hAnsi="Times New Roman" w:eastAsia="Times New Roman"/>
          <w:b w:val="0"/>
          <w:color w:val="FF0000"/>
          <w:sz w:val="21"/>
        </w:rPr>
        <w:t>0.20</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，因此只有桥式满足不低于</w:t>
      </w:r>
      <w:r>
        <w:rPr>
          <w:rFonts w:ascii="Times New Roman" w:hAnsi="Times New Roman" w:eastAsia="Times New Roman"/>
          <w:b w:val="0"/>
          <w:color w:val="FF0000"/>
          <w:sz w:val="21"/>
        </w:rPr>
        <w:t>0.15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的要求。</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整流电路可以把交流电变为方向单一、大小可能变化的电压。（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整流后的输出通常是脉动直流电压，其方向不再随交流电周期性反向。若没有滤波，输出大小仍会随时间变化。</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单相桥式整流电路中，四只二极管接成桥形，负载接在直流输出端。（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桥式整流电路的基本结构就是四只二极管构成桥式连接。交流电接在桥的一组对角端，负载接在另一组对角端，以获得单方向输出。</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单相半波整流电路在交流电的两个半周内都有负载电流通过。（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单相半波整流只利用交流电的一个半周，另一个半周二极管截止，负载中没有正常导通电流。两个半周都能向负载供电是桥式整流的特点。</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单相桥式整流电路中任意一只二极管短路，只会使输出电压略有下降，不会影响电源安全。（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二极管短路可能使变压器次级在某个半周形成很大的短路电流，容易烧坏二极管、熔断器或变压器。检修时应断电后测量二极管状态，不能把短路故障看成轻微输出下降。</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简述单相桥式整流电路相对于单相半波整流电路的主要特点。</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）单相桥式整流电路由四只二极管接成桥形，结构比单相半波整流电路复杂。</w:t>
        <w:br/>
        <w:t>（</w:t>
      </w:r>
      <w:r>
        <w:rPr>
          <w:rFonts w:ascii="Times New Roman" w:hAnsi="Times New Roman" w:eastAsia="Times New Roman"/>
          <w:b w:val="0"/>
          <w:color w:val="FF0000"/>
          <w:sz w:val="21"/>
        </w:rPr>
        <w:t>2</w:t>
      </w:r>
      <w:r>
        <w:rPr>
          <w:rFonts w:ascii="宋体" w:hAnsi="宋体" w:eastAsia="宋体"/>
          <w:b w:val="0"/>
          <w:color w:val="FF0000"/>
          <w:sz w:val="21"/>
        </w:rPr>
        <w:t>）单相桥式整流电路能利用交流电的两个半周，负载上输出的脉动直流电压平均值较高。</w:t>
        <w:br/>
        <w:t>（</w:t>
      </w:r>
      <w:r>
        <w:rPr>
          <w:rFonts w:ascii="Times New Roman" w:hAnsi="Times New Roman" w:eastAsia="Times New Roman"/>
          <w:b w:val="0"/>
          <w:color w:val="FF0000"/>
          <w:sz w:val="21"/>
        </w:rPr>
        <w:t>3</w:t>
      </w:r>
      <w:r>
        <w:rPr>
          <w:rFonts w:ascii="宋体" w:hAnsi="宋体" w:eastAsia="宋体"/>
          <w:b w:val="0"/>
          <w:color w:val="FF0000"/>
          <w:sz w:val="21"/>
        </w:rPr>
        <w:t>）单相桥式整流电路在每个半周有两只二极管导通，负载电流方向保持一致。</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本题应从电路组成、交流半周利用情况和输出效果三个方面比较。易错点是只记住桥式整流输出较高，而忽略其每个半周导通的二极管数量和负载电流方向特点。</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已知某单相半波整流电路的变压器次级电压为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，负载电阻为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，忽略二极管压降，求输出平均电压和负载平均电流。</w:t>
      </w:r>
    </w:p>
    <w:p>
      <w:pPr>
        <w:spacing w:after="40" w:line="360" w:lineRule="auto"/>
      </w:pPr>
      <w:r>
        <w:rPr>
          <w:rFonts w:ascii="黑体" w:hAnsi="黑体" w:eastAsia="黑体"/>
          <w:b/>
          <w:color w:val="FF0000"/>
          <w:sz w:val="21"/>
        </w:rPr>
        <w:t>【答案】</w:t>
      </w:r>
      <w:r>
        <w:rPr>
          <w:rFonts w:ascii="宋体" w:hAnsi="宋体" w:eastAsia="宋体"/>
          <w:b w:val="0"/>
          <w:color w:val="FF0000"/>
          <w:sz w:val="21"/>
        </w:rPr>
        <w:t>输出平均电压为</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，负载平均电流为</w:t>
      </w:r>
      <w:r>
        <w:rPr>
          <w:rFonts w:ascii="Times New Roman" w:hAnsi="Times New Roman" w:eastAsia="Times New Roman"/>
          <w:b w:val="0"/>
          <w:color w:val="FF0000"/>
          <w:sz w:val="21"/>
        </w:rPr>
        <w:t>0.09</w:t>
      </w:r>
      <w:r>
        <w:rPr>
          <w:rFonts w:ascii="宋体" w:hAnsi="宋体" w:eastAsia="宋体"/>
          <w:b w:val="0"/>
          <w:color w:val="FF0000"/>
          <w:sz w:val="21"/>
        </w:rPr>
        <w:t xml:space="preserve"> </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单相半波整流输出平均电压按</w:t>
      </w:r>
      <w:r>
        <w:rPr>
          <w:rFonts w:ascii="Times New Roman" w:hAnsi="Times New Roman" w:eastAsia="Times New Roman"/>
          <w:b w:val="0"/>
          <w:color w:val="FF0000"/>
          <w:sz w:val="21"/>
        </w:rPr>
        <w:t>Uo=0.45U2</w:t>
      </w:r>
      <w:r>
        <w:rPr>
          <w:rFonts w:ascii="宋体" w:hAnsi="宋体" w:eastAsia="宋体"/>
          <w:b w:val="0"/>
          <w:color w:val="FF0000"/>
          <w:sz w:val="21"/>
        </w:rPr>
        <w:t>估算。代入数据得</w:t>
      </w:r>
      <w:r>
        <w:rPr>
          <w:rFonts w:ascii="Times New Roman" w:hAnsi="Times New Roman" w:eastAsia="Times New Roman"/>
          <w:b w:val="0"/>
          <w:color w:val="FF0000"/>
          <w:sz w:val="21"/>
        </w:rPr>
        <w:t>Uo=0.45×24=10.8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；负载平均电流按</w:t>
      </w:r>
      <w:r>
        <w:rPr>
          <w:rFonts w:ascii="Times New Roman" w:hAnsi="Times New Roman" w:eastAsia="Times New Roman"/>
          <w:b w:val="0"/>
          <w:color w:val="FF0000"/>
          <w:sz w:val="21"/>
        </w:rPr>
        <w:t>Io=Uo/RL</w:t>
      </w:r>
      <w:r>
        <w:rPr>
          <w:rFonts w:ascii="宋体" w:hAnsi="宋体" w:eastAsia="宋体"/>
          <w:b w:val="0"/>
          <w:color w:val="FF0000"/>
          <w:sz w:val="21"/>
        </w:rPr>
        <w:t>计算，代入数据得</w:t>
      </w:r>
      <w:r>
        <w:rPr>
          <w:rFonts w:ascii="Times New Roman" w:hAnsi="Times New Roman" w:eastAsia="Times New Roman"/>
          <w:b w:val="0"/>
          <w:color w:val="FF0000"/>
          <w:sz w:val="21"/>
        </w:rPr>
        <w:t>Io=10.8/120=0.09</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。因此输出平均电压为</w:t>
      </w:r>
      <w:r>
        <w:rPr>
          <w:rFonts w:ascii="Times New Roman" w:hAnsi="Times New Roman" w:eastAsia="Times New Roman"/>
          <w:b w:val="0"/>
          <w:color w:val="FF0000"/>
          <w:sz w:val="21"/>
        </w:rPr>
        <w:t>10.8</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，负载平均电流为</w:t>
      </w:r>
      <w:r>
        <w:rPr>
          <w:rFonts w:ascii="Times New Roman" w:hAnsi="Times New Roman" w:eastAsia="Times New Roman"/>
          <w:b w:val="0"/>
          <w:color w:val="FF0000"/>
          <w:sz w:val="21"/>
        </w:rPr>
        <w:t>0.09</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某单相桥式整流电路的变压器次级电压为</w:t>
      </w:r>
      <w:r>
        <w:rPr>
          <w:rFonts w:ascii="Times New Roman" w:hAnsi="Times New Roman" w:eastAsia="Times New Roman"/>
          <w:b w:val="0"/>
          <w:sz w:val="21"/>
        </w:rPr>
        <w:t>18</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，负载电阻为</w:t>
      </w:r>
      <w:r>
        <w:rPr>
          <w:rFonts w:ascii="Times New Roman" w:hAnsi="Times New Roman" w:eastAsia="Times New Roman"/>
          <w:b w:val="0"/>
          <w:sz w:val="21"/>
        </w:rPr>
        <w:t>60</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，忽略二极管压降。求：（</w:t>
      </w:r>
      <w:r>
        <w:rPr>
          <w:rFonts w:ascii="Times New Roman" w:hAnsi="Times New Roman" w:eastAsia="Times New Roman"/>
          <w:b w:val="0"/>
          <w:sz w:val="21"/>
        </w:rPr>
        <w:t>1</w:t>
      </w:r>
      <w:r>
        <w:rPr>
          <w:rFonts w:ascii="宋体" w:hAnsi="宋体" w:eastAsia="宋体"/>
          <w:b w:val="0"/>
          <w:sz w:val="21"/>
        </w:rPr>
        <w:t>）输出平均电压；（</w:t>
      </w:r>
      <w:r>
        <w:rPr>
          <w:rFonts w:ascii="Times New Roman" w:hAnsi="Times New Roman" w:eastAsia="Times New Roman"/>
          <w:b w:val="0"/>
          <w:sz w:val="21"/>
        </w:rPr>
        <w:t>2</w:t>
      </w:r>
      <w:r>
        <w:rPr>
          <w:rFonts w:ascii="宋体" w:hAnsi="宋体" w:eastAsia="宋体"/>
          <w:b w:val="0"/>
          <w:sz w:val="21"/>
        </w:rPr>
        <w:t>）负载平均电流；（</w:t>
      </w:r>
      <w:r>
        <w:rPr>
          <w:rFonts w:ascii="Times New Roman" w:hAnsi="Times New Roman" w:eastAsia="Times New Roman"/>
          <w:b w:val="0"/>
          <w:sz w:val="21"/>
        </w:rPr>
        <w:t>3</w:t>
      </w:r>
      <w:r>
        <w:rPr>
          <w:rFonts w:ascii="宋体" w:hAnsi="宋体" w:eastAsia="宋体"/>
          <w:b w:val="0"/>
          <w:sz w:val="21"/>
        </w:rPr>
        <w:t>）若负载要求平均电流不小于</w:t>
      </w:r>
      <w:r>
        <w:rPr>
          <w:rFonts w:ascii="Times New Roman" w:hAnsi="Times New Roman" w:eastAsia="Times New Roman"/>
          <w:b w:val="0"/>
          <w:sz w:val="21"/>
        </w:rPr>
        <w:t>0.25</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，判断该电路是否满足要求。</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）输出平均电压为</w:t>
      </w:r>
      <w:r>
        <w:rPr>
          <w:rFonts w:ascii="Times New Roman" w:hAnsi="Times New Roman" w:eastAsia="Times New Roman"/>
          <w:b w:val="0"/>
          <w:color w:val="FF0000"/>
          <w:sz w:val="21"/>
        </w:rPr>
        <w:t>16.2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）负载平均电流为</w:t>
      </w:r>
      <w:r>
        <w:rPr>
          <w:rFonts w:ascii="Times New Roman" w:hAnsi="Times New Roman" w:eastAsia="Times New Roman"/>
          <w:b w:val="0"/>
          <w:color w:val="FF0000"/>
          <w:sz w:val="21"/>
        </w:rPr>
        <w:t>0.27</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）该电路满足负载电流要求</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）单相桥式整流输出平均电压按</w:t>
      </w:r>
      <w:r>
        <w:rPr>
          <w:rFonts w:ascii="Times New Roman" w:hAnsi="Times New Roman" w:eastAsia="Times New Roman"/>
          <w:b w:val="0"/>
          <w:color w:val="FF0000"/>
          <w:sz w:val="21"/>
        </w:rPr>
        <w:t>Uo=0.9U2</w:t>
      </w:r>
      <w:r>
        <w:rPr>
          <w:rFonts w:ascii="宋体" w:hAnsi="宋体" w:eastAsia="宋体"/>
          <w:b w:val="0"/>
          <w:color w:val="FF0000"/>
          <w:sz w:val="21"/>
        </w:rPr>
        <w:t>估算，代入数据得</w:t>
      </w:r>
      <w:r>
        <w:rPr>
          <w:rFonts w:ascii="Times New Roman" w:hAnsi="Times New Roman" w:eastAsia="Times New Roman"/>
          <w:b w:val="0"/>
          <w:color w:val="FF0000"/>
          <w:sz w:val="21"/>
        </w:rPr>
        <w:t>Uo=0.9×18=16.2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，所以输出平均电压为</w:t>
      </w:r>
      <w:r>
        <w:rPr>
          <w:rFonts w:ascii="Times New Roman" w:hAnsi="Times New Roman" w:eastAsia="Times New Roman"/>
          <w:b w:val="0"/>
          <w:color w:val="FF0000"/>
          <w:sz w:val="21"/>
        </w:rPr>
        <w:t>16.2</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）负载平均电流按</w:t>
      </w:r>
      <w:r>
        <w:rPr>
          <w:rFonts w:ascii="Times New Roman" w:hAnsi="Times New Roman" w:eastAsia="Times New Roman"/>
          <w:b w:val="0"/>
          <w:color w:val="FF0000"/>
          <w:sz w:val="21"/>
        </w:rPr>
        <w:t>Io=Uo/RL</w:t>
      </w:r>
      <w:r>
        <w:rPr>
          <w:rFonts w:ascii="宋体" w:hAnsi="宋体" w:eastAsia="宋体"/>
          <w:b w:val="0"/>
          <w:color w:val="FF0000"/>
          <w:sz w:val="21"/>
        </w:rPr>
        <w:t>计算，代入数据得</w:t>
      </w:r>
      <w:r>
        <w:rPr>
          <w:rFonts w:ascii="Times New Roman" w:hAnsi="Times New Roman" w:eastAsia="Times New Roman"/>
          <w:b w:val="0"/>
          <w:color w:val="FF0000"/>
          <w:sz w:val="21"/>
        </w:rPr>
        <w:t>Io=16.2/60=0.27</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，所以负载平均电流为</w:t>
      </w:r>
      <w:r>
        <w:rPr>
          <w:rFonts w:ascii="Times New Roman" w:hAnsi="Times New Roman" w:eastAsia="Times New Roman"/>
          <w:b w:val="0"/>
          <w:color w:val="FF0000"/>
          <w:sz w:val="21"/>
        </w:rPr>
        <w:t>0.27</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）计算结果</w:t>
      </w:r>
      <w:r>
        <w:rPr>
          <w:rFonts w:ascii="Times New Roman" w:hAnsi="Times New Roman" w:eastAsia="Times New Roman"/>
          <w:b w:val="0"/>
          <w:color w:val="FF0000"/>
          <w:sz w:val="21"/>
        </w:rPr>
        <w:t>0.27</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大于负载要求的</w:t>
      </w:r>
      <w:r>
        <w:rPr>
          <w:rFonts w:ascii="Times New Roman" w:hAnsi="Times New Roman" w:eastAsia="Times New Roman"/>
          <w:b w:val="0"/>
          <w:color w:val="FF0000"/>
          <w:sz w:val="21"/>
        </w:rPr>
        <w:t>0.25</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，因此该单相桥式整流电路能够满足负载平均电流要求。</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