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49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练，内容涵盖理解半波、桥式整流电路的组成和工作原理，会估算输出电压和电流。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整流电路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第九单元 直流稳压电源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整流滤波 第</w:t>
      </w:r>
      <w:r>
        <w:rPr>
          <w:rFonts w:ascii="Times New Roman" w:hAnsi="Times New Roman" w:eastAsia="Times New Roman"/>
          <w:b/>
          <w:sz w:val="28"/>
        </w:rPr>
        <w:t>49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只利用一只二极管的单向导电性，从交流电中取出单方向脉动电压的基本形式为（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单相半波整流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单相桥式整流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电容滤波电路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稳压二极管电路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单相半波整流电路只需一只二极管和负载，利用二极管单向导电性使交流电的一个半周通过负载，得到单方向脉动电压。桥式整流需要四只二极管，滤波和稳压不属于基本整流形式。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在单相桥式整流装置中，交流输入端通常应接在（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直流输出两端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负载电阻两端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变压器次级端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滤波电容两端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单相桥式整流电路的交流输入端接交流电源或变压器次级端，直流输出端接负载。若把输入端误接到负载或滤波元件两端，会破坏电路的正常连接关系。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单相桥式整流电路在交流电某一半周正常工作时，导通的二极管通常呈现（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相邻两管导通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对角两管导通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四只同时导通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单只连续导通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桥式整流在每个半周都有两只二极管导通，且导通的两只二极管位于桥臂对角位置。这样可使负载电流方向在两个半周内保持一致。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某单相桥式整流电源输出电压明显降低，示波器观察到输出脉动间隔变大，较可能的故障是（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一只二极管开路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负载电阻变小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次级匝数增多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滤波电容增大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桥式整流电路中若一只二极管开路，某一半周的导通回路可能被切断，输出会接近半波整流状态，平均值降低且脉动间隔变大。负载变化或滤波电容变化不能直接说明某一半周整流通路失效。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忽略二极管压降时，整流电路负载端平均值与变压器次级电压、负载电阻的关系正确的有（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次级电压增大时，输出平均电压增大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负载电阻增大时，平均电流增大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负载电阻增大时，平均电流减小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次级电压减小时，输出平均电压减小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在同一种整流形式下，输出平均电压随变压器次级电压增大而增大，随次级电压减小而减小。负载平均电流由输出平均电压和负载电阻共同决定，电压一定时负载电阻越大，平均电流越小。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维修单相整流电路时，更换整流二极管应重点核对的参数有（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外形尺寸是否相近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正向电流是否足够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管脚长短是否一致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反向耐压是否足够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整流二极管工作时要承受负载电流和反向电压，因此选型时应保证正向电流和反向耐压有足够裕量。外形尺寸和管脚长短不能代替电气参数判断。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比较单相半波电路与单相桥式电路，下列说法正确的有（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桥式电路利用两个半周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半波电路所用二极管少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半波电路平均电压较高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桥式电路脉动频率较高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单相桥式整流能利用交流电的正、负两个半周，输出平均电压较高，脉动频率也较高。单相半波整流结构简单、二极管数量少，但只利用一个半周，输出平均电压较低。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某单相桥式整流电路中，变压器次级电压为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，负载电阻为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，忽略二极管压降。若负载要求平均电流不小于</w:t>
      </w:r>
      <w:r>
        <w:rPr>
          <w:rFonts w:ascii="Times New Roman" w:hAnsi="Times New Roman" w:eastAsia="Times New Roman"/>
          <w:b w:val="0"/>
          <w:sz w:val="21"/>
        </w:rPr>
        <w:t>0.10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，下列判断正确的有（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输出平均电压约为</w:t>
      </w:r>
      <w:r>
        <w:rPr>
          <w:rFonts w:ascii="Times New Roman" w:hAnsi="Times New Roman" w:eastAsia="Times New Roman"/>
          <w:b w:val="0"/>
          <w:sz w:val="21"/>
        </w:rPr>
        <w:t>10.8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负载平均电流约为</w:t>
      </w:r>
      <w:r>
        <w:rPr>
          <w:rFonts w:ascii="Times New Roman" w:hAnsi="Times New Roman" w:eastAsia="Times New Roman"/>
          <w:b w:val="0"/>
          <w:sz w:val="21"/>
        </w:rPr>
        <w:t>0.108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半波接法平均电流约为</w:t>
      </w:r>
      <w:r>
        <w:rPr>
          <w:rFonts w:ascii="Times New Roman" w:hAnsi="Times New Roman" w:eastAsia="Times New Roman"/>
          <w:b w:val="0"/>
          <w:sz w:val="21"/>
        </w:rPr>
        <w:t>0.108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该桥式接法满足电流要求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单相桥式整流输出平均电压约为次级电压的</w:t>
      </w:r>
      <w:r>
        <w:rPr>
          <w:rFonts w:ascii="Times New Roman" w:hAnsi="Times New Roman" w:eastAsia="Times New Roman"/>
          <w:b w:val="0"/>
          <w:color w:val="FF0000"/>
          <w:sz w:val="21"/>
        </w:rPr>
        <w:t>0.9</w:t>
      </w:r>
      <w:r>
        <w:rPr>
          <w:rFonts w:ascii="宋体" w:hAnsi="宋体" w:eastAsia="宋体"/>
          <w:b w:val="0"/>
          <w:color w:val="FF0000"/>
          <w:sz w:val="21"/>
        </w:rPr>
        <w:t>倍，因此输出平均电压约为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10.8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。负载平均电流约为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10.8/100</w:t>
      </w:r>
      <w:r>
        <w:rPr>
          <w:rFonts w:ascii="宋体" w:hAnsi="宋体" w:eastAsia="宋体"/>
          <w:b w:val="0"/>
          <w:color w:val="FF0000"/>
          <w:sz w:val="21"/>
        </w:rPr>
        <w:t>，结果为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0.108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，大于</w:t>
      </w:r>
      <w:r>
        <w:rPr>
          <w:rFonts w:ascii="Times New Roman" w:hAnsi="Times New Roman" w:eastAsia="Times New Roman"/>
          <w:b w:val="0"/>
          <w:color w:val="FF0000"/>
          <w:sz w:val="21"/>
        </w:rPr>
        <w:t>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，所以该接法满足要求；半波接法不能得到同样的平均电流。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选择整流二极管时，其反向耐压应大于实际工作中可能承受的反向电压。（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整流二极管在截止时要承受反向电压，若反向耐压不足，可能发生击穿损坏。因此选管时需要留有一定耐压裕量。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单相桥式整流电路中，每只二极管在整个交流周期内都连续导通。（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单相桥式整流电路每个半周只有一组对角二极管导通，另一组二极管截止。每只二极管通常只在相应半周参与导通，不是整个周期连续导通。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在同一次级电压下，忽略二极管压降时，桥式整流输出平均电压约为半波整流的两倍。（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单相半波整流输出平均电压约为次级电压的</w:t>
      </w:r>
      <w:r>
        <w:rPr>
          <w:rFonts w:ascii="Times New Roman" w:hAnsi="Times New Roman" w:eastAsia="Times New Roman"/>
          <w:b w:val="0"/>
          <w:color w:val="FF0000"/>
          <w:sz w:val="21"/>
        </w:rPr>
        <w:t>0.45</w:t>
      </w:r>
      <w:r>
        <w:rPr>
          <w:rFonts w:ascii="宋体" w:hAnsi="宋体" w:eastAsia="宋体"/>
          <w:b w:val="0"/>
          <w:color w:val="FF0000"/>
          <w:sz w:val="21"/>
        </w:rPr>
        <w:t>倍，单相桥式整流输出平均电压约为次级电压的</w:t>
      </w:r>
      <w:r>
        <w:rPr>
          <w:rFonts w:ascii="Times New Roman" w:hAnsi="Times New Roman" w:eastAsia="Times New Roman"/>
          <w:b w:val="0"/>
          <w:color w:val="FF0000"/>
          <w:sz w:val="21"/>
        </w:rPr>
        <w:t>0.9</w:t>
      </w:r>
      <w:r>
        <w:rPr>
          <w:rFonts w:ascii="宋体" w:hAnsi="宋体" w:eastAsia="宋体"/>
          <w:b w:val="0"/>
          <w:color w:val="FF0000"/>
          <w:sz w:val="21"/>
        </w:rPr>
        <w:t>倍。因此在相同条件下，桥式整流的输出平均电压约为半波整流的两倍。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负载开路时，整流电路中的二极管一定会全部烧坏。（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负载开路会使负载电流中断，但不能由此断定二极管一定全部烧坏。实际故障后果还与电源电压、滤波元件、耐压裕量和保护措施等因素有关。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简述估算整流电路负载平均电压和平均电流的一般步骤。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）先判断电路形式，明确是单相半波整流还是单相桥式整流。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）根据电路形式选用平均电压估算关系，半波整流取次级电压的约</w:t>
      </w:r>
      <w:r>
        <w:rPr>
          <w:rFonts w:ascii="Times New Roman" w:hAnsi="Times New Roman" w:eastAsia="Times New Roman"/>
          <w:b w:val="0"/>
          <w:color w:val="FF0000"/>
          <w:sz w:val="21"/>
        </w:rPr>
        <w:t>0.45</w:t>
      </w:r>
      <w:r>
        <w:rPr>
          <w:rFonts w:ascii="宋体" w:hAnsi="宋体" w:eastAsia="宋体"/>
          <w:b w:val="0"/>
          <w:color w:val="FF0000"/>
          <w:sz w:val="21"/>
        </w:rPr>
        <w:t>倍，桥式整流取次级电压的约</w:t>
      </w:r>
      <w:r>
        <w:rPr>
          <w:rFonts w:ascii="Times New Roman" w:hAnsi="Times New Roman" w:eastAsia="Times New Roman"/>
          <w:b w:val="0"/>
          <w:color w:val="FF0000"/>
          <w:sz w:val="21"/>
        </w:rPr>
        <w:t>0.9</w:t>
      </w:r>
      <w:r>
        <w:rPr>
          <w:rFonts w:ascii="宋体" w:hAnsi="宋体" w:eastAsia="宋体"/>
          <w:b w:val="0"/>
          <w:color w:val="FF0000"/>
          <w:sz w:val="21"/>
        </w:rPr>
        <w:t>倍。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）再根据负载电阻计算平均电流，并检查结果是否满足负载工作要求。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本题考查整流电路估算的基本思路。答题时应按“识别电路形式、估算输出平均电压、计算负载平均电流、判断是否满足要求”的顺序说明，避免把半波和桥式整流的系数混用。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已知某单相半波整流电路的变压器次级电压为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，负载电阻为</w:t>
      </w:r>
      <w:r>
        <w:rPr>
          <w:rFonts w:ascii="Times New Roman" w:hAnsi="Times New Roman" w:eastAsia="Times New Roman"/>
          <w:b w:val="0"/>
          <w:sz w:val="21"/>
        </w:rPr>
        <w:t>150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，忽略二极管压降。求：（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）输出平均电压；（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）负载平均电流。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13.5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0.09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）单相半波整流输出平均电压约为</w:t>
      </w:r>
      <w:r>
        <w:rPr>
          <w:rFonts w:ascii="Times New Roman" w:hAnsi="Times New Roman" w:eastAsia="Times New Roman"/>
          <w:b w:val="0"/>
          <w:color w:val="FF0000"/>
          <w:sz w:val="21"/>
        </w:rPr>
        <w:t>Uo=0.45U2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Uo=0.45×30=13.5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，因此输出平均电压为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13.5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）负载平均电流按</w:t>
      </w:r>
      <w:r>
        <w:rPr>
          <w:rFonts w:ascii="Times New Roman" w:hAnsi="Times New Roman" w:eastAsia="Times New Roman"/>
          <w:b w:val="0"/>
          <w:color w:val="FF0000"/>
          <w:sz w:val="21"/>
        </w:rPr>
        <w:t>Io=Uo/R</w:t>
      </w:r>
      <w:r>
        <w:rPr>
          <w:rFonts w:ascii="宋体" w:hAnsi="宋体" w:eastAsia="宋体"/>
          <w:b w:val="0"/>
          <w:color w:val="FF0000"/>
          <w:sz w:val="21"/>
        </w:rPr>
        <w:t>计算。代入数据得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Io=13.5/150=0.09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，因此负载平均电流为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0.09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某直流负载需要约</w:t>
      </w:r>
      <w:r>
        <w:rPr>
          <w:rFonts w:ascii="Times New Roman" w:hAnsi="Times New Roman" w:eastAsia="Times New Roman"/>
          <w:b w:val="0"/>
          <w:sz w:val="21"/>
        </w:rPr>
        <w:t>21.6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的平均电压，准备采用单相桥式整流电路，忽略二极管压降，负载电阻为</w:t>
      </w:r>
      <w:r>
        <w:rPr>
          <w:rFonts w:ascii="Times New Roman" w:hAnsi="Times New Roman" w:eastAsia="Times New Roman"/>
          <w:b w:val="0"/>
          <w:sz w:val="21"/>
        </w:rPr>
        <w:t>180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）所需变压器次级电压；（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）负载平均电流；（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）若选用额定正向电流为</w:t>
      </w:r>
      <w:r>
        <w:rPr>
          <w:rFonts w:ascii="Times New Roman" w:hAnsi="Times New Roman" w:eastAsia="Times New Roman"/>
          <w:b w:val="0"/>
          <w:sz w:val="21"/>
        </w:rPr>
        <w:t>0.10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的二极管，是否合适。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）不合适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）单相桥式整流输出平均电压约为</w:t>
      </w:r>
      <w:r>
        <w:rPr>
          <w:rFonts w:ascii="Times New Roman" w:hAnsi="Times New Roman" w:eastAsia="Times New Roman"/>
          <w:b w:val="0"/>
          <w:color w:val="FF0000"/>
          <w:sz w:val="21"/>
        </w:rPr>
        <w:t>Uo=0.9U2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U2=Uo/0.9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U2=21.6/0.9=24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，因此所需变压器次级电压为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）负载平均电流按</w:t>
      </w:r>
      <w:r>
        <w:rPr>
          <w:rFonts w:ascii="Times New Roman" w:hAnsi="Times New Roman" w:eastAsia="Times New Roman"/>
          <w:b w:val="0"/>
          <w:color w:val="FF0000"/>
          <w:sz w:val="21"/>
        </w:rPr>
        <w:t>Io=Uo/R</w:t>
      </w:r>
      <w:r>
        <w:rPr>
          <w:rFonts w:ascii="宋体" w:hAnsi="宋体" w:eastAsia="宋体"/>
          <w:b w:val="0"/>
          <w:color w:val="FF0000"/>
          <w:sz w:val="21"/>
        </w:rPr>
        <w:t>计算。代入数据得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Io=21.6/180=0.12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，因此负载平均电流为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0.12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）负载平均电流为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0.12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，已经大于二极管额定正向电流</w:t>
      </w:r>
      <w:r>
        <w:rPr>
          <w:rFonts w:ascii="Times New Roman" w:hAnsi="Times New Roman" w:eastAsia="Times New Roman"/>
          <w:b w:val="0"/>
          <w:color w:val="FF0000"/>
          <w:sz w:val="21"/>
        </w:rPr>
        <w:t>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，且实际选型还应留有裕量。因此选用额定正向电流为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0.10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的二极管不合适。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