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16</w:t>
            </w:r>
            <w:r>
              <w:rPr>
                <w:rFonts w:ascii="楷体" w:hAnsi="楷体" w:eastAsia="楷体"/>
                <w:b/>
                <w:color w:val="4472C4"/>
                <w:sz w:val="21"/>
              </w:rPr>
              <w:t>练，内容涵盖了解兆欧表的结构和工作原理，掌握测量绝缘电阻的正确操作方法。</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16</w:t>
      </w:r>
      <w:r>
        <w:rPr>
          <w:rFonts w:ascii="宋体" w:hAnsi="宋体" w:eastAsia="宋体"/>
          <w:b/>
          <w:sz w:val="28"/>
        </w:rPr>
        <w:t>练  绝缘电阻的测量</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检查电动机绕组对机壳的绝缘状况时，通常选用的仪表是（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万用表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兆欧表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钳形表</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电能表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兆欧表能输出较高的直流测试电压，适用于测量电气设备的高阻值绝缘性能。万用表主要用于一般电压、电流和电阻测量，不适合代替兆欧表检查绝缘状况。</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兆欧表接线柱中，标有</w:t>
      </w:r>
      <w:r>
        <w:rPr>
          <w:rFonts w:ascii="Times New Roman" w:hAnsi="Times New Roman" w:eastAsia="Times New Roman"/>
          <w:b w:val="0"/>
          <w:sz w:val="21"/>
        </w:rPr>
        <w:t>G</w:t>
      </w:r>
      <w:r>
        <w:rPr>
          <w:rFonts w:ascii="宋体" w:hAnsi="宋体" w:eastAsia="宋体"/>
          <w:b w:val="0"/>
          <w:sz w:val="21"/>
        </w:rPr>
        <w:t>的端子主要用于（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连接被测导体</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连接设备外壳</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接入屏蔽部位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接通保护地线</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G</w:t>
      </w:r>
      <w:r>
        <w:rPr>
          <w:rFonts w:ascii="宋体" w:hAnsi="宋体" w:eastAsia="宋体"/>
          <w:b w:val="0"/>
          <w:color w:val="FF0000"/>
          <w:sz w:val="21"/>
        </w:rPr>
        <w:t>端子称为屏蔽端，可接到被测物表面需要屏蔽的位置，使表面泄漏电流不经过测量机构。这样可减小表面潮湿或污物对测量结果的影响。</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使用手摇式兆欧表测量电气设备前，正确的操作顺序是（   ）</w:t>
        <w:br/>
      </w:r>
      <w:r>
        <w:rPr>
          <w:rFonts w:ascii="Times New Roman" w:hAnsi="Times New Roman" w:eastAsia="Times New Roman"/>
          <w:b w:val="0"/>
          <w:sz w:val="21"/>
        </w:rPr>
        <w:t>A.</w:t>
      </w:r>
      <w:r>
        <w:rPr>
          <w:rFonts w:ascii="宋体" w:hAnsi="宋体" w:eastAsia="宋体"/>
          <w:b w:val="0"/>
          <w:sz w:val="21"/>
        </w:rPr>
        <w:t xml:space="preserve"> 断开电源、验电放电、接好表线、均匀摇测</w:t>
        <w:br/>
      </w:r>
      <w:r>
        <w:rPr>
          <w:rFonts w:ascii="Times New Roman" w:hAnsi="Times New Roman" w:eastAsia="Times New Roman"/>
          <w:b w:val="0"/>
          <w:sz w:val="21"/>
        </w:rPr>
        <w:t>B.</w:t>
      </w:r>
      <w:r>
        <w:rPr>
          <w:rFonts w:ascii="宋体" w:hAnsi="宋体" w:eastAsia="宋体"/>
          <w:b w:val="0"/>
          <w:sz w:val="21"/>
        </w:rPr>
        <w:t xml:space="preserve"> 接好表线、断开电源、均匀摇测、验电放电</w:t>
        <w:br/>
      </w:r>
      <w:r>
        <w:rPr>
          <w:rFonts w:ascii="Times New Roman" w:hAnsi="Times New Roman" w:eastAsia="Times New Roman"/>
          <w:b w:val="0"/>
          <w:sz w:val="21"/>
        </w:rPr>
        <w:t>C.</w:t>
      </w:r>
      <w:r>
        <w:rPr>
          <w:rFonts w:ascii="宋体" w:hAnsi="宋体" w:eastAsia="宋体"/>
          <w:b w:val="0"/>
          <w:sz w:val="21"/>
        </w:rPr>
        <w:t xml:space="preserve"> 均匀摇测、接好表线、断开电源、读取数值</w:t>
        <w:br/>
      </w:r>
      <w:r>
        <w:rPr>
          <w:rFonts w:ascii="Times New Roman" w:hAnsi="Times New Roman" w:eastAsia="Times New Roman"/>
          <w:b w:val="0"/>
          <w:sz w:val="21"/>
        </w:rPr>
        <w:t>D.</w:t>
      </w:r>
      <w:r>
        <w:rPr>
          <w:rFonts w:ascii="宋体" w:hAnsi="宋体" w:eastAsia="宋体"/>
          <w:b w:val="0"/>
          <w:sz w:val="21"/>
        </w:rPr>
        <w:t xml:space="preserve"> 读取数值、验电放电、接好表线、断开电源</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测量绝缘前必须先切断被测设备电源，并对可能带电的部分验电和放电，确认安全后再接线测量。若先接线或先摇测，可能造成仪表损坏或人身触电危险。</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测量一台停用电动机时，兆欧表指针始终接近零刻度，最可能说明（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绕组绝缘良好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绕组存在受潮</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仪表转速偏高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表线接触过紧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兆欧表读数接近零通常表示被测绝缘电阻很小，电动机绕组可能受潮、污染或绝缘损坏。仪表转速偏高不会使良好绝缘的读数长期接近零。</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用兆欧表测量绝缘时，影响读数变化的因素有（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被测物受潮程度</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测量环境温度</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表面污物情况</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设备铭牌颜色</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被测物受潮和表面污物会增大泄漏电流，使绝缘电阻读数降低。环境温度也可能影响绝缘材料性能，但设备铭牌颜色与绝缘电阻测量结果无直接关系。</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检修人员测量低压电动机绝缘电阻时，正确做法有（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断开被测设备电源</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测前进行验电放电</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带负载直接测量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测后对设备放电</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绝缘测量前应断电、验电并对残余电荷放电，测量结束后也应对被测设备充分放电。带负载直接测量会影响结果，并可能损坏设备或危及安全。</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关于兆欧表与万用表测电阻的区别，正确的有（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兆欧表适合测小电阻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兆欧表输出较高电压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万用表适合测普通电阻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万用表专测绝缘电阻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BC</w:t>
      </w:r>
    </w:p>
    <w:p>
      <w:pPr>
        <w:spacing w:after="40" w:line="360" w:lineRule="auto"/>
      </w:pPr>
      <w:r>
        <w:rPr>
          <w:rFonts w:ascii="黑体" w:hAnsi="黑体" w:eastAsia="黑体"/>
          <w:b/>
          <w:color w:val="FF0000"/>
          <w:sz w:val="21"/>
        </w:rPr>
        <w:t>【解析】</w:t>
      </w:r>
      <w:r>
        <w:rPr>
          <w:rFonts w:ascii="宋体" w:hAnsi="宋体" w:eastAsia="宋体"/>
          <w:b w:val="0"/>
          <w:color w:val="FF0000"/>
          <w:sz w:val="21"/>
        </w:rPr>
        <w:t>兆欧表用于测量绝缘电阻，其特点是能提供较高的测试电压。万用表电阻挡适合测量一般电阻，不能可靠替代兆欧表进行绝缘性能检查。</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已知某绝缘试品加</w:t>
      </w:r>
      <w:r>
        <w:rPr>
          <w:rFonts w:ascii="Times New Roman" w:hAnsi="Times New Roman" w:eastAsia="Times New Roman"/>
          <w:b w:val="0"/>
          <w:sz w:val="21"/>
        </w:rPr>
        <w:t>500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测试电压时泄漏电流为</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绝缘电阻为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MΩ</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绝缘电阻为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电流越大绝缘越好</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电流越大阻值越小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AD</w:t>
      </w:r>
    </w:p>
    <w:p>
      <w:pPr>
        <w:spacing w:after="40" w:line="360" w:lineRule="auto"/>
      </w:pPr>
      <w:r>
        <w:rPr>
          <w:rFonts w:ascii="黑体" w:hAnsi="黑体" w:eastAsia="黑体"/>
          <w:b/>
          <w:color w:val="FF0000"/>
          <w:sz w:val="21"/>
        </w:rPr>
        <w:t>【解析】</w:t>
      </w:r>
      <w:r>
        <w:rPr>
          <w:rFonts w:ascii="宋体" w:hAnsi="宋体" w:eastAsia="宋体"/>
          <w:b w:val="0"/>
          <w:color w:val="FF0000"/>
          <w:sz w:val="21"/>
        </w:rPr>
        <w:t>绝缘电阻可按</w:t>
      </w:r>
      <w:r>
        <w:rPr>
          <w:rFonts w:ascii="Times New Roman" w:hAnsi="Times New Roman" w:eastAsia="Times New Roman"/>
          <w:b w:val="0"/>
          <w:color w:val="FF0000"/>
          <w:sz w:val="21"/>
        </w:rPr>
        <w:t>R=U/I</w:t>
      </w:r>
      <w:r>
        <w:rPr>
          <w:rFonts w:ascii="宋体" w:hAnsi="宋体" w:eastAsia="宋体"/>
          <w:b w:val="0"/>
          <w:color w:val="FF0000"/>
          <w:sz w:val="21"/>
        </w:rPr>
        <w:t>计算，</w:t>
      </w:r>
      <w:r>
        <w:rPr>
          <w:rFonts w:ascii="Times New Roman" w:hAnsi="Times New Roman" w:eastAsia="Times New Roman"/>
          <w:b w:val="0"/>
          <w:color w:val="FF0000"/>
          <w:sz w:val="21"/>
        </w:rPr>
        <w:t>500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除以</w:t>
      </w:r>
      <w:r>
        <w:rPr>
          <w:rFonts w:ascii="Times New Roman" w:hAnsi="Times New Roman" w:eastAsia="Times New Roman"/>
          <w:b w:val="0"/>
          <w:color w:val="FF0000"/>
          <w:sz w:val="21"/>
        </w:rPr>
        <w:t>0.5</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得到</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MΩ</w:t>
      </w:r>
      <w:r>
        <w:rPr>
          <w:rFonts w:ascii="宋体" w:hAnsi="宋体" w:eastAsia="宋体"/>
          <w:b w:val="0"/>
          <w:color w:val="FF0000"/>
          <w:sz w:val="21"/>
        </w:rPr>
        <w:t>。测试电压一定时，泄漏电流越大，说明绝缘电阻越小，绝缘状况越差。</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兆欧表主要用于测量电气设备的绝缘电阻。（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兆欧表能提供规定的直流测试电压，适用于检查绕组、电缆和电器外壳之间的绝缘状况。因此该说法符合仪表用途。</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兆欧表中的手摇发电机或电子升压电路用于提供测量所需的高压直流电。（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绝缘电阻数值通常较大，需要较高测试电压才能形成可测的泄漏电流。手摇式或电子式兆欧表都要提供相应的直流测试电压。</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手摇式兆欧表测量时，摇动速度越快，测量结果一定越准确。（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手摇式兆欧表应按规定速度均匀摇动，通常保持在规定转速附近读取稳定数值。摇动过快或忽快忽慢会影响输出电压稳定性，不能认为越快越准确。</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测量结束后，被测电缆可能存有电荷，应先放电再拆除相关连接。（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电缆、电容器和较长线路在兆欧表测试后可能带有残余电荷。测量后进行放电能防止触电和二次损坏，是绝缘测量的重要安全步骤。</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简述兆欧表表盘读数反映绝缘状态的原理。</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）兆欧表在被测绝缘两端施加较高的直流测试电压，使绝缘介质中产生很小的泄漏电流。</w:t>
        <w:br/>
        <w:t>（</w:t>
      </w:r>
      <w:r>
        <w:rPr>
          <w:rFonts w:ascii="Times New Roman" w:hAnsi="Times New Roman" w:eastAsia="Times New Roman"/>
          <w:b w:val="0"/>
          <w:color w:val="FF0000"/>
          <w:sz w:val="21"/>
        </w:rPr>
        <w:t>2</w:t>
      </w:r>
      <w:r>
        <w:rPr>
          <w:rFonts w:ascii="宋体" w:hAnsi="宋体" w:eastAsia="宋体"/>
          <w:b w:val="0"/>
          <w:color w:val="FF0000"/>
          <w:sz w:val="21"/>
        </w:rPr>
        <w:t>）仪表根据测试电压与泄漏电流之间的关系，将被测对象等效为绝缘电阻并显示其阻值。</w:t>
        <w:br/>
        <w:t>（</w:t>
      </w:r>
      <w:r>
        <w:rPr>
          <w:rFonts w:ascii="Times New Roman" w:hAnsi="Times New Roman" w:eastAsia="Times New Roman"/>
          <w:b w:val="0"/>
          <w:color w:val="FF0000"/>
          <w:sz w:val="21"/>
        </w:rPr>
        <w:t>3</w:t>
      </w:r>
      <w:r>
        <w:rPr>
          <w:rFonts w:ascii="宋体" w:hAnsi="宋体" w:eastAsia="宋体"/>
          <w:b w:val="0"/>
          <w:color w:val="FF0000"/>
          <w:sz w:val="21"/>
        </w:rPr>
        <w:t>）绝缘良好时泄漏电流小，显示的绝缘电阻值较大；绝缘受潮、老化或损伤时泄漏电流增大，显示的绝缘电阻值降低。</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兆欧表测量绝缘电阻的基本工作原理。兆欧表不是测量设备正常运行电流，而是通过直流测试电压检测绝缘介质的泄漏情况，再用电压与电流的关系反映绝缘电阻大小。答题重点应放在“测试电压—泄漏电流—绝缘电阻读数—绝缘状态判断”的关系上。</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某电气设备在</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w:t>
      </w:r>
      <w:r>
        <w:rPr>
          <w:rFonts w:ascii="宋体" w:hAnsi="宋体" w:eastAsia="宋体"/>
          <w:b w:val="0"/>
          <w:sz w:val="21"/>
        </w:rPr>
        <w:t>时测得绝缘电阻为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MΩ</w:t>
      </w:r>
      <w:r>
        <w:rPr>
          <w:rFonts w:ascii="宋体" w:hAnsi="宋体" w:eastAsia="宋体"/>
          <w:b w:val="0"/>
          <w:sz w:val="21"/>
        </w:rPr>
        <w:t>。若按经验估算，温度每升高</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w:t>
      </w:r>
      <w:r>
        <w:rPr>
          <w:rFonts w:ascii="宋体" w:hAnsi="宋体" w:eastAsia="宋体"/>
          <w:b w:val="0"/>
          <w:sz w:val="21"/>
        </w:rPr>
        <w:t>，绝缘电阻约降低为原来的一半。求该设备在</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w:t>
      </w:r>
      <w:r>
        <w:rPr>
          <w:rFonts w:ascii="宋体" w:hAnsi="宋体" w:eastAsia="宋体"/>
          <w:b w:val="0"/>
          <w:sz w:val="21"/>
        </w:rPr>
        <w:t>时的估算绝缘电阻。</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MΩ</w:t>
      </w:r>
    </w:p>
    <w:p>
      <w:pPr>
        <w:spacing w:after="40" w:line="360" w:lineRule="auto"/>
      </w:pPr>
      <w:r>
        <w:rPr>
          <w:rFonts w:ascii="黑体" w:hAnsi="黑体" w:eastAsia="黑体"/>
          <w:b/>
          <w:color w:val="FF0000"/>
          <w:sz w:val="21"/>
        </w:rPr>
        <w:t>【解析】</w:t>
      </w:r>
      <w:r>
        <w:rPr>
          <w:rFonts w:ascii="宋体" w:hAnsi="宋体" w:eastAsia="宋体"/>
          <w:b w:val="0"/>
          <w:color w:val="FF0000"/>
          <w:sz w:val="21"/>
        </w:rPr>
        <w:t>由</w:t>
      </w:r>
      <w:r>
        <w:rPr>
          <w:rFonts w:ascii="Times New Roman" w:hAnsi="Times New Roman" w:eastAsia="Times New Roman"/>
          <w:b w:val="0"/>
          <w:color w:val="FF0000"/>
          <w:sz w:val="21"/>
        </w:rPr>
        <w:t>20</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升高到</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，温度升高了</w:t>
      </w:r>
      <w:r>
        <w:rPr>
          <w:rFonts w:ascii="Times New Roman" w:hAnsi="Times New Roman" w:eastAsia="Times New Roman"/>
          <w:b w:val="0"/>
          <w:color w:val="FF0000"/>
          <w:sz w:val="21"/>
        </w:rPr>
        <w:t>20</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，相当于两个</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。绝缘电阻每升高</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约减半，因此</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时的绝缘电阻约为：第一次减半为</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MΩ</w:t>
      </w:r>
      <w:r>
        <w:rPr>
          <w:rFonts w:ascii="宋体" w:hAnsi="宋体" w:eastAsia="宋体"/>
          <w:b w:val="0"/>
          <w:color w:val="FF0000"/>
          <w:sz w:val="21"/>
        </w:rPr>
        <w:t>，第二次减半为</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MΩ</w:t>
      </w:r>
      <w:r>
        <w:rPr>
          <w:rFonts w:ascii="宋体" w:hAnsi="宋体" w:eastAsia="宋体"/>
          <w:b w:val="0"/>
          <w:color w:val="FF0000"/>
          <w:sz w:val="21"/>
        </w:rPr>
        <w:t>。所以该设备在</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时的估算绝缘电阻为</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MΩ</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对某电缆进行绝缘吸收特性检查，使用</w:t>
      </w:r>
      <w:r>
        <w:rPr>
          <w:rFonts w:ascii="Times New Roman" w:hAnsi="Times New Roman" w:eastAsia="Times New Roman"/>
          <w:b w:val="0"/>
          <w:sz w:val="21"/>
        </w:rPr>
        <w:t>1000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兆欧表测得</w:t>
      </w:r>
      <w:r>
        <w:rPr>
          <w:rFonts w:ascii="Times New Roman" w:hAnsi="Times New Roman" w:eastAsia="Times New Roman"/>
          <w:b w:val="0"/>
          <w:sz w:val="21"/>
        </w:rPr>
        <w:t>15</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时绝缘电阻为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MΩ</w:t>
      </w:r>
      <w:r>
        <w:rPr>
          <w:rFonts w:ascii="宋体" w:hAnsi="宋体" w:eastAsia="宋体"/>
          <w:b w:val="0"/>
          <w:sz w:val="21"/>
        </w:rPr>
        <w:t>，</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时绝缘电阻为</w:t>
      </w:r>
      <w:r>
        <w:rPr>
          <w:rFonts w:ascii="Times New Roman" w:hAnsi="Times New Roman" w:eastAsia="Times New Roman"/>
          <w:b w:val="0"/>
          <w:sz w:val="21"/>
        </w:rPr>
        <w:t>36</w:t>
      </w:r>
      <w:r>
        <w:rPr>
          <w:rFonts w:ascii="宋体" w:hAnsi="宋体" w:eastAsia="宋体"/>
          <w:b w:val="0"/>
          <w:sz w:val="21"/>
        </w:rPr>
        <w:t xml:space="preserve"> </w:t>
      </w:r>
      <w:r>
        <w:rPr>
          <w:rFonts w:ascii="Times New Roman" w:hAnsi="Times New Roman" w:eastAsia="Times New Roman"/>
          <w:b w:val="0"/>
          <w:sz w:val="21"/>
        </w:rPr>
        <w:t>MΩ</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）吸收比；（</w:t>
      </w:r>
      <w:r>
        <w:rPr>
          <w:rFonts w:ascii="Times New Roman" w:hAnsi="Times New Roman" w:eastAsia="Times New Roman"/>
          <w:b w:val="0"/>
          <w:sz w:val="21"/>
        </w:rPr>
        <w:t>2</w:t>
      </w:r>
      <w:r>
        <w:rPr>
          <w:rFonts w:ascii="宋体" w:hAnsi="宋体" w:eastAsia="宋体"/>
          <w:b w:val="0"/>
          <w:sz w:val="21"/>
        </w:rPr>
        <w:t>）按吸收比不小于</w:t>
      </w:r>
      <w:r>
        <w:rPr>
          <w:rFonts w:ascii="Times New Roman" w:hAnsi="Times New Roman" w:eastAsia="Times New Roman"/>
          <w:b w:val="0"/>
          <w:sz w:val="21"/>
        </w:rPr>
        <w:t>1.3</w:t>
      </w:r>
      <w:r>
        <w:rPr>
          <w:rFonts w:ascii="宋体" w:hAnsi="宋体" w:eastAsia="宋体"/>
          <w:b w:val="0"/>
          <w:sz w:val="21"/>
        </w:rPr>
        <w:t>判断该电缆绝缘是否合格；（</w:t>
      </w:r>
      <w:r>
        <w:rPr>
          <w:rFonts w:ascii="Times New Roman" w:hAnsi="Times New Roman" w:eastAsia="Times New Roman"/>
          <w:b w:val="0"/>
          <w:sz w:val="21"/>
        </w:rPr>
        <w:t>3</w:t>
      </w:r>
      <w:r>
        <w:rPr>
          <w:rFonts w:ascii="宋体" w:hAnsi="宋体" w:eastAsia="宋体"/>
          <w:b w:val="0"/>
          <w:sz w:val="21"/>
        </w:rPr>
        <w:t>）</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时的泄漏电流约为多少</w:t>
      </w:r>
      <w:r>
        <w:rPr>
          <w:rFonts w:ascii="Times New Roman" w:hAnsi="Times New Roman" w:eastAsia="Times New Roman"/>
          <w:b w:val="0"/>
          <w:sz w:val="21"/>
        </w:rPr>
        <w:t>μA</w:t>
      </w:r>
      <w:r>
        <w:rPr>
          <w:rFonts w:ascii="宋体" w:hAnsi="宋体" w:eastAsia="宋体"/>
          <w:b w:val="0"/>
          <w:sz w:val="21"/>
        </w:rPr>
        <w:t>，结果保留一位小数。</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1.8</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）合格</w:t>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27.8</w:t>
      </w:r>
      <w:r>
        <w:rPr>
          <w:rFonts w:ascii="宋体" w:hAnsi="宋体" w:eastAsia="宋体"/>
          <w:b w:val="0"/>
          <w:color w:val="FF0000"/>
          <w:sz w:val="21"/>
        </w:rPr>
        <w:t xml:space="preserve"> </w:t>
      </w:r>
      <w:r>
        <w:rPr>
          <w:rFonts w:ascii="Times New Roman" w:hAnsi="Times New Roman" w:eastAsia="Times New Roman"/>
          <w:b w:val="0"/>
          <w:color w:val="FF0000"/>
          <w:sz w:val="21"/>
        </w:rPr>
        <w:t>μA</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）吸收比为</w:t>
      </w:r>
      <w:r>
        <w:rPr>
          <w:rFonts w:ascii="Times New Roman" w:hAnsi="Times New Roman" w:eastAsia="Times New Roman"/>
          <w:b w:val="0"/>
          <w:color w:val="FF0000"/>
          <w:sz w:val="21"/>
        </w:rPr>
        <w:t>60</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绝缘电阻与</w:t>
      </w:r>
      <w:r>
        <w:rPr>
          <w:rFonts w:ascii="Times New Roman" w:hAnsi="Times New Roman" w:eastAsia="Times New Roman"/>
          <w:b w:val="0"/>
          <w:color w:val="FF0000"/>
          <w:sz w:val="21"/>
        </w:rPr>
        <w:t>15</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绝缘电阻之比，代入数据得</w:t>
      </w:r>
      <w:r>
        <w:rPr>
          <w:rFonts w:ascii="Times New Roman" w:hAnsi="Times New Roman" w:eastAsia="Times New Roman"/>
          <w:b w:val="0"/>
          <w:color w:val="FF0000"/>
          <w:sz w:val="21"/>
        </w:rPr>
        <w:t>36/20=1.8</w:t>
      </w:r>
      <w:r>
        <w:rPr>
          <w:rFonts w:ascii="宋体" w:hAnsi="宋体" w:eastAsia="宋体"/>
          <w:b w:val="0"/>
          <w:color w:val="FF0000"/>
          <w:sz w:val="21"/>
        </w:rPr>
        <w:t>，所以吸收比为</w:t>
      </w:r>
      <w:r>
        <w:rPr>
          <w:rFonts w:ascii="Times New Roman" w:hAnsi="Times New Roman" w:eastAsia="Times New Roman"/>
          <w:b w:val="0"/>
          <w:color w:val="FF0000"/>
          <w:sz w:val="21"/>
        </w:rPr>
        <w:t>1.8</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）计算得到的吸收比</w:t>
      </w:r>
      <w:r>
        <w:rPr>
          <w:rFonts w:ascii="Times New Roman" w:hAnsi="Times New Roman" w:eastAsia="Times New Roman"/>
          <w:b w:val="0"/>
          <w:color w:val="FF0000"/>
          <w:sz w:val="21"/>
        </w:rPr>
        <w:t>1.8</w:t>
      </w:r>
      <w:r>
        <w:rPr>
          <w:rFonts w:ascii="宋体" w:hAnsi="宋体" w:eastAsia="宋体"/>
          <w:b w:val="0"/>
          <w:color w:val="FF0000"/>
          <w:sz w:val="21"/>
        </w:rPr>
        <w:t>大于规定值</w:t>
      </w:r>
      <w:r>
        <w:rPr>
          <w:rFonts w:ascii="Times New Roman" w:hAnsi="Times New Roman" w:eastAsia="Times New Roman"/>
          <w:b w:val="0"/>
          <w:color w:val="FF0000"/>
          <w:sz w:val="21"/>
        </w:rPr>
        <w:t>1.3</w:t>
      </w:r>
      <w:r>
        <w:rPr>
          <w:rFonts w:ascii="宋体" w:hAnsi="宋体" w:eastAsia="宋体"/>
          <w:b w:val="0"/>
          <w:color w:val="FF0000"/>
          <w:sz w:val="21"/>
        </w:rPr>
        <w:t>，说明该电缆绝缘吸收特性满足题设要求，因此判断为合格。</w:t>
        <w:br/>
        <w:t>（</w:t>
      </w:r>
      <w:r>
        <w:rPr>
          <w:rFonts w:ascii="Times New Roman" w:hAnsi="Times New Roman" w:eastAsia="Times New Roman"/>
          <w:b w:val="0"/>
          <w:color w:val="FF0000"/>
          <w:sz w:val="21"/>
        </w:rPr>
        <w:t>3</w:t>
      </w:r>
      <w:r>
        <w:rPr>
          <w:rFonts w:ascii="宋体" w:hAnsi="宋体" w:eastAsia="宋体"/>
          <w:b w:val="0"/>
          <w:color w:val="FF0000"/>
          <w:sz w:val="21"/>
        </w:rPr>
        <w:t>）泄漏电流按</w:t>
      </w:r>
      <w:r>
        <w:rPr>
          <w:rFonts w:ascii="Times New Roman" w:hAnsi="Times New Roman" w:eastAsia="Times New Roman"/>
          <w:b w:val="0"/>
          <w:color w:val="FF0000"/>
          <w:sz w:val="21"/>
        </w:rPr>
        <w:t>I=U/R</w:t>
      </w:r>
      <w:r>
        <w:rPr>
          <w:rFonts w:ascii="宋体" w:hAnsi="宋体" w:eastAsia="宋体"/>
          <w:b w:val="0"/>
          <w:color w:val="FF0000"/>
          <w:sz w:val="21"/>
        </w:rPr>
        <w:t>计算，</w:t>
      </w:r>
      <w:r>
        <w:rPr>
          <w:rFonts w:ascii="Times New Roman" w:hAnsi="Times New Roman" w:eastAsia="Times New Roman"/>
          <w:b w:val="0"/>
          <w:color w:val="FF0000"/>
          <w:sz w:val="21"/>
        </w:rPr>
        <w:t>36</w:t>
      </w:r>
      <w:r>
        <w:rPr>
          <w:rFonts w:ascii="宋体" w:hAnsi="宋体" w:eastAsia="宋体"/>
          <w:b w:val="0"/>
          <w:color w:val="FF0000"/>
          <w:sz w:val="21"/>
        </w:rPr>
        <w:t xml:space="preserve"> </w:t>
      </w:r>
      <w:r>
        <w:rPr>
          <w:rFonts w:ascii="Times New Roman" w:hAnsi="Times New Roman" w:eastAsia="Times New Roman"/>
          <w:b w:val="0"/>
          <w:color w:val="FF0000"/>
          <w:sz w:val="21"/>
        </w:rPr>
        <w:t>MΩ</w:t>
      </w:r>
      <w:r>
        <w:rPr>
          <w:rFonts w:ascii="宋体" w:hAnsi="宋体" w:eastAsia="宋体"/>
          <w:b w:val="0"/>
          <w:color w:val="FF0000"/>
          <w:sz w:val="21"/>
        </w:rPr>
        <w:t>换算为</w:t>
      </w:r>
      <w:r>
        <w:rPr>
          <w:rFonts w:ascii="Times New Roman" w:hAnsi="Times New Roman" w:eastAsia="Times New Roman"/>
          <w:b w:val="0"/>
          <w:color w:val="FF0000"/>
          <w:sz w:val="21"/>
        </w:rPr>
        <w:t>36000000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，代入数据得</w:t>
      </w:r>
      <w:r>
        <w:rPr>
          <w:rFonts w:ascii="Times New Roman" w:hAnsi="Times New Roman" w:eastAsia="Times New Roman"/>
          <w:b w:val="0"/>
          <w:color w:val="FF0000"/>
          <w:sz w:val="21"/>
        </w:rPr>
        <w:t>I=1000/36000000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，计算结果约为</w:t>
      </w:r>
      <w:r>
        <w:rPr>
          <w:rFonts w:ascii="Times New Roman" w:hAnsi="Times New Roman" w:eastAsia="Times New Roman"/>
          <w:b w:val="0"/>
          <w:color w:val="FF0000"/>
          <w:sz w:val="21"/>
        </w:rPr>
        <w:t>0.0000278</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，即</w:t>
      </w:r>
      <w:r>
        <w:rPr>
          <w:rFonts w:ascii="Times New Roman" w:hAnsi="Times New Roman" w:eastAsia="Times New Roman"/>
          <w:b w:val="0"/>
          <w:color w:val="FF0000"/>
          <w:sz w:val="21"/>
        </w:rPr>
        <w:t>27.8</w:t>
      </w:r>
      <w:r>
        <w:rPr>
          <w:rFonts w:ascii="宋体" w:hAnsi="宋体" w:eastAsia="宋体"/>
          <w:b w:val="0"/>
          <w:color w:val="FF0000"/>
          <w:sz w:val="21"/>
        </w:rPr>
        <w:t xml:space="preserve"> </w:t>
      </w:r>
      <w:r>
        <w:rPr>
          <w:rFonts w:ascii="Times New Roman" w:hAnsi="Times New Roman" w:eastAsia="Times New Roman"/>
          <w:b w:val="0"/>
          <w:color w:val="FF0000"/>
          <w:sz w:val="21"/>
        </w:rPr>
        <w:t>μA</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