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本卷是内蒙古自治区（高职分类考试）《电气测量技术》（高教版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第四版）一课一练的第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练，内容涵盖了解频率计和示波器法测量频率的原理和方法。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《电气测量技术》（高教版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第四版）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24</w:t>
      </w:r>
      <w:r>
        <w:rPr>
          <w:rFonts w:ascii="宋体" w:hAnsi="宋体" w:eastAsia="宋体"/>
          <w:b/>
          <w:sz w:val="28"/>
        </w:rPr>
        <w:t>练  频率的测量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测量稳定脉冲信号的重复快慢时，直接统计单位时间内脉冲个数的仪器通常采用（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电压比较式测量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电子计数式测量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电桥平衡式测量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电流积分式测量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电子计数式测量是在规定的闸门时间内对被测信号脉冲计数，再由计数值求出信号频率，适合测量稳定的周期性信号。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在电子频率计中，用来限定计数器有效计数时间的部分是（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放大整形电路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分频选择电路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闸门控制电路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显示译码电路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闸门控制电路决定计数器在多长时间内接收被测脉冲，计数时间确定后才能由计数值换算出频率。放大整形电路主要改善输入波形，显示译码电路用于读数显示。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用示波器测量正弦信号频率时，正确的基本步骤是（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调出稳定波形后读周期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先读峰值再换算频率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先测电阻再调时基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直接读取垂直格数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示波器法测频应先调节触发和时基，使屏幕上出现稳定波形，再由一个周期所占水平格数和时基档位求周期，最后换算频率。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用频率计测量信号时，显示值忽高忽低且不稳定，较可能的原因是（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量程选得偏大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电源电压偏高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接地线过短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输入波形畸变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输入波形畸变或含有干扰时，整形电路可能产生多计数或漏计数，导致显示值跳动。量程偏大通常影响分辨力，不一定造成明显乱跳。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用频率计测量同一稳定信号时，延长闸门时间可能产生的结果有（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读数分辨力提高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输入幅值自动增大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测量等待时间变长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信号相位自动校正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闸门时间越长，单位读数对应的频率变化越小，分辨力通常提高，但完成一次测量所需时间也会增加。闸门时间不会自动改变输入幅值，也不会校正信号相位。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维修人员用示波器测量交流信号频率时，正确做法有（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垂直灵敏度置零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触发方式调稳定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水平时基选合适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探头倍率不确认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示波器测频的关键是使波形在水平方向稳定显示，并选择合适的时基档位读出周期。垂直灵敏度不能置零，探头倍率虽主要影响幅值读数，但操作前也应确认。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关于频率计法与示波器法测量频率的比较，正确的有（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频率计读数较直接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频率计不能测周期信号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示波器便于观察波形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示波器无需调时基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频率计通常直接给出频率读数，读数方便；示波器能同时观察波形形状，并可由周期换算频率。频率计可以测量合适范围内的周期信号，示波器测频需要正确选择时基。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示波器水平时基为</w:t>
      </w:r>
      <w:r>
        <w:rPr>
          <w:rFonts w:ascii="Times New Roman" w:hAnsi="Times New Roman" w:eastAsia="Times New Roman"/>
          <w:b w:val="0"/>
          <w:sz w:val="21"/>
        </w:rPr>
        <w:t>0.2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ms/div</w:t>
      </w:r>
      <w:r>
        <w:rPr>
          <w:rFonts w:ascii="宋体" w:hAnsi="宋体" w:eastAsia="宋体"/>
          <w:b w:val="0"/>
          <w:sz w:val="21"/>
        </w:rPr>
        <w:t>，某波形一个周期占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宋体" w:hAnsi="宋体" w:eastAsia="宋体"/>
          <w:b w:val="0"/>
          <w:sz w:val="21"/>
        </w:rPr>
        <w:t>格。下列判断正确的有（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ms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Hz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频率为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kHz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周期为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0.001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s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一个周期占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宋体" w:hAnsi="宋体" w:eastAsia="宋体"/>
          <w:b w:val="0"/>
          <w:color w:val="FF0000"/>
          <w:sz w:val="21"/>
        </w:rPr>
        <w:t>格，每格为</w:t>
      </w:r>
      <w:r>
        <w:rPr>
          <w:rFonts w:ascii="Times New Roman" w:hAnsi="Times New Roman" w:eastAsia="Times New Roman"/>
          <w:b w:val="0"/>
          <w:color w:val="FF0000"/>
          <w:sz w:val="21"/>
        </w:rPr>
        <w:t>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，所以周期为</w:t>
      </w:r>
      <w:r>
        <w:rPr>
          <w:rFonts w:ascii="Times New Roman" w:hAnsi="Times New Roman" w:eastAsia="Times New Roman"/>
          <w:b w:val="0"/>
          <w:color w:val="FF0000"/>
          <w:sz w:val="21"/>
        </w:rPr>
        <w:t>5×0.2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，为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，也就是</w:t>
      </w:r>
      <w:r>
        <w:rPr>
          <w:rFonts w:ascii="Times New Roman" w:hAnsi="Times New Roman" w:eastAsia="Times New Roman"/>
          <w:b w:val="0"/>
          <w:color w:val="FF0000"/>
          <w:sz w:val="21"/>
        </w:rPr>
        <w:t>0.001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。频率为周期的倒数，计算得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频率表示周期性信号在单位时间内重复变化的次数。（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频率反映周期性变化的快慢，单位通常为赫兹，表示每秒重复变化的次数。这是频率测量的基本概念。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电子频率计的输入整形电路只用于显示数字，与计数准确性无关。（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输入整形电路把被测信号变换为适合计数的脉冲信号，波形整形质量会影响计数是否准确。数字显示只是后级显示部分的作用。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示波器测量频率时，先由水平格数和时基档位求出周期，再换算频率。（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示波器屏幕水平方向反映时间关系，一个完整波形所占格数乘以时基档位可得周期。频率再由周期换算得到。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频率计显示为零时，被测电路一定没有交流信号输出。（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频率计显示为零可能是输入幅值过小、耦合方式不当、闸门未打开或信号超出测量范围等原因造成，不能直接判定电路一定没有交流信号输出。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简述用示波器法测量信号频率的基本要点。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）应先正确连接探头和公共端，并选择合适的输入耦合方式。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）应调节垂直灵敏度、水平时基和触发电平，使屏幕上出现稳定清晰的波形。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）应读出一个周期所占的水平格数，结合时基档位求出周期，再换算出频率。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本题考查示波器测频的操作思路。答题时应围绕正确接入、稳定显示和由周期换算频率三个环节展开，易错点是只读垂直幅度而忽略水平方向的时间信息。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某电子频率计闸门时间为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s</w:t>
      </w:r>
      <w:r>
        <w:rPr>
          <w:rFonts w:ascii="宋体" w:hAnsi="宋体" w:eastAsia="宋体"/>
          <w:b w:val="0"/>
          <w:sz w:val="21"/>
        </w:rPr>
        <w:t>，在一次测量中计数器累计得到</w:t>
      </w:r>
      <w:r>
        <w:rPr>
          <w:rFonts w:ascii="Times New Roman" w:hAnsi="Times New Roman" w:eastAsia="Times New Roman"/>
          <w:b w:val="0"/>
          <w:sz w:val="21"/>
        </w:rPr>
        <w:t>2500</w:t>
      </w:r>
      <w:r>
        <w:rPr>
          <w:rFonts w:ascii="宋体" w:hAnsi="宋体" w:eastAsia="宋体"/>
          <w:b w:val="0"/>
          <w:sz w:val="21"/>
        </w:rPr>
        <w:t>个脉冲，求被测信号的频率。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2500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根据频率计数法，频率为闸门时间内的脉冲个数除以闸门时间。代入数据得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f=2500/1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。计算结果为</w:t>
      </w:r>
      <w:r>
        <w:rPr>
          <w:rFonts w:ascii="Times New Roman" w:hAnsi="Times New Roman" w:eastAsia="Times New Roman"/>
          <w:b w:val="0"/>
          <w:color w:val="FF0000"/>
          <w:sz w:val="21"/>
        </w:rPr>
        <w:t>2500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，因此被测信号的频率为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用示波器测量某信号频率，水平时基置于</w:t>
      </w:r>
      <w:r>
        <w:rPr>
          <w:rFonts w:ascii="Times New Roman" w:hAnsi="Times New Roman" w:eastAsia="Times New Roman"/>
          <w:b w:val="0"/>
          <w:sz w:val="21"/>
        </w:rPr>
        <w:t>0.5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ms/div</w:t>
      </w:r>
      <w:r>
        <w:rPr>
          <w:rFonts w:ascii="宋体" w:hAnsi="宋体" w:eastAsia="宋体"/>
          <w:b w:val="0"/>
          <w:sz w:val="21"/>
        </w:rPr>
        <w:t>，屏幕上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个完整周期共占</w:t>
      </w:r>
      <w:r>
        <w:rPr>
          <w:rFonts w:ascii="Times New Roman" w:hAnsi="Times New Roman" w:eastAsia="Times New Roman"/>
          <w:b w:val="0"/>
          <w:sz w:val="21"/>
        </w:rPr>
        <w:t>8</w:t>
      </w:r>
      <w:r>
        <w:rPr>
          <w:rFonts w:ascii="宋体" w:hAnsi="宋体" w:eastAsia="宋体"/>
          <w:b w:val="0"/>
          <w:sz w:val="21"/>
        </w:rPr>
        <w:t>格。求：（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）该信号的周期；（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）该信号的频率；（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）若频率计读数为</w:t>
      </w:r>
      <w:r>
        <w:rPr>
          <w:rFonts w:ascii="Times New Roman" w:hAnsi="Times New Roman" w:eastAsia="Times New Roman"/>
          <w:b w:val="0"/>
          <w:sz w:val="21"/>
        </w:rPr>
        <w:t>510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Hz</w:t>
      </w:r>
      <w:r>
        <w:rPr>
          <w:rFonts w:ascii="宋体" w:hAnsi="宋体" w:eastAsia="宋体"/>
          <w:b w:val="0"/>
          <w:sz w:val="21"/>
        </w:rPr>
        <w:t>，判断两种测量结果是否接近。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）两种测量结果接近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个完整周期共占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宋体" w:hAnsi="宋体" w:eastAsia="宋体"/>
          <w:b w:val="0"/>
          <w:color w:val="FF0000"/>
          <w:sz w:val="21"/>
        </w:rPr>
        <w:t>格，所以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个周期占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>格；根据周期为水平格数乘以时基档位，代入数据得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T=4×0.5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）频率为周期的倒数，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ms</w:t>
      </w:r>
      <w:r>
        <w:rPr>
          <w:rFonts w:ascii="宋体" w:hAnsi="宋体" w:eastAsia="宋体"/>
          <w:b w:val="0"/>
          <w:color w:val="FF0000"/>
          <w:sz w:val="21"/>
        </w:rPr>
        <w:t>换算为</w:t>
      </w:r>
      <w:r>
        <w:rPr>
          <w:rFonts w:ascii="Times New Roman" w:hAnsi="Times New Roman" w:eastAsia="Times New Roman"/>
          <w:b w:val="0"/>
          <w:color w:val="FF0000"/>
          <w:sz w:val="21"/>
        </w:rPr>
        <w:t>0.002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s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f=1/0.002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Hz=500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，因此该信号的频率为</w:t>
      </w:r>
      <w:r>
        <w:rPr>
          <w:rFonts w:ascii="Times New Roman" w:hAnsi="Times New Roman" w:eastAsia="Times New Roman"/>
          <w:b w:val="0"/>
          <w:color w:val="FF0000"/>
          <w:sz w:val="21"/>
        </w:rPr>
        <w:t>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）示波器测得</w:t>
      </w:r>
      <w:r>
        <w:rPr>
          <w:rFonts w:ascii="Times New Roman" w:hAnsi="Times New Roman" w:eastAsia="Times New Roman"/>
          <w:b w:val="0"/>
          <w:color w:val="FF0000"/>
          <w:sz w:val="21"/>
        </w:rPr>
        <w:t>500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，频率计读数为</w:t>
      </w:r>
      <w:r>
        <w:rPr>
          <w:rFonts w:ascii="Times New Roman" w:hAnsi="Times New Roman" w:eastAsia="Times New Roman"/>
          <w:b w:val="0"/>
          <w:color w:val="FF0000"/>
          <w:sz w:val="21"/>
        </w:rPr>
        <w:t>510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，二者相差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Hz</w:t>
      </w:r>
      <w:r>
        <w:rPr>
          <w:rFonts w:ascii="宋体" w:hAnsi="宋体" w:eastAsia="宋体"/>
          <w:b w:val="0"/>
          <w:color w:val="FF0000"/>
          <w:sz w:val="21"/>
        </w:rPr>
        <w:t>，约为示波器测量值的</w:t>
      </w:r>
      <w:r>
        <w:rPr>
          <w:rFonts w:ascii="Times New Roman" w:hAnsi="Times New Roman" w:eastAsia="Times New Roman"/>
          <w:b w:val="0"/>
          <w:color w:val="FF0000"/>
          <w:sz w:val="21"/>
        </w:rPr>
        <w:t>2%</w:t>
      </w:r>
      <w:r>
        <w:rPr>
          <w:rFonts w:ascii="宋体" w:hAnsi="宋体" w:eastAsia="宋体"/>
          <w:b w:val="0"/>
          <w:color w:val="FF0000"/>
          <w:sz w:val="21"/>
        </w:rPr>
        <w:t>，在一般读格误差范围内可认为结果接近。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