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2026年6月25日电工技术基础与技能作业</w:t>
      </w:r>
    </w:p>
    <w:p w:rsidR="00EF035E" w:rsidRPr="00043B54">
      <w:pPr>
        <w:jc w:val="center"/>
        <w:textAlignment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sz w:val="21"/>
        </w:rPr>
        <w:t>．关于电压与电位，下列说法不正确的是（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A．两点间的电压与参考点的选取无关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B．电路中某点的电位与参考点的选择有关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C．电压是两点间电位差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D．某点电压是从该点出发移送单位电荷量到参考点电场力所做的功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【解析】略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sz w:val="21"/>
        </w:rPr>
        <w:t>．在</w:t>
      </w:r>
      <w:r>
        <w:rPr>
          <w:sz w:val="21"/>
          <w:u w:val="single"/>
        </w:rPr>
        <w:t xml:space="preserve"> </w:t>
      </w:r>
      <w:r>
        <w:rPr>
          <w:sz w:val="21"/>
        </w:rPr>
        <w:t>状态下，电路的电流最大（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A．额定工作状态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B．短路状态，即空载状态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C．短路状态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D．负载获得最大功率时，即阻抗匹配状态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【解析】略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sz w:val="21"/>
        </w:rPr>
        <w:t>．一只额定功率是1W的电阻，电阻值为10kΩ，则允许通过的最大电流值是（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A．100A</w:t>
      </w:r>
      <w:r>
        <w:rPr>
          <w:sz w:val="21"/>
        </w:rPr>
        <w:tab/>
      </w:r>
      <w:r>
        <w:rPr>
          <w:sz w:val="21"/>
        </w:rPr>
        <w:t>B．0.1A</w:t>
      </w:r>
      <w:r>
        <w:rPr>
          <w:sz w:val="21"/>
        </w:rPr>
        <w:tab/>
      </w:r>
      <w:r>
        <w:rPr>
          <w:sz w:val="21"/>
        </w:rPr>
        <w:t>C．0.01A</w:t>
      </w:r>
      <w:r>
        <w:rPr>
          <w:sz w:val="21"/>
        </w:rPr>
        <w:tab/>
      </w:r>
      <w:r>
        <w:rPr>
          <w:sz w:val="21"/>
        </w:rPr>
        <w:t>D．1A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【解析】略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</w:t>
      </w:r>
      <w:r>
        <w:rPr>
          <w:sz w:val="21"/>
        </w:rPr>
        <w:t>．电动势大小与（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A．电源本身的性质有关</w:t>
      </w:r>
      <w:r>
        <w:rPr>
          <w:sz w:val="21"/>
        </w:rPr>
        <w:tab/>
      </w:r>
      <w:r>
        <w:rPr>
          <w:sz w:val="21"/>
        </w:rPr>
        <w:t>B．与外电路负载大小有关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C．与电源是否接入电路有关</w:t>
      </w:r>
      <w:r>
        <w:rPr>
          <w:sz w:val="21"/>
        </w:rPr>
        <w:tab/>
      </w:r>
      <w:r>
        <w:rPr>
          <w:sz w:val="21"/>
        </w:rPr>
        <w:t>D．与电路端电压大小有关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【解析】略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</w:t>
      </w:r>
      <w:r>
        <w:rPr>
          <w:sz w:val="21"/>
        </w:rPr>
        <w:t>．电位和电压相同之处是（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A．定义相同</w:t>
      </w:r>
      <w:r>
        <w:rPr>
          <w:sz w:val="21"/>
        </w:rPr>
        <w:tab/>
      </w:r>
      <w:r>
        <w:rPr>
          <w:sz w:val="21"/>
        </w:rPr>
        <w:t>B．方向一致</w:t>
      </w:r>
      <w:r>
        <w:rPr>
          <w:sz w:val="21"/>
        </w:rPr>
        <w:tab/>
      </w:r>
      <w:r>
        <w:rPr>
          <w:sz w:val="21"/>
        </w:rPr>
        <w:t>C．单位相同</w:t>
      </w:r>
      <w:r>
        <w:rPr>
          <w:sz w:val="21"/>
        </w:rPr>
        <w:tab/>
      </w:r>
      <w:r>
        <w:rPr>
          <w:sz w:val="21"/>
        </w:rPr>
        <w:t>D．都与参考点有关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【解析】略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</w:t>
      </w:r>
      <w:r>
        <w:rPr>
          <w:sz w:val="21"/>
        </w:rPr>
        <w:t>．一个220V、100W的灯泡，其额定电流约为（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81125" cy="1200150"/>
            <wp:docPr id="100003" name="" descr="@@@609273e35c67489290bf2086c00be7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A．0.45A</w:t>
      </w:r>
      <w:r>
        <w:rPr>
          <w:sz w:val="21"/>
        </w:rPr>
        <w:tab/>
      </w:r>
      <w:r>
        <w:rPr>
          <w:sz w:val="21"/>
        </w:rPr>
        <w:t>B．2.2A</w:t>
      </w:r>
      <w:r>
        <w:rPr>
          <w:sz w:val="21"/>
        </w:rPr>
        <w:tab/>
      </w:r>
      <w:r>
        <w:rPr>
          <w:sz w:val="21"/>
        </w:rPr>
        <w:t>C．5A</w:t>
      </w:r>
      <w:r>
        <w:rPr>
          <w:sz w:val="21"/>
        </w:rPr>
        <w:tab/>
      </w:r>
      <w:r>
        <w:rPr>
          <w:sz w:val="21"/>
        </w:rPr>
        <w:t>D．0.1A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【详解】由P=UI得I=P/U=100W/220V≈0.45A，故选A。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</w:t>
      </w:r>
      <w:r>
        <w:rPr>
          <w:sz w:val="21"/>
        </w:rPr>
        <w:t>．一个电池产生的电动势是（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A．电压</w:t>
      </w:r>
      <w:r>
        <w:rPr>
          <w:sz w:val="21"/>
        </w:rPr>
        <w:tab/>
      </w:r>
      <w:r>
        <w:rPr>
          <w:sz w:val="21"/>
        </w:rPr>
        <w:t>B．电流</w:t>
      </w:r>
      <w:r>
        <w:rPr>
          <w:sz w:val="21"/>
        </w:rPr>
        <w:tab/>
      </w:r>
      <w:r>
        <w:rPr>
          <w:sz w:val="21"/>
        </w:rPr>
        <w:t>C．电阻</w:t>
      </w:r>
      <w:r>
        <w:rPr>
          <w:sz w:val="21"/>
        </w:rPr>
        <w:tab/>
      </w:r>
      <w:r>
        <w:rPr>
          <w:sz w:val="21"/>
        </w:rPr>
        <w:t>D．功率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【详解】A.电动势是电源提供给电路的电压，所以答案是a。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</w:t>
      </w:r>
      <w:r>
        <w:rPr>
          <w:sz w:val="21"/>
        </w:rPr>
        <w:t>．衡量电源将其他形式的能转化为电能本领大小的物理量是（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A．电功</w:t>
      </w:r>
      <w:r>
        <w:rPr>
          <w:sz w:val="21"/>
        </w:rPr>
        <w:tab/>
      </w:r>
      <w:r>
        <w:rPr>
          <w:sz w:val="21"/>
        </w:rPr>
        <w:t>B．电压</w:t>
      </w:r>
      <w:r>
        <w:rPr>
          <w:sz w:val="21"/>
        </w:rPr>
        <w:tab/>
      </w:r>
      <w:r>
        <w:rPr>
          <w:sz w:val="21"/>
        </w:rPr>
        <w:t>C．电动势</w:t>
      </w:r>
      <w:r>
        <w:rPr>
          <w:sz w:val="21"/>
        </w:rPr>
        <w:tab/>
      </w:r>
      <w:r>
        <w:rPr>
          <w:sz w:val="21"/>
        </w:rPr>
        <w:t>D．电功率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【解析】略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</w:t>
      </w:r>
      <w:r>
        <w:rPr>
          <w:sz w:val="21"/>
        </w:rPr>
        <w:t>．关于电动势的理解，以下哪项描述是正确的（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A．电动势是电源内部的电势差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B．电动势是电流通过导体时产生的电磁感应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C．电动势是电源输出的电能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D．电动势是电子在电路中移动时的势能变化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【详解】电动势指的是电源内部产生的电势差，是电源提供给电路的电能单位正电荷所受的力。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．在测量电动势的实验中，使用电压表测量时应选择哪个状态（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A．电路闭合</w:t>
      </w:r>
      <w:r>
        <w:rPr>
          <w:sz w:val="21"/>
        </w:rPr>
        <w:tab/>
      </w:r>
      <w:r>
        <w:rPr>
          <w:sz w:val="21"/>
        </w:rPr>
        <w:t>B．电路连接一个大电阻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C．电路开路</w:t>
      </w:r>
      <w:r>
        <w:rPr>
          <w:sz w:val="21"/>
        </w:rPr>
        <w:tab/>
      </w:r>
      <w:r>
        <w:rPr>
          <w:sz w:val="21"/>
        </w:rPr>
        <w:t>D．电路连接一个小电阻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【详解】为了测量电动势，应该在电路开路的状态下测量电源两端的电压。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．电动势存在部位是（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A．电源内部</w:t>
      </w:r>
      <w:r>
        <w:rPr>
          <w:sz w:val="21"/>
        </w:rPr>
        <w:tab/>
      </w:r>
      <w:r>
        <w:rPr>
          <w:sz w:val="21"/>
        </w:rPr>
        <w:t>B．外电路</w:t>
      </w:r>
      <w:r>
        <w:rPr>
          <w:sz w:val="21"/>
        </w:rPr>
        <w:tab/>
      </w:r>
      <w:r>
        <w:rPr>
          <w:sz w:val="21"/>
        </w:rPr>
        <w:t>C．外电阻</w:t>
      </w:r>
      <w:r>
        <w:rPr>
          <w:sz w:val="21"/>
        </w:rPr>
        <w:tab/>
      </w:r>
      <w:r>
        <w:rPr>
          <w:sz w:val="21"/>
        </w:rPr>
        <w:t>D．任何部位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【解析】略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．在直流电路分析中，参考方向与实际方向的关系是（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A．参考方向必须与实际方向一致</w:t>
      </w:r>
    </w:p>
    <w:p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B．参考方向与实际方向无关</w:t>
      </w:r>
    </w:p>
    <w:p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C．参考方向可任意假定，用于列写方程，求解时可能为正、负或零</w:t>
      </w:r>
    </w:p>
    <w:p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D．参考方向一旦确定，不可更改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在直流电路分析中，参考方向可任意假定，用于列写方程。在求解过程中，如果计算结果为正，则表示实际方向与参考方向相同；如果为负，则表示实际方向与参考方向相反；如果为零，则表示该支路无电流。故选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．电流的形成是指（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A．自由电子的定向移动</w:t>
      </w:r>
      <w:r>
        <w:rPr>
          <w:sz w:val="21"/>
        </w:rPr>
        <w:tab/>
      </w:r>
      <w:r>
        <w:rPr>
          <w:sz w:val="21"/>
        </w:rPr>
        <w:t>B．正电荷的定向移动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C．电荷的自由移动</w:t>
      </w:r>
      <w:r>
        <w:rPr>
          <w:sz w:val="21"/>
        </w:rPr>
        <w:tab/>
      </w:r>
      <w:r>
        <w:rPr>
          <w:sz w:val="21"/>
        </w:rPr>
        <w:t>D．电荷的定向移动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</w:t>
      </w:r>
      <w:r>
        <w:rPr>
          <w:sz w:val="21"/>
        </w:rPr>
        <w:t>电荷的定向移动形成电流，规定：正电荷的定向移动方向为电流的方向。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．若3min通过导体横截面的电荷量是1．8C，则导体中的电流是（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A．1A</w:t>
      </w:r>
      <w:r>
        <w:rPr>
          <w:sz w:val="21"/>
        </w:rPr>
        <w:tab/>
      </w:r>
      <w:r>
        <w:rPr>
          <w:sz w:val="21"/>
        </w:rPr>
        <w:t>B．0．1 A</w:t>
      </w:r>
      <w:r>
        <w:rPr>
          <w:sz w:val="21"/>
        </w:rPr>
        <w:tab/>
      </w:r>
      <w:r>
        <w:rPr>
          <w:sz w:val="21"/>
        </w:rPr>
        <w:t>C．0．6 A</w:t>
      </w:r>
      <w:r>
        <w:rPr>
          <w:sz w:val="21"/>
        </w:rPr>
        <w:tab/>
      </w:r>
      <w:r>
        <w:rPr>
          <w:sz w:val="21"/>
        </w:rPr>
        <w:t>D．0．01A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【分析】原卷无答案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．电路如图所示，已知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858f4cfc27be31ad86c5b5c6b60e85a8" style="width:196.24pt;height:15.98pt" o:ole="">
            <v:imagedata r:id="rId7" o:title="eqId858f4cfc27be31ad86c5b5c6b60e85a8"/>
          </v:shape>
          <o:OLEObject Type="Embed" ProgID="Equation.DSMT4" ShapeID="_x0000_i1025" DrawAspect="Content" ObjectID="_1" r:id="rId8"/>
        </w:object>
      </w:r>
      <w:r>
        <w:rPr>
          <w:sz w:val="21"/>
        </w:rPr>
        <w:t>，则流过</w:t>
      </w:r>
      <w:r>
        <w:object>
          <v:shape id="_x0000_i1026" type="#_x0000_t75" alt="eqId19f20f21a9d50b61dac519a3ddab539d" style="width:13.2pt;height:15.93pt" o:ole="">
            <v:imagedata r:id="rId9" o:title="eqId19f20f21a9d50b61dac519a3ddab539d"/>
          </v:shape>
          <o:OLEObject Type="Embed" ProgID="Equation.DSMT4" ShapeID="_x0000_i1026" DrawAspect="Content" ObjectID="_2" r:id="rId10"/>
        </w:object>
      </w:r>
      <w:r>
        <w:rPr>
          <w:sz w:val="21"/>
        </w:rPr>
        <w:t>的电流是</w:t>
      </w:r>
      <w:r>
        <w:rPr>
          <w:sz w:val="21"/>
          <w:u w:val="single"/>
        </w:rPr>
        <w:t xml:space="preserve"> </w:t>
      </w:r>
      <w:r>
        <w:rPr>
          <w:sz w:val="21"/>
        </w:rPr>
        <w:t xml:space="preserve"> A（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57300" cy="990600"/>
            <wp:docPr id="100005" name="" descr="@@@224371302eb342a3b89d5874cafa98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A．0.5</w:t>
      </w:r>
      <w:r>
        <w:rPr>
          <w:sz w:val="21"/>
        </w:rPr>
        <w:tab/>
      </w:r>
      <w:r>
        <w:rPr>
          <w:sz w:val="21"/>
        </w:rPr>
        <w:t>B．0.33</w:t>
      </w:r>
      <w:r>
        <w:rPr>
          <w:sz w:val="21"/>
        </w:rPr>
        <w:tab/>
      </w:r>
      <w:r>
        <w:rPr>
          <w:sz w:val="21"/>
        </w:rPr>
        <w:t>C．0.25</w:t>
      </w:r>
      <w:r>
        <w:rPr>
          <w:sz w:val="21"/>
        </w:rPr>
        <w:tab/>
      </w:r>
      <w:r>
        <w:rPr>
          <w:sz w:val="21"/>
        </w:rPr>
        <w:t>D．0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【解析】略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</w:t>
      </w:r>
      <w:r>
        <w:rPr>
          <w:sz w:val="21"/>
        </w:rPr>
        <w:t>．若电路中两点间的电压高，则下列表述正确的是（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A．两点的电位高</w:t>
      </w:r>
      <w:r>
        <w:rPr>
          <w:sz w:val="21"/>
        </w:rPr>
        <w:tab/>
      </w:r>
      <w:r>
        <w:rPr>
          <w:sz w:val="21"/>
        </w:rPr>
        <w:t>B．两点间的电位差大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C．两点的电位一定为正</w:t>
      </w:r>
      <w:r>
        <w:rPr>
          <w:sz w:val="21"/>
        </w:rPr>
        <w:tab/>
      </w:r>
      <w:r>
        <w:rPr>
          <w:sz w:val="21"/>
        </w:rPr>
        <w:t>D．两点的电位一定为负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【详解】选项 A：两点间电压高并不意味着两点的电位高。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选项 B：因为电压的定义就是两点间的电位差，所以两点间电压高，两点间的电位差大，B 选项正确。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选项 C：两点间电压高，两点的电位不一定为正。比如 A 点电位为，B 点电位为，两点间电压，C 选项错误。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选项 D：同理，两点电位不一定为负，D 选项错误。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所以答案是 B。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二、判断题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</w:t>
      </w:r>
      <w:r>
        <w:rPr>
          <w:sz w:val="21"/>
        </w:rPr>
        <w:t>．电流的实际方向是正电荷定向移动的方向，与电子定向移动的方向相反。</w:t>
      </w:r>
      <w:r>
        <w:t>(     )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【答案】正确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【详解】电流方向规定为正电荷移动方向，电子带负电，移动方向与电流方向相反，表述正确。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</w:t>
      </w:r>
      <w:r>
        <w:rPr>
          <w:sz w:val="21"/>
        </w:rPr>
        <w:t>．直流电路中，有电流通过的元件，其两端一定有电压。</w:t>
      </w:r>
      <w:r>
        <w:t>(     )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【答案】正确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【详解】电压是形成电流的原因，所以直流电路中，有电流通过的元件，其两端一定有电压。故正确。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</w:t>
      </w:r>
      <w:r>
        <w:rPr>
          <w:sz w:val="21"/>
        </w:rPr>
        <w:t>．当电路开路时，电源电动势的大小为零。</w:t>
      </w:r>
      <w:r>
        <w:t>(     )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【答案】错误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【详解】电源电动势是固定的，无论电路是否开路，电动势一定是固定的不变的。故表述错误。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</w:t>
      </w:r>
      <w:r>
        <w:rPr>
          <w:sz w:val="21"/>
        </w:rPr>
        <w:t>．当选定的电压参考方向是从电源正极到负极，电源电压取正值。</w:t>
      </w:r>
      <w:r>
        <w:t>(      )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【答案】正确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【解析】略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</w:t>
      </w:r>
      <w:r>
        <w:rPr>
          <w:sz w:val="21"/>
        </w:rPr>
        <w:t>．电路中任意两点间的电压与这两点间的电位差是相同的。</w:t>
      </w:r>
      <w:r>
        <w:t>(     )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【答案】正确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【解析】略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</w:t>
      </w:r>
      <w:r>
        <w:rPr>
          <w:sz w:val="21"/>
        </w:rPr>
        <w:t>．规定自正极通过电源内部指向负极的方向为电动势的方向。</w:t>
      </w:r>
      <w:r>
        <w:t>(     )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【答案】错误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【详解】规定从电源的负极经过电源内部指向电源正极的方向为电动势方向，故表述错误。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23</w:t>
      </w:r>
      <w:r>
        <w:rPr>
          <w:sz w:val="21"/>
        </w:rPr>
        <w:t>．电源电动势的大小仅决定于电源本身，与外接电路的负载无关。</w:t>
      </w:r>
      <w:r>
        <w:t>(     )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【答案】正确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</w:t>
      </w:r>
      <w:r>
        <w:rPr>
          <w:sz w:val="21"/>
        </w:rPr>
        <w:t>电源电动势的大小仅取决于电源本身，与外电路的负载无关。故正确。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24</w:t>
      </w:r>
      <w:r>
        <w:rPr>
          <w:sz w:val="21"/>
        </w:rPr>
        <w:t>．电导是电阻的倒数，电纳是电抗的倒数。</w:t>
      </w:r>
      <w:r>
        <w:t>(     )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【答案】错误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【解析】略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25</w:t>
      </w:r>
      <w:r>
        <w:rPr>
          <w:sz w:val="21"/>
        </w:rPr>
        <w:t>．电路断开时，有端电压，但没有电流。</w:t>
      </w:r>
      <w:r>
        <w:t>(      )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【答案】正确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【解析】略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26</w:t>
      </w:r>
      <w:r>
        <w:rPr>
          <w:sz w:val="21"/>
        </w:rPr>
        <w:t>．电流或电压的参考方向与真实方向相同，其值取正值；反之取负值。</w:t>
      </w:r>
      <w:r>
        <w:t>(      )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【答案】正确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【解析】略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27</w:t>
      </w:r>
      <w:r>
        <w:rPr>
          <w:sz w:val="21"/>
        </w:rPr>
        <w:t>．电阻、电流和电压都是电路中的基本物理量。</w:t>
      </w:r>
      <w:r>
        <w:t>(      )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【答案】错误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【解析】略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28</w:t>
      </w:r>
      <w:r>
        <w:rPr>
          <w:sz w:val="21"/>
        </w:rPr>
        <w:t>．在简单直流电路中，电流的方向始终不变。</w:t>
      </w:r>
      <w:r>
        <w:t>(     )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【答案】正确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【解析】略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29</w:t>
      </w:r>
      <w:r>
        <w:rPr>
          <w:sz w:val="21"/>
        </w:rPr>
        <w:t>．电流的方向与电子定向移动的方向相同。</w:t>
      </w:r>
      <w:r>
        <w:t>(     )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【答案】错误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【详解】电流方向规定为正电荷定向移动方向，电子带负电，其移动方向与电流方向相反，故错误。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30</w:t>
      </w:r>
      <w:r>
        <w:rPr>
          <w:sz w:val="21"/>
        </w:rPr>
        <w:t>．因为正电荷在导体中移动比负电荷重要，所以规定正电荷定向移动的方向为电流方向。</w:t>
      </w:r>
      <w:r>
        <w:t>(     )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【答案】错误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【详解】规定正电荷定向移动方向为电流方向是历史形成的统一约定，实际上金属导体中电子移动起主要作用。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31</w:t>
      </w:r>
      <w:r>
        <w:rPr>
          <w:sz w:val="21"/>
        </w:rPr>
        <w:t>．我们规定电动势的方向为自负极通过电源内部指向正极。</w:t>
      </w:r>
      <w:r>
        <w:t>(     )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【答案】正确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</w:t>
      </w:r>
      <w:r>
        <w:rPr>
          <w:sz w:val="21"/>
        </w:rPr>
        <w:t>我们规定电动势的方向为自负极通过电源内部指向正极。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32</w:t>
      </w:r>
      <w:r>
        <w:rPr>
          <w:sz w:val="21"/>
        </w:rPr>
        <w:t>．电流为10μA，可以换算成10×10-6A。</w:t>
      </w:r>
      <w:r>
        <w:t>(     )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【答案】错误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【详解】1µA=1×10</w:t>
      </w:r>
      <w:r>
        <w:rPr>
          <w:sz w:val="21"/>
          <w:vertAlign w:val="superscript"/>
        </w:rPr>
        <w:t>-5</w:t>
      </w:r>
      <w:r>
        <w:rPr>
          <w:sz w:val="21"/>
        </w:rPr>
        <w:t>A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三、填空题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33</w:t>
      </w:r>
      <w:r>
        <w:rPr>
          <w:sz w:val="21"/>
        </w:rPr>
        <w:t>．电流从电压的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极性端流入元件而从它的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极性端流出，称为关联参考方向。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     正     负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【解析】略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34</w:t>
      </w:r>
      <w:r>
        <w:rPr>
          <w:sz w:val="21"/>
        </w:rPr>
        <w:t>．电动势是指单位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在电路中移动时所产生的电位差。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【答案】电荷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【详解】电动势是电源推动电荷移动的能力。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35</w:t>
      </w:r>
      <w:r>
        <w:rPr>
          <w:sz w:val="21"/>
        </w:rPr>
        <w:t>．如图所示，请用虚线箭头表示电流的实际方向，同时确定I是小于零还是大于零。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05000" cy="1152525"/>
            <wp:docPr id="100007" name="" descr="@@@194d2703d24446a880613fa6555aa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00250" cy="1143000"/>
            <wp:docPr id="100009" name="" descr="@@@5dfb7100e08642d5805c07b45afc0e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</w:t>
      </w:r>
      <w:r>
        <w:rPr>
          <w:sz w:val="21"/>
        </w:rPr>
        <w:t>I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0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                 </w:t>
      </w:r>
      <w:r>
        <w:rPr>
          <w:sz w:val="21"/>
        </w:rPr>
        <w:t>I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0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     向左；小于     向右；大于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【解析】略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36</w:t>
      </w:r>
      <w:r>
        <w:rPr>
          <w:sz w:val="21"/>
        </w:rPr>
        <w:t>．把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的能转换成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能的设备叫电源。在电源内部电源力把正电荷从电源的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极移到电源的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极。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     其他形式的     电     负     正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【解析】略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37</w:t>
      </w:r>
      <w:r>
        <w:rPr>
          <w:sz w:val="21"/>
        </w:rPr>
        <w:t>．电动势是表示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做功能力的物理量。它的方向是由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经电源内部指向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。电源电压</w:t>
      </w:r>
      <w:r>
        <w:object>
          <v:shape id="_x0000_i1027" type="#_x0000_t75" alt="eqId7c496d2f11ba2b703467a381043a300a" style="width:13.2pt;height:15.84pt" o:ole="">
            <v:imagedata r:id="rId14" o:title="eqId7c496d2f11ba2b703467a381043a300a"/>
          </v:shape>
          <o:OLEObject Type="Embed" ProgID="Equation.DSMT4" ShapeID="_x0000_i1027" DrawAspect="Content" ObjectID="_3" r:id="rId15"/>
        </w:object>
      </w:r>
      <w:r>
        <w:rPr>
          <w:sz w:val="21"/>
        </w:rPr>
        <w:t>的方向是由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指向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。二者方向相反。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     非电场力     负极     正极     正极     负极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【解析】略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38</w:t>
      </w:r>
      <w:r>
        <w:rPr>
          <w:sz w:val="21"/>
        </w:rPr>
        <w:t>．两点间电压等于这两点的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之差。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【答案】电位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【解析】略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39</w:t>
      </w:r>
      <w:r>
        <w:rPr>
          <w:sz w:val="21"/>
        </w:rPr>
        <w:t>．把负电荷从电场中的A点移到B点时，电场力做负功，则</w:t>
      </w:r>
      <w:r>
        <w:rPr>
          <w:rFonts w:ascii="Times New Roman" w:eastAsia="Times New Roman" w:hAnsi="Times New Roman" w:cs="Times New Roman"/>
          <w:b w:val="0"/>
          <w:sz w:val="21"/>
        </w:rPr>
        <w:t>___</w:t>
      </w:r>
      <w:r>
        <w:rPr>
          <w:sz w:val="21"/>
        </w:rPr>
        <w:t>点的电位高。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【解析】略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40</w:t>
      </w:r>
      <w:r>
        <w:rPr>
          <w:sz w:val="21"/>
        </w:rPr>
        <w:t>．当电路处于短路状态时，电流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，电压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。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     最大     最小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【解析】略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四、综合应用题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41</w:t>
      </w:r>
      <w:r>
        <w:rPr>
          <w:sz w:val="21"/>
        </w:rPr>
        <w:t>．某电路的部分结构如图所示，若选择c点为参考点时，其余各点的电位分别是</w:t>
      </w:r>
      <w:r>
        <w:object>
          <v:shape id="_x0000_i1028" type="#_x0000_t75" alt="eqId81693be1df116b94e454d99d62ba44ad" style="width:34.31pt;height:16.82pt" o:ole="">
            <v:imagedata r:id="rId16" o:title="eqId81693be1df116b94e454d99d62ba44ad"/>
          </v:shape>
          <o:OLEObject Type="Embed" ProgID="Equation.DSMT4" ShapeID="_x0000_i1028" DrawAspect="Content" ObjectID="_4" r:id="rId17"/>
        </w:object>
      </w:r>
      <w:r>
        <w:rPr>
          <w:sz w:val="21"/>
        </w:rPr>
        <w:t>V，</w:t>
      </w:r>
      <w:r>
        <w:object>
          <v:shape id="_x0000_i1029" type="#_x0000_t75" alt="eqIde62ecedd900a75157bf5691c555f1658" style="width:34.31pt;height:16.82pt" o:ole="">
            <v:imagedata r:id="rId18" o:title="eqIde62ecedd900a75157bf5691c555f1658"/>
          </v:shape>
          <o:OLEObject Type="Embed" ProgID="Equation.DSMT4" ShapeID="_x0000_i1029" DrawAspect="Content" ObjectID="_5" r:id="rId19"/>
        </w:object>
      </w:r>
      <w:r>
        <w:rPr>
          <w:sz w:val="21"/>
        </w:rPr>
        <w:t>V，</w:t>
      </w:r>
      <w:r>
        <w:object>
          <v:shape id="_x0000_i1030" type="#_x0000_t75" alt="eqId73f95f18a74f0162be6ea0d8e679822d" style="width:34.31pt;height:16.82pt" o:ole="">
            <v:imagedata r:id="rId20" o:title="eqId73f95f18a74f0162be6ea0d8e679822d"/>
          </v:shape>
          <o:OLEObject Type="Embed" ProgID="Equation.DSMT4" ShapeID="_x0000_i1030" DrawAspect="Content" ObjectID="_6" r:id="rId21"/>
        </w:object>
      </w:r>
      <w:r>
        <w:rPr>
          <w:sz w:val="21"/>
        </w:rPr>
        <w:t>V，</w:t>
      </w:r>
      <w:r>
        <w:object>
          <v:shape id="_x0000_i1031" type="#_x0000_t75" alt="eqId784e98c4a4fcd75608792b19b4278c05" style="width:34.31pt;height:16.82pt" o:ole="">
            <v:imagedata r:id="rId22" o:title="eqId784e98c4a4fcd75608792b19b4278c05"/>
          </v:shape>
          <o:OLEObject Type="Embed" ProgID="Equation.DSMT4" ShapeID="_x0000_i1031" DrawAspect="Content" ObjectID="_7" r:id="rId23"/>
        </w:object>
      </w:r>
      <w:r>
        <w:rPr>
          <w:sz w:val="21"/>
        </w:rPr>
        <w:t>V。完成下列各题。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81100" cy="1238250"/>
            <wp:docPr id="100011" name="" descr="@@@2dbb380018ef49b7ba54594a66d82c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(1)若选择c点为参考点，则c点的电位是（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A．1V</w:t>
      </w:r>
      <w:r>
        <w:rPr>
          <w:sz w:val="21"/>
        </w:rPr>
        <w:tab/>
      </w:r>
      <w:r>
        <w:rPr>
          <w:sz w:val="21"/>
        </w:rPr>
        <w:t>B．0V</w:t>
      </w:r>
      <w:r>
        <w:rPr>
          <w:sz w:val="21"/>
        </w:rPr>
        <w:tab/>
      </w:r>
      <w:r>
        <w:rPr>
          <w:sz w:val="21"/>
        </w:rPr>
        <w:t>C．-1V</w:t>
      </w:r>
      <w:r>
        <w:rPr>
          <w:sz w:val="21"/>
        </w:rPr>
        <w:tab/>
      </w:r>
      <w:r>
        <w:rPr>
          <w:sz w:val="21"/>
        </w:rPr>
        <w:t>D．2V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(2)若选择c点为参考点，a、c两点间的电压</w:t>
      </w:r>
      <w:r>
        <w:object>
          <v:shape id="_x0000_i1032" type="#_x0000_t75" alt="eqId86d572b1b4adbd921a690408aefc9165" style="width:25.52pt;height:16.36pt" o:ole="">
            <v:imagedata r:id="rId25" o:title="eqId86d572b1b4adbd921a690408aefc9165"/>
          </v:shape>
          <o:OLEObject Type="Embed" ProgID="Equation.DSMT4" ShapeID="_x0000_i1032" DrawAspect="Content" ObjectID="_8" r:id="rId26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V。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(3)若选择c点为参考点，e、b两点间的电压</w:t>
      </w:r>
      <w:r>
        <w:object>
          <v:shape id="_x0000_i1033" type="#_x0000_t75" alt="eqIdaf64f2e27b1f5224809036678611a26e" style="width:25.52pt;height:16.36pt" o:ole="">
            <v:imagedata r:id="rId27" o:title="eqIdaf64f2e27b1f5224809036678611a26e"/>
          </v:shape>
          <o:OLEObject Type="Embed" ProgID="Equation.DSMT4" ShapeID="_x0000_i1033" DrawAspect="Content" ObjectID="_9" r:id="rId28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V。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(4)若选择d点为参考点，a点的电位</w:t>
      </w:r>
      <w:r>
        <w:object>
          <v:shape id="_x0000_i1034" type="#_x0000_t75" alt="eqId377e8b5844272a71330eb361529e3477" style="width:21.11pt;height:15.83pt" o:ole="">
            <v:imagedata r:id="rId29" o:title="eqId377e8b5844272a71330eb361529e3477"/>
          </v:shape>
          <o:OLEObject Type="Embed" ProgID="Equation.DSMT4" ShapeID="_x0000_i1034" DrawAspect="Content" ObjectID="_10" r:id="rId30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V。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(5)若选择d点为参考点，c点的电位</w:t>
      </w:r>
      <w:r>
        <w:object>
          <v:shape id="_x0000_i1035" type="#_x0000_t75" alt="eqIdcacff0d2701a13b1b044fe2abdbbf316" style="width:20.23pt;height:16.32pt" o:ole="">
            <v:imagedata r:id="rId31" o:title="eqIdcacff0d2701a13b1b044fe2abdbbf316"/>
          </v:shape>
          <o:OLEObject Type="Embed" ProgID="Equation.DSMT4" ShapeID="_x0000_i1035" DrawAspect="Content" ObjectID="_11" r:id="rId32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V。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【答案】(1)B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(2)-6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(3)-1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(4)-4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(5)2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【解析】略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42</w:t>
      </w:r>
      <w:r>
        <w:rPr>
          <w:sz w:val="21"/>
        </w:rPr>
        <w:t>．如图所示电路中，已知</w:t>
      </w:r>
      <w:r>
        <w:object>
          <v:shape id="_x0000_i1036" type="#_x0000_t75" alt="eqId8e4c679e5e81e0f0d614742ddfadf879" style="width:44.88pt;height:15.84pt" o:ole="">
            <v:imagedata r:id="rId33" o:title="eqId8e4c679e5e81e0f0d614742ddfadf879"/>
          </v:shape>
          <o:OLEObject Type="Embed" ProgID="Equation.DSMT4" ShapeID="_x0000_i1036" DrawAspect="Content" ObjectID="_12" r:id="rId34"/>
        </w:object>
      </w:r>
      <w:r>
        <w:rPr>
          <w:sz w:val="21"/>
        </w:rPr>
        <w:t>，</w:t>
      </w:r>
      <w:r>
        <w:object>
          <v:shape id="_x0000_i1037" type="#_x0000_t75" alt="eqId072b2cf6f653962a0f49a3feac5bd324" style="width:45.76pt;height:15.92pt" o:ole="">
            <v:imagedata r:id="rId35" o:title="eqId072b2cf6f653962a0f49a3feac5bd324"/>
          </v:shape>
          <o:OLEObject Type="Embed" ProgID="Equation.DSMT4" ShapeID="_x0000_i1037" DrawAspect="Content" ObjectID="_13" r:id="rId36"/>
        </w:object>
      </w:r>
      <w:r>
        <w:rPr>
          <w:sz w:val="21"/>
        </w:rPr>
        <w:t>，</w:t>
      </w:r>
      <w:r>
        <w:object>
          <v:shape id="_x0000_i1038" type="#_x0000_t75" alt="eqId18d095e542a150f6dc4b98a1ae6c0f3e" style="width:41.36pt;height:15.76pt" o:ole="">
            <v:imagedata r:id="rId37" o:title="eqId18d095e542a150f6dc4b98a1ae6c0f3e"/>
          </v:shape>
          <o:OLEObject Type="Embed" ProgID="Equation.DSMT4" ShapeID="_x0000_i1038" DrawAspect="Content" ObjectID="_14" r:id="rId38"/>
        </w:object>
      </w:r>
      <w:r>
        <w:rPr>
          <w:sz w:val="21"/>
        </w:rPr>
        <w:t>，</w:t>
      </w:r>
      <w:r>
        <w:object>
          <v:shape id="_x0000_i1039" type="#_x0000_t75" alt="eqIdb2588507866ed1955f8645ea1a8257ea" style="width:37.82pt;height:15.93pt" o:ole="">
            <v:imagedata r:id="rId39" o:title="eqIdb2588507866ed1955f8645ea1a8257ea"/>
          </v:shape>
          <o:OLEObject Type="Embed" ProgID="Equation.DSMT4" ShapeID="_x0000_i1039" DrawAspect="Content" ObjectID="_15" r:id="rId40"/>
        </w:object>
      </w:r>
      <w:r>
        <w:rPr>
          <w:sz w:val="21"/>
        </w:rPr>
        <w:t>，</w:t>
      </w:r>
      <w:r>
        <w:object>
          <v:shape id="_x0000_i1040" type="#_x0000_t75" alt="eqId0f33d476e37e70f7c720386dfdbd1f88" style="width:36.08pt;height:15.92pt" o:ole="">
            <v:imagedata r:id="rId41" o:title="eqId0f33d476e37e70f7c720386dfdbd1f88"/>
          </v:shape>
          <o:OLEObject Type="Embed" ProgID="Equation.DSMT4" ShapeID="_x0000_i1040" DrawAspect="Content" ObjectID="_16" r:id="rId42"/>
        </w:object>
      </w:r>
      <w:r>
        <w:rPr>
          <w:sz w:val="21"/>
        </w:rPr>
        <w:t>，</w:t>
      </w:r>
      <w:r>
        <w:object>
          <v:shape id="_x0000_i1041" type="#_x0000_t75" alt="eqIdd29343de44bdbd8a141162ab043f6afd" style="width:37.82pt;height:15.98pt" o:ole="">
            <v:imagedata r:id="rId43" o:title="eqIdd29343de44bdbd8a141162ab043f6afd"/>
          </v:shape>
          <o:OLEObject Type="Embed" ProgID="Equation.DSMT4" ShapeID="_x0000_i1041" DrawAspect="Content" ObjectID="_17" r:id="rId44"/>
        </w:object>
      </w:r>
      <w:r>
        <w:rPr>
          <w:sz w:val="21"/>
        </w:rPr>
        <w:t>，</w:t>
      </w:r>
      <w:r>
        <w:object>
          <v:shape id="_x0000_i1042" type="#_x0000_t75" alt="eqIddb7102957a747c8b8dc6726688db130e" style="width:36.08pt;height:15.65pt" o:ole="">
            <v:imagedata r:id="rId45" o:title="eqIddb7102957a747c8b8dc6726688db130e"/>
          </v:shape>
          <o:OLEObject Type="Embed" ProgID="Equation.DSMT4" ShapeID="_x0000_i1042" DrawAspect="Content" ObjectID="_18" r:id="rId46"/>
        </w:object>
      </w:r>
      <w:r>
        <w:rPr>
          <w:sz w:val="21"/>
        </w:rPr>
        <w:t>，</w:t>
      </w:r>
      <w:r>
        <w:object>
          <v:shape id="_x0000_i1043" type="#_x0000_t75" alt="eqId3e6cce8495751a973681871d7c950a0a" style="width:37.82pt;height:15.65pt" o:ole="">
            <v:imagedata r:id="rId47" o:title="eqId3e6cce8495751a973681871d7c950a0a"/>
          </v:shape>
          <o:OLEObject Type="Embed" ProgID="Equation.DSMT4" ShapeID="_x0000_i1043" DrawAspect="Content" ObjectID="_19" r:id="rId48"/>
        </w:object>
      </w:r>
      <w:r>
        <w:rPr>
          <w:sz w:val="21"/>
        </w:rPr>
        <w:t>，。当以F为参考点时，B点的电位</w:t>
      </w:r>
      <w:r>
        <w:object>
          <v:shape id="_x0000_i1044" type="#_x0000_t75" alt="eqId3c2a6a87289d07b399336bbd76ddd822" style="width:37.82pt;height:15.65pt" o:ole="">
            <v:imagedata r:id="rId49" o:title="eqId3c2a6a87289d07b399336bbd76ddd822"/>
          </v:shape>
          <o:OLEObject Type="Embed" ProgID="Equation.DSMT4" ShapeID="_x0000_i1044" DrawAspect="Content" ObjectID="_20" r:id="rId50"/>
        </w:object>
      </w:r>
      <w:r>
        <w:rPr>
          <w:sz w:val="21"/>
        </w:rPr>
        <w:t>。完成下列各题。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505200" cy="1333500"/>
            <wp:docPr id="100013" name="" descr="@@@9a01ac59bd534c0c8de23708e3ebf4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(1)以F点为参考点，列写B点电位方程，正确的表达式是（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5" type="#_x0000_t75" alt="eqIdb36a527a2bba0c0e0f74acdf68fe032c" style="width:82.72pt;height:15.88pt" o:ole="">
            <v:imagedata r:id="rId52" o:title="eqIdb36a527a2bba0c0e0f74acdf68fe032c"/>
          </v:shape>
          <o:OLEObject Type="Embed" ProgID="Equation.DSMT4" ShapeID="_x0000_i1045" DrawAspect="Content" ObjectID="_21" r:id="rId53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6" type="#_x0000_t75" alt="eqIddd0f17617fdf8d04712a50a284d12035" style="width:88pt;height:15.88pt" o:ole="">
            <v:imagedata r:id="rId54" o:title="eqIddd0f17617fdf8d04712a50a284d12035"/>
          </v:shape>
          <o:OLEObject Type="Embed" ProgID="Equation.DSMT4" ShapeID="_x0000_i1046" DrawAspect="Content" ObjectID="_22" r:id="rId55"/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47" type="#_x0000_t75" alt="eqIde151eee65153cf2e39542af85b251e51" style="width:65.97pt;height:15.83pt" o:ole="">
            <v:imagedata r:id="rId56" o:title="eqIde151eee65153cf2e39542af85b251e51"/>
          </v:shape>
          <o:OLEObject Type="Embed" ProgID="Equation.DSMT4" ShapeID="_x0000_i1047" DrawAspect="Content" ObjectID="_23" r:id="rId57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8" type="#_x0000_t75" alt="eqId7113dc8c1de3e7ffd307198f8a0cd6d7" style="width:59.81pt;height:15.78pt" o:ole="">
            <v:imagedata r:id="rId58" o:title="eqId7113dc8c1de3e7ffd307198f8a0cd6d7"/>
          </v:shape>
          <o:OLEObject Type="Embed" ProgID="Equation.DSMT4" ShapeID="_x0000_i1048" DrawAspect="Content" ObjectID="_24" r:id="rId5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(2)电路中电流的大小</w:t>
      </w:r>
      <w:r>
        <w:object>
          <v:shape id="_x0000_i1049" type="#_x0000_t75" alt="eqId80854e09068afb6145519074e575ac36" style="width:14.94pt;height:11.04pt" o:ole="">
            <v:imagedata r:id="rId60" o:title="eqId80854e09068afb6145519074e575ac36"/>
          </v:shape>
          <o:OLEObject Type="Embed" ProgID="Equation.DSMT4" ShapeID="_x0000_i1049" DrawAspect="Content" ObjectID="_25" r:id="rId61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(3)选择顺时针方向为回路电压参考方向，根据基尔霍夫回路电压定律列写回路电压方程，正确的表达式是 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50" type="#_x0000_t75" alt="eqId6cf69155a2a159e6f68324eb495f37f2" style="width:168.08pt;height:17.8pt" o:ole="">
            <v:imagedata r:id="rId62" o:title="eqId6cf69155a2a159e6f68324eb495f37f2"/>
          </v:shape>
          <o:OLEObject Type="Embed" ProgID="Equation.DSMT4" ShapeID="_x0000_i1050" DrawAspect="Content" ObjectID="_26" r:id="rId6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051" type="#_x0000_t75" alt="eqIde54033f67119faa2f761824dbd646c2f" style="width:168.08pt;height:17.8pt" o:ole="">
            <v:imagedata r:id="rId64" o:title="eqIde54033f67119faa2f761824dbd646c2f"/>
          </v:shape>
          <o:OLEObject Type="Embed" ProgID="Equation.DSMT4" ShapeID="_x0000_i1051" DrawAspect="Content" ObjectID="_27" r:id="rId6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52" type="#_x0000_t75" alt="eqIde54033f67119faa2f761824dbd646c2f" style="width:168.08pt;height:17.8pt" o:ole="">
            <v:imagedata r:id="rId64" o:title="eqIde54033f67119faa2f761824dbd646c2f"/>
          </v:shape>
          <o:OLEObject Type="Embed" ProgID="Equation.DSMT4" ShapeID="_x0000_i1052" DrawAspect="Content" ObjectID="_28" r:id="rId6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053" type="#_x0000_t75" alt="eqIddff557f8193893c3a2cb1440c50cd17e" style="width:167.2pt;height:17.84pt" o:ole="">
            <v:imagedata r:id="rId67" o:title="eqIddff557f8193893c3a2cb1440c50cd17e"/>
          </v:shape>
          <o:OLEObject Type="Embed" ProgID="Equation.DSMT4" ShapeID="_x0000_i1053" DrawAspect="Content" ObjectID="_29" r:id="rId6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(4)电压源</w:t>
      </w:r>
      <w:r>
        <w:object>
          <v:shape id="_x0000_i1054" type="#_x0000_t75" alt="eqId7c496d2f11ba2b703467a381043a300a" style="width:13.2pt;height:15.84pt" o:ole="">
            <v:imagedata r:id="rId14" o:title="eqId7c496d2f11ba2b703467a381043a300a"/>
          </v:shape>
          <o:OLEObject Type="Embed" ProgID="Equation.DSMT4" ShapeID="_x0000_i1054" DrawAspect="Content" ObjectID="_30" r:id="rId69"/>
        </w:object>
      </w:r>
      <w:r>
        <w:rPr>
          <w:sz w:val="21"/>
        </w:rPr>
        <w:t>的电压值</w:t>
      </w:r>
      <w:r>
        <w:object>
          <v:shape id="_x0000_i1055" type="#_x0000_t75" alt="eqIdbd835e41a626062008d35a067a54dab6" style="width:22.88pt;height:16.15pt" o:ole="">
            <v:imagedata r:id="rId70" o:title="eqIdbd835e41a626062008d35a067a54dab6"/>
          </v:shape>
          <o:OLEObject Type="Embed" ProgID="Equation.DSMT4" ShapeID="_x0000_i1055" DrawAspect="Content" ObjectID="_31" r:id="rId71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V。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(5)电压源</w:t>
      </w:r>
      <w:r>
        <w:object>
          <v:shape id="_x0000_i1056" type="#_x0000_t75" alt="eqId7c496d2f11ba2b703467a381043a300a" style="width:13.2pt;height:15.84pt" o:ole="">
            <v:imagedata r:id="rId14" o:title="eqId7c496d2f11ba2b703467a381043a300a"/>
          </v:shape>
          <o:OLEObject Type="Embed" ProgID="Equation.DSMT4" ShapeID="_x0000_i1056" DrawAspect="Content" ObjectID="_32" r:id="rId72"/>
        </w:object>
      </w:r>
      <w:r>
        <w:rPr>
          <w:sz w:val="21"/>
        </w:rPr>
        <w:t>的功率</w:t>
      </w:r>
      <w:r>
        <w:object>
          <v:shape id="_x0000_i1057" type="#_x0000_t75" alt="eqId3e989c65b1aaa8812e0e8bb6983c2bd0" style="width:18.46pt;height:11.21pt" o:ole="">
            <v:imagedata r:id="rId73" o:title="eqId3e989c65b1aaa8812e0e8bb6983c2bd0"/>
          </v:shape>
          <o:OLEObject Type="Embed" ProgID="Equation.DSMT4" ShapeID="_x0000_i1057" DrawAspect="Content" ObjectID="_33" r:id="rId74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W。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(6)电容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两端的电压值</w:t>
      </w:r>
      <w:r>
        <w:object>
          <v:shape id="_x0000_i1058" type="#_x0000_t75" alt="eqId86970cb249303f13191d436d5e0c20e7" style="width:22.88pt;height:15.69pt" o:ole="">
            <v:imagedata r:id="rId75" o:title="eqId86970cb249303f13191d436d5e0c20e7"/>
          </v:shape>
          <o:OLEObject Type="Embed" ProgID="Equation.DSMT4" ShapeID="_x0000_i1058" DrawAspect="Content" ObjectID="_34" r:id="rId76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V。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【答案】(1)C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(2)2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(3)B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(4)46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(5)92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(6)44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【解析】略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43</w:t>
      </w:r>
      <w:r>
        <w:rPr>
          <w:sz w:val="21"/>
        </w:rPr>
        <w:t>．如图所示的电路，闭合开关</w:t>
      </w:r>
      <w:r>
        <w:object>
          <v:shape id="_x0000_i1059" type="#_x0000_t75" alt="eqIda454a2c91ace8ef50412a6adf91f8086" style="width:8.78pt;height:11.38pt" o:ole="">
            <v:imagedata r:id="rId77" o:title="eqIda454a2c91ace8ef50412a6adf91f8086"/>
          </v:shape>
          <o:OLEObject Type="Embed" ProgID="Equation.DSMT4" ShapeID="_x0000_i1059" DrawAspect="Content" ObjectID="_35" r:id="rId78"/>
        </w:object>
      </w:r>
      <w:r>
        <w:rPr>
          <w:sz w:val="21"/>
        </w:rPr>
        <w:t>，当滑动变阻器的滑片</w:t>
      </w:r>
      <w:r>
        <w:object>
          <v:shape id="_x0000_i1060" type="#_x0000_t75" alt="eqIddad2a36927223bd70f426ba06aea4b45" style="width:10.55pt;height:11.21pt" o:ole="">
            <v:imagedata r:id="rId79" o:title="eqIddad2a36927223bd70f426ba06aea4b45"/>
          </v:shape>
          <o:OLEObject Type="Embed" ProgID="Equation.DSMT4" ShapeID="_x0000_i1060" DrawAspect="Content" ObjectID="_36" r:id="rId80"/>
        </w:object>
      </w:r>
      <w:r>
        <w:rPr>
          <w:sz w:val="21"/>
        </w:rPr>
        <w:t>向右移动时，试分析灯泡</w:t>
      </w:r>
      <w:r>
        <w:object>
          <v:shape id="_x0000_i1061" type="#_x0000_t75" alt="eqId62e76322da99c521981992a53339042c" style="width:12.3pt;height:15.84pt" o:ole="">
            <v:imagedata r:id="rId81" o:title="eqId62e76322da99c521981992a53339042c"/>
          </v:shape>
          <o:OLEObject Type="Embed" ProgID="Equation.DSMT4" ShapeID="_x0000_i1061" DrawAspect="Content" ObjectID="_37" r:id="rId82"/>
        </w:object>
      </w:r>
      <w:r>
        <w:rPr>
          <w:sz w:val="21"/>
        </w:rPr>
        <w:t>、</w:t>
      </w:r>
      <w:r>
        <w:object>
          <v:shape id="_x0000_i1062" type="#_x0000_t75" alt="eqId7afbfe404ad5febf1904d763974967b3" style="width:13.2pt;height:16.2pt" o:ole="">
            <v:imagedata r:id="rId83" o:title="eqId7afbfe404ad5febf1904d763974967b3"/>
          </v:shape>
          <o:OLEObject Type="Embed" ProgID="Equation.DSMT4" ShapeID="_x0000_i1062" DrawAspect="Content" ObjectID="_38" r:id="rId84"/>
        </w:object>
      </w:r>
      <w:r>
        <w:rPr>
          <w:sz w:val="21"/>
        </w:rPr>
        <w:t>、</w:t>
      </w:r>
      <w:r>
        <w:object>
          <v:shape id="_x0000_i1063" type="#_x0000_t75" alt="eqIdcddc914628565e13f2980fdfa8caa739" style="width:13.2pt;height:16.2pt" o:ole="">
            <v:imagedata r:id="rId85" o:title="eqIdcddc914628565e13f2980fdfa8caa739"/>
          </v:shape>
          <o:OLEObject Type="Embed" ProgID="Equation.DSMT4" ShapeID="_x0000_i1063" DrawAspect="Content" ObjectID="_39" r:id="rId86"/>
        </w:object>
      </w:r>
      <w:r>
        <w:rPr>
          <w:sz w:val="21"/>
        </w:rPr>
        <w:t>的亮度变化情况。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23975" cy="981075"/>
            <wp:docPr id="100015" name="" descr="@@@60c83bf9b3794aa09427508c8f3395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【答案】闭合开关</w:t>
      </w:r>
      <w:r>
        <w:object>
          <v:shape id="_x0000_i1064" type="#_x0000_t75" alt="eqIda454a2c91ace8ef50412a6adf91f8086" style="width:8.78pt;height:11.38pt" o:ole="">
            <v:imagedata r:id="rId77" o:title="eqIda454a2c91ace8ef50412a6adf91f8086"/>
          </v:shape>
          <o:OLEObject Type="Embed" ProgID="Equation.DSMT4" ShapeID="_x0000_i1064" DrawAspect="Content" ObjectID="_40" r:id="rId88"/>
        </w:object>
      </w:r>
      <w:r>
        <w:rPr>
          <w:sz w:val="21"/>
        </w:rPr>
        <w:t>，当滑动变阻器的滑片</w:t>
      </w:r>
      <w:r>
        <w:object>
          <v:shape id="_x0000_i1065" type="#_x0000_t75" alt="eqIddad2a36927223bd70f426ba06aea4b45" style="width:10.55pt;height:11.21pt" o:ole="">
            <v:imagedata r:id="rId79" o:title="eqIddad2a36927223bd70f426ba06aea4b45"/>
          </v:shape>
          <o:OLEObject Type="Embed" ProgID="Equation.DSMT4" ShapeID="_x0000_i1065" DrawAspect="Content" ObjectID="_41" r:id="rId89"/>
        </w:object>
      </w:r>
      <w:r>
        <w:rPr>
          <w:sz w:val="21"/>
        </w:rPr>
        <w:t>向右移动时，滑动变阻器接入电路的阻值变大，整个电路的总电阻增大，由闭合电路欧姆定律可知，总电流减小，端电压增大，可知流过灯泡</w:t>
      </w:r>
      <w:r>
        <w:object>
          <v:shape id="_x0000_i1066" type="#_x0000_t75" alt="eqId8cb697bffe0a9fa5d36c92aaf80c4231" style="width:12.3pt;height:15.84pt" o:ole="">
            <v:imagedata r:id="rId90" o:title="eqId8cb697bffe0a9fa5d36c92aaf80c4231"/>
          </v:shape>
          <o:OLEObject Type="Embed" ProgID="Equation.DSMT4" ShapeID="_x0000_i1066" DrawAspect="Content" ObjectID="_42" r:id="rId91"/>
        </w:object>
      </w:r>
      <w:r>
        <w:rPr>
          <w:sz w:val="21"/>
        </w:rPr>
        <w:t>的电流变小，灯泡</w:t>
      </w:r>
      <w:r>
        <w:object>
          <v:shape id="_x0000_i1067" type="#_x0000_t75" alt="eqId8cb697bffe0a9fa5d36c92aaf80c4231" style="width:12.3pt;height:15.84pt" o:ole="">
            <v:imagedata r:id="rId90" o:title="eqId8cb697bffe0a9fa5d36c92aaf80c4231"/>
          </v:shape>
          <o:OLEObject Type="Embed" ProgID="Equation.DSMT4" ShapeID="_x0000_i1067" DrawAspect="Content" ObjectID="_43" r:id="rId92"/>
        </w:object>
      </w:r>
      <w:r>
        <w:rPr>
          <w:sz w:val="21"/>
        </w:rPr>
        <w:t>变暗；总电流减小，灯泡</w:t>
      </w:r>
      <w:r>
        <w:object>
          <v:shape id="_x0000_i1068" type="#_x0000_t75" alt="eqId8cb697bffe0a9fa5d36c92aaf80c4231" style="width:12.3pt;height:15.84pt" o:ole="">
            <v:imagedata r:id="rId90" o:title="eqId8cb697bffe0a9fa5d36c92aaf80c4231"/>
          </v:shape>
          <o:OLEObject Type="Embed" ProgID="Equation.DSMT4" ShapeID="_x0000_i1068" DrawAspect="Content" ObjectID="_44" r:id="rId93"/>
        </w:object>
      </w:r>
      <w:r>
        <w:rPr>
          <w:sz w:val="21"/>
        </w:rPr>
        <w:t>两端的电压变小，则灯泡</w:t>
      </w:r>
      <w:r>
        <w:object>
          <v:shape id="_x0000_i1069" type="#_x0000_t75" alt="eqId7afbfe404ad5febf1904d763974967b3" style="width:13.2pt;height:16.2pt" o:ole="">
            <v:imagedata r:id="rId83" o:title="eqId7afbfe404ad5febf1904d763974967b3"/>
          </v:shape>
          <o:OLEObject Type="Embed" ProgID="Equation.DSMT4" ShapeID="_x0000_i1069" DrawAspect="Content" ObjectID="_45" r:id="rId94"/>
        </w:object>
      </w:r>
      <w:r>
        <w:rPr>
          <w:sz w:val="21"/>
        </w:rPr>
        <w:t>两端的电压变大，灯泡</w:t>
      </w:r>
      <w:r>
        <w:object>
          <v:shape id="_x0000_i1070" type="#_x0000_t75" alt="eqId7afbfe404ad5febf1904d763974967b3" style="width:13.2pt;height:16.2pt" o:ole="">
            <v:imagedata r:id="rId83" o:title="eqId7afbfe404ad5febf1904d763974967b3"/>
          </v:shape>
          <o:OLEObject Type="Embed" ProgID="Equation.DSMT4" ShapeID="_x0000_i1070" DrawAspect="Content" ObjectID="_46" r:id="rId95"/>
        </w:object>
      </w:r>
      <w:r>
        <w:rPr>
          <w:sz w:val="21"/>
        </w:rPr>
        <w:t>变亮；灯泡</w:t>
      </w:r>
      <w:r>
        <w:object>
          <v:shape id="_x0000_i1071" type="#_x0000_t75" alt="eqId7afbfe404ad5febf1904d763974967b3" style="width:13.2pt;height:16.2pt" o:ole="">
            <v:imagedata r:id="rId83" o:title="eqId7afbfe404ad5febf1904d763974967b3"/>
          </v:shape>
          <o:OLEObject Type="Embed" ProgID="Equation.DSMT4" ShapeID="_x0000_i1071" DrawAspect="Content" ObjectID="_47" r:id="rId96"/>
        </w:object>
      </w:r>
      <w:r>
        <w:rPr>
          <w:sz w:val="21"/>
        </w:rPr>
        <w:t>两端的电压变大，通过灯泡</w:t>
      </w:r>
      <w:r>
        <w:object>
          <v:shape id="_x0000_i1072" type="#_x0000_t75" alt="eqId7afbfe404ad5febf1904d763974967b3" style="width:13.2pt;height:16.2pt" o:ole="">
            <v:imagedata r:id="rId83" o:title="eqId7afbfe404ad5febf1904d763974967b3"/>
          </v:shape>
          <o:OLEObject Type="Embed" ProgID="Equation.DSMT4" ShapeID="_x0000_i1072" DrawAspect="Content" ObjectID="_48" r:id="rId97"/>
        </w:object>
      </w:r>
      <w:r>
        <w:rPr>
          <w:sz w:val="21"/>
        </w:rPr>
        <w:t>的电流变大，又总电流减小，则通过灯泡</w:t>
      </w:r>
      <w:r>
        <w:object>
          <v:shape id="_x0000_i1073" type="#_x0000_t75" alt="eqIdcddc914628565e13f2980fdfa8caa739" style="width:13.2pt;height:16.2pt" o:ole="">
            <v:imagedata r:id="rId85" o:title="eqIdcddc914628565e13f2980fdfa8caa739"/>
          </v:shape>
          <o:OLEObject Type="Embed" ProgID="Equation.DSMT4" ShapeID="_x0000_i1073" DrawAspect="Content" ObjectID="_49" r:id="rId98"/>
        </w:object>
      </w:r>
      <w:r>
        <w:rPr>
          <w:sz w:val="21"/>
        </w:rPr>
        <w:t>的电流变小，灯泡</w:t>
      </w:r>
      <w:r>
        <w:object>
          <v:shape id="_x0000_i1074" type="#_x0000_t75" alt="eqIdcddc914628565e13f2980fdfa8caa739" style="width:13.2pt;height:16.2pt" o:ole="">
            <v:imagedata r:id="rId85" o:title="eqIdcddc914628565e13f2980fdfa8caa739"/>
          </v:shape>
          <o:OLEObject Type="Embed" ProgID="Equation.DSMT4" ShapeID="_x0000_i1074" DrawAspect="Content" ObjectID="_50" r:id="rId99"/>
        </w:object>
      </w:r>
      <w:r>
        <w:rPr>
          <w:sz w:val="21"/>
        </w:rPr>
        <w:t>变暗。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【解析】略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44</w:t>
      </w:r>
      <w:r>
        <w:rPr>
          <w:sz w:val="21"/>
        </w:rPr>
        <w:t xml:space="preserve">．某有源支路接于U=230V 的电源上，电路如下图所示，支路电阻为 R </w:t>
      </w:r>
      <w:r>
        <w:rPr>
          <w:sz w:val="21"/>
          <w:vertAlign w:val="subscript"/>
        </w:rPr>
        <w:t>0</w:t>
      </w:r>
      <w:r>
        <w:rPr>
          <w:sz w:val="21"/>
        </w:rPr>
        <w:t xml:space="preserve"> =0.6Ω，测得电路中的电流 I=5 A。求：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28750" cy="1200150"/>
            <wp:docPr id="100017" name="" descr="@@@ab100ace-d39e-4c61-a4b3-2eb3adc0ba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(1)该有源支路的电动势 E；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(2)此支路是从电网吸收电能还是向电网输送电能？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【答案】(1)</w:t>
      </w:r>
      <w:r>
        <w:object>
          <v:shape id="_x0000_i1075" type="#_x0000_t75" alt="eqId012a84795a69dd1254b22fbab93eaba8" style="width:105.55pt;height:28.09pt" o:ole="">
            <v:imagedata r:id="rId101" o:title="eqId012a84795a69dd1254b22fbab93eaba8"/>
          </v:shape>
          <o:OLEObject Type="Embed" ProgID="Equation.DSMT4" ShapeID="_x0000_i1075" DrawAspect="Content" ObjectID="_51" r:id="rId102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76" type="#_x0000_t75" alt="eqIdbacaa49f28d2c2c21ac999e89e041bc0" style="width:146.08pt;height:51.79pt" o:ole="">
            <v:imagedata r:id="rId103" o:title="eqIdbacaa49f28d2c2c21ac999e89e041bc0"/>
          </v:shape>
          <o:OLEObject Type="Embed" ProgID="Equation.DSMT4" ShapeID="_x0000_i1076" DrawAspect="Content" ObjectID="_52" r:id="rId104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【解析】略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</w:p>
    <w:sectPr>
      <w:footerReference w:type="even" r:id="rId105"/>
      <w:footerReference w:type="default" r:id="rId106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image" Target="media/image46.png" /><Relationship Id="rId101" Type="http://schemas.openxmlformats.org/officeDocument/2006/relationships/image" Target="media/image47.wmf" /><Relationship Id="rId102" Type="http://schemas.openxmlformats.org/officeDocument/2006/relationships/oleObject" Target="embeddings/oleObject51.bin" /><Relationship Id="rId103" Type="http://schemas.openxmlformats.org/officeDocument/2006/relationships/image" Target="media/image48.wmf" /><Relationship Id="rId104" Type="http://schemas.openxmlformats.org/officeDocument/2006/relationships/oleObject" Target="embeddings/oleObject52.bin" /><Relationship Id="rId105" Type="http://schemas.openxmlformats.org/officeDocument/2006/relationships/footer" Target="footer1.xml" /><Relationship Id="rId106" Type="http://schemas.openxmlformats.org/officeDocument/2006/relationships/footer" Target="footer2.xml" /><Relationship Id="rId107" Type="http://schemas.openxmlformats.org/officeDocument/2006/relationships/theme" Target="theme/theme1.xml" /><Relationship Id="rId108" Type="http://schemas.openxmlformats.org/officeDocument/2006/relationships/styles" Target="styles.xml" /><Relationship Id="rId11" Type="http://schemas.openxmlformats.org/officeDocument/2006/relationships/image" Target="media/image5.png" /><Relationship Id="rId12" Type="http://schemas.openxmlformats.org/officeDocument/2006/relationships/image" Target="media/image6.png" /><Relationship Id="rId13" Type="http://schemas.openxmlformats.org/officeDocument/2006/relationships/image" Target="media/image7.png" /><Relationship Id="rId14" Type="http://schemas.openxmlformats.org/officeDocument/2006/relationships/image" Target="media/image8.wmf" /><Relationship Id="rId15" Type="http://schemas.openxmlformats.org/officeDocument/2006/relationships/oleObject" Target="embeddings/oleObject3.bin" /><Relationship Id="rId16" Type="http://schemas.openxmlformats.org/officeDocument/2006/relationships/image" Target="media/image9.wmf" /><Relationship Id="rId17" Type="http://schemas.openxmlformats.org/officeDocument/2006/relationships/oleObject" Target="embeddings/oleObject4.bin" /><Relationship Id="rId18" Type="http://schemas.openxmlformats.org/officeDocument/2006/relationships/image" Target="media/image10.wmf" /><Relationship Id="rId19" Type="http://schemas.openxmlformats.org/officeDocument/2006/relationships/oleObject" Target="embeddings/oleObject5.bin" /><Relationship Id="rId2" Type="http://schemas.openxmlformats.org/officeDocument/2006/relationships/webSettings" Target="webSettings.xml" /><Relationship Id="rId20" Type="http://schemas.openxmlformats.org/officeDocument/2006/relationships/image" Target="media/image11.wmf" /><Relationship Id="rId21" Type="http://schemas.openxmlformats.org/officeDocument/2006/relationships/oleObject" Target="embeddings/oleObject6.bin" /><Relationship Id="rId22" Type="http://schemas.openxmlformats.org/officeDocument/2006/relationships/image" Target="media/image12.wmf" /><Relationship Id="rId23" Type="http://schemas.openxmlformats.org/officeDocument/2006/relationships/oleObject" Target="embeddings/oleObject7.bin" /><Relationship Id="rId24" Type="http://schemas.openxmlformats.org/officeDocument/2006/relationships/image" Target="media/image13.png" /><Relationship Id="rId25" Type="http://schemas.openxmlformats.org/officeDocument/2006/relationships/image" Target="media/image14.wmf" /><Relationship Id="rId26" Type="http://schemas.openxmlformats.org/officeDocument/2006/relationships/oleObject" Target="embeddings/oleObject8.bin" /><Relationship Id="rId27" Type="http://schemas.openxmlformats.org/officeDocument/2006/relationships/image" Target="media/image15.wmf" /><Relationship Id="rId28" Type="http://schemas.openxmlformats.org/officeDocument/2006/relationships/oleObject" Target="embeddings/oleObject9.bin" /><Relationship Id="rId29" Type="http://schemas.openxmlformats.org/officeDocument/2006/relationships/image" Target="media/image16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0.bin" /><Relationship Id="rId31" Type="http://schemas.openxmlformats.org/officeDocument/2006/relationships/image" Target="media/image17.wmf" /><Relationship Id="rId32" Type="http://schemas.openxmlformats.org/officeDocument/2006/relationships/oleObject" Target="embeddings/oleObject11.bin" /><Relationship Id="rId33" Type="http://schemas.openxmlformats.org/officeDocument/2006/relationships/image" Target="media/image18.wmf" /><Relationship Id="rId34" Type="http://schemas.openxmlformats.org/officeDocument/2006/relationships/oleObject" Target="embeddings/oleObject12.bin" /><Relationship Id="rId35" Type="http://schemas.openxmlformats.org/officeDocument/2006/relationships/image" Target="media/image19.wmf" /><Relationship Id="rId36" Type="http://schemas.openxmlformats.org/officeDocument/2006/relationships/oleObject" Target="embeddings/oleObject13.bin" /><Relationship Id="rId37" Type="http://schemas.openxmlformats.org/officeDocument/2006/relationships/image" Target="media/image20.wmf" /><Relationship Id="rId38" Type="http://schemas.openxmlformats.org/officeDocument/2006/relationships/oleObject" Target="embeddings/oleObject14.bin" /><Relationship Id="rId39" Type="http://schemas.openxmlformats.org/officeDocument/2006/relationships/image" Target="media/image21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5.bin" /><Relationship Id="rId41" Type="http://schemas.openxmlformats.org/officeDocument/2006/relationships/image" Target="media/image22.wmf" /><Relationship Id="rId42" Type="http://schemas.openxmlformats.org/officeDocument/2006/relationships/oleObject" Target="embeddings/oleObject16.bin" /><Relationship Id="rId43" Type="http://schemas.openxmlformats.org/officeDocument/2006/relationships/image" Target="media/image23.wmf" /><Relationship Id="rId44" Type="http://schemas.openxmlformats.org/officeDocument/2006/relationships/oleObject" Target="embeddings/oleObject17.bin" /><Relationship Id="rId45" Type="http://schemas.openxmlformats.org/officeDocument/2006/relationships/image" Target="media/image24.wmf" /><Relationship Id="rId46" Type="http://schemas.openxmlformats.org/officeDocument/2006/relationships/oleObject" Target="embeddings/oleObject18.bin" /><Relationship Id="rId47" Type="http://schemas.openxmlformats.org/officeDocument/2006/relationships/image" Target="media/image25.wmf" /><Relationship Id="rId48" Type="http://schemas.openxmlformats.org/officeDocument/2006/relationships/oleObject" Target="embeddings/oleObject19.bin" /><Relationship Id="rId49" Type="http://schemas.openxmlformats.org/officeDocument/2006/relationships/image" Target="media/image26.wmf" /><Relationship Id="rId5" Type="http://schemas.openxmlformats.org/officeDocument/2006/relationships/image" Target="media/image1.png" /><Relationship Id="rId50" Type="http://schemas.openxmlformats.org/officeDocument/2006/relationships/oleObject" Target="embeddings/oleObject20.bin" /><Relationship Id="rId51" Type="http://schemas.openxmlformats.org/officeDocument/2006/relationships/image" Target="media/image27.png" /><Relationship Id="rId52" Type="http://schemas.openxmlformats.org/officeDocument/2006/relationships/image" Target="media/image28.wmf" /><Relationship Id="rId53" Type="http://schemas.openxmlformats.org/officeDocument/2006/relationships/oleObject" Target="embeddings/oleObject21.bin" /><Relationship Id="rId54" Type="http://schemas.openxmlformats.org/officeDocument/2006/relationships/image" Target="media/image29.wmf" /><Relationship Id="rId55" Type="http://schemas.openxmlformats.org/officeDocument/2006/relationships/oleObject" Target="embeddings/oleObject22.bin" /><Relationship Id="rId56" Type="http://schemas.openxmlformats.org/officeDocument/2006/relationships/image" Target="media/image30.wmf" /><Relationship Id="rId57" Type="http://schemas.openxmlformats.org/officeDocument/2006/relationships/oleObject" Target="embeddings/oleObject23.bin" /><Relationship Id="rId58" Type="http://schemas.openxmlformats.org/officeDocument/2006/relationships/image" Target="media/image31.wmf" /><Relationship Id="rId59" Type="http://schemas.openxmlformats.org/officeDocument/2006/relationships/oleObject" Target="embeddings/oleObject24.bin" /><Relationship Id="rId6" Type="http://schemas.openxmlformats.org/officeDocument/2006/relationships/image" Target="media/image2.png" /><Relationship Id="rId60" Type="http://schemas.openxmlformats.org/officeDocument/2006/relationships/image" Target="media/image32.wmf" /><Relationship Id="rId61" Type="http://schemas.openxmlformats.org/officeDocument/2006/relationships/oleObject" Target="embeddings/oleObject25.bin" /><Relationship Id="rId62" Type="http://schemas.openxmlformats.org/officeDocument/2006/relationships/image" Target="media/image33.wmf" /><Relationship Id="rId63" Type="http://schemas.openxmlformats.org/officeDocument/2006/relationships/oleObject" Target="embeddings/oleObject26.bin" /><Relationship Id="rId64" Type="http://schemas.openxmlformats.org/officeDocument/2006/relationships/image" Target="media/image34.wmf" /><Relationship Id="rId65" Type="http://schemas.openxmlformats.org/officeDocument/2006/relationships/oleObject" Target="embeddings/oleObject27.bin" /><Relationship Id="rId66" Type="http://schemas.openxmlformats.org/officeDocument/2006/relationships/oleObject" Target="embeddings/oleObject28.bin" /><Relationship Id="rId67" Type="http://schemas.openxmlformats.org/officeDocument/2006/relationships/image" Target="media/image35.wmf" /><Relationship Id="rId68" Type="http://schemas.openxmlformats.org/officeDocument/2006/relationships/oleObject" Target="embeddings/oleObject29.bin" /><Relationship Id="rId69" Type="http://schemas.openxmlformats.org/officeDocument/2006/relationships/oleObject" Target="embeddings/oleObject30.bin" /><Relationship Id="rId7" Type="http://schemas.openxmlformats.org/officeDocument/2006/relationships/image" Target="media/image3.wmf" /><Relationship Id="rId70" Type="http://schemas.openxmlformats.org/officeDocument/2006/relationships/image" Target="media/image36.wmf" /><Relationship Id="rId71" Type="http://schemas.openxmlformats.org/officeDocument/2006/relationships/oleObject" Target="embeddings/oleObject31.bin" /><Relationship Id="rId72" Type="http://schemas.openxmlformats.org/officeDocument/2006/relationships/oleObject" Target="embeddings/oleObject32.bin" /><Relationship Id="rId73" Type="http://schemas.openxmlformats.org/officeDocument/2006/relationships/image" Target="media/image37.wmf" /><Relationship Id="rId74" Type="http://schemas.openxmlformats.org/officeDocument/2006/relationships/oleObject" Target="embeddings/oleObject33.bin" /><Relationship Id="rId75" Type="http://schemas.openxmlformats.org/officeDocument/2006/relationships/image" Target="media/image38.wmf" /><Relationship Id="rId76" Type="http://schemas.openxmlformats.org/officeDocument/2006/relationships/oleObject" Target="embeddings/oleObject34.bin" /><Relationship Id="rId77" Type="http://schemas.openxmlformats.org/officeDocument/2006/relationships/image" Target="media/image39.wmf" /><Relationship Id="rId78" Type="http://schemas.openxmlformats.org/officeDocument/2006/relationships/oleObject" Target="embeddings/oleObject35.bin" /><Relationship Id="rId79" Type="http://schemas.openxmlformats.org/officeDocument/2006/relationships/image" Target="media/image40.wmf" /><Relationship Id="rId8" Type="http://schemas.openxmlformats.org/officeDocument/2006/relationships/oleObject" Target="embeddings/oleObject1.bin" /><Relationship Id="rId80" Type="http://schemas.openxmlformats.org/officeDocument/2006/relationships/oleObject" Target="embeddings/oleObject36.bin" /><Relationship Id="rId81" Type="http://schemas.openxmlformats.org/officeDocument/2006/relationships/image" Target="media/image41.wmf" /><Relationship Id="rId82" Type="http://schemas.openxmlformats.org/officeDocument/2006/relationships/oleObject" Target="embeddings/oleObject37.bin" /><Relationship Id="rId83" Type="http://schemas.openxmlformats.org/officeDocument/2006/relationships/image" Target="media/image42.wmf" /><Relationship Id="rId84" Type="http://schemas.openxmlformats.org/officeDocument/2006/relationships/oleObject" Target="embeddings/oleObject38.bin" /><Relationship Id="rId85" Type="http://schemas.openxmlformats.org/officeDocument/2006/relationships/image" Target="media/image43.wmf" /><Relationship Id="rId86" Type="http://schemas.openxmlformats.org/officeDocument/2006/relationships/oleObject" Target="embeddings/oleObject39.bin" /><Relationship Id="rId87" Type="http://schemas.openxmlformats.org/officeDocument/2006/relationships/image" Target="media/image44.png" /><Relationship Id="rId88" Type="http://schemas.openxmlformats.org/officeDocument/2006/relationships/oleObject" Target="embeddings/oleObject40.bin" /><Relationship Id="rId89" Type="http://schemas.openxmlformats.org/officeDocument/2006/relationships/oleObject" Target="embeddings/oleObject41.bin" /><Relationship Id="rId9" Type="http://schemas.openxmlformats.org/officeDocument/2006/relationships/image" Target="media/image4.wmf" /><Relationship Id="rId90" Type="http://schemas.openxmlformats.org/officeDocument/2006/relationships/image" Target="media/image45.wmf" /><Relationship Id="rId91" Type="http://schemas.openxmlformats.org/officeDocument/2006/relationships/oleObject" Target="embeddings/oleObject42.bin" /><Relationship Id="rId92" Type="http://schemas.openxmlformats.org/officeDocument/2006/relationships/oleObject" Target="embeddings/oleObject43.bin" /><Relationship Id="rId93" Type="http://schemas.openxmlformats.org/officeDocument/2006/relationships/oleObject" Target="embeddings/oleObject44.bin" /><Relationship Id="rId94" Type="http://schemas.openxmlformats.org/officeDocument/2006/relationships/oleObject" Target="embeddings/oleObject45.bin" /><Relationship Id="rId95" Type="http://schemas.openxmlformats.org/officeDocument/2006/relationships/oleObject" Target="embeddings/oleObject46.bin" /><Relationship Id="rId96" Type="http://schemas.openxmlformats.org/officeDocument/2006/relationships/oleObject" Target="embeddings/oleObject47.bin" /><Relationship Id="rId97" Type="http://schemas.openxmlformats.org/officeDocument/2006/relationships/oleObject" Target="embeddings/oleObject48.bin" /><Relationship Id="rId98" Type="http://schemas.openxmlformats.org/officeDocument/2006/relationships/oleObject" Target="embeddings/oleObject49.bin" /><Relationship Id="rId99" Type="http://schemas.openxmlformats.org/officeDocument/2006/relationships/oleObject" Target="embeddings/oleObject50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b3c6e3cd80144518a79116d7028955bdmtaxntqwmje2nw</vt:lpwstr>
  </property>
</Properties>
</file>