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dashed" w:sz="12" w:space="0" w:color="4472C4"/>
          <w:left w:val="dashed" w:sz="12" w:space="0" w:color="4472C4"/>
          <w:bottom w:val="dashed" w:sz="12" w:space="0" w:color="4472C4"/>
          <w:right w:val="dashed" w:sz="12" w:space="0" w:color="4472C4"/>
        </w:tblBorders>
        <w:tblW w:w="5000" w:type="pct"/>
      </w:tblPr>
      <w:tblGrid>
        <w:gridCol w:w="8634"/>
      </w:tblGrid>
      <w:tr>
        <w:tc>
          <w:tcPr>
            <w:tcW w:type="dxa" w:w="8634"/>
          </w:tcPr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重庆市《机械加工类考纲百套卷》，依据考纲编写。本专辑围绕考纲要求，采用三阶递进式训练体系编写：基础层拆解考点为微目标，巩固层强化知识交叉与场景关联，应用层聚焦综合提升。</w:t>
            </w:r>
          </w:p>
          <w:p>
            <w:pPr>
              <w:spacing w:line="240" w:lineRule="auto" w:before="80" w:after="80"/>
              <w:ind w:firstLine="420"/>
            </w:pPr>
            <w:r>
              <w:rPr>
                <w:rFonts w:ascii="楷体" w:hAnsi="楷体" w:eastAsia="楷体"/>
                <w:b/>
                <w:color w:val="4472C4"/>
                <w:sz w:val="21"/>
              </w:rPr>
              <w:t>本试卷是第</w:t>
            </w:r>
            <w:r>
              <w:rPr>
                <w:rFonts w:ascii="Times New Roman" w:hAnsi="Times New Roman" w:eastAsia="Times New Roman"/>
                <w:b/>
                <w:color w:val="4472C4"/>
                <w:sz w:val="21"/>
              </w:rPr>
              <w:t>1</w:t>
            </w:r>
            <w:r>
              <w:rPr>
                <w:rFonts w:ascii="楷体" w:hAnsi="楷体" w:eastAsia="楷体"/>
                <w:b/>
                <w:color w:val="4472C4"/>
                <w:sz w:val="21"/>
              </w:rPr>
              <w:t>卷考点训练卷，按《机械基础》中的示例主题（钢的热处理工艺）范围和要求编写。</w:t>
            </w:r>
          </w:p>
        </w:tc>
      </w:tr>
    </w:tbl>
    <w:p/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重庆市（高职分类考试）考纲百套卷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第</w:t>
      </w:r>
      <w:r>
        <w:rPr>
          <w:rFonts w:ascii="Times New Roman" w:hAnsi="Times New Roman" w:eastAsia="Times New Roman"/>
          <w:b/>
          <w:sz w:val="28"/>
        </w:rPr>
        <w:t>1</w:t>
      </w:r>
      <w:r>
        <w:rPr>
          <w:rFonts w:ascii="宋体" w:hAnsi="宋体" w:eastAsia="宋体"/>
          <w:b/>
          <w:sz w:val="28"/>
        </w:rPr>
        <w:t>卷 示例主题（钢的热处理工艺）</w:t>
      </w:r>
    </w:p>
    <w:p>
      <w:pPr>
        <w:spacing w:after="40" w:line="360" w:lineRule="auto"/>
        <w:jc w:val="center"/>
      </w:pPr>
      <w:r>
        <w:rPr>
          <w:rFonts w:ascii="宋体" w:hAnsi="宋体" w:eastAsia="宋体"/>
          <w:b/>
          <w:sz w:val="28"/>
        </w:rPr>
        <w:t>考点训练卷《机械基础》机械加工类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