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4F21" w:rsidRPr="00444F21" w:rsidRDefault="00444F21" w:rsidP="00444F21">
      <w:pPr>
        <w:jc w:val="center"/>
        <w:rPr>
          <w:sz w:val="32"/>
          <w:szCs w:val="32"/>
          <w:lang w:val="es-ES"/>
        </w:rPr>
      </w:pPr>
      <w:r w:rsidRPr="00444F21">
        <w:rPr>
          <w:sz w:val="32"/>
          <w:szCs w:val="32"/>
          <w:lang w:val="es-ES"/>
        </w:rPr>
        <w:t xml:space="preserve">Actividad </w:t>
      </w:r>
      <w:r w:rsidR="00AA6776">
        <w:rPr>
          <w:sz w:val="32"/>
          <w:szCs w:val="32"/>
          <w:lang w:val="es-ES"/>
        </w:rPr>
        <w:t>6</w:t>
      </w:r>
      <w:r w:rsidRPr="00444F21">
        <w:rPr>
          <w:sz w:val="32"/>
          <w:szCs w:val="32"/>
          <w:lang w:val="es-ES"/>
        </w:rPr>
        <w:t>:</w:t>
      </w:r>
    </w:p>
    <w:p w:rsidR="00444F21" w:rsidRPr="00444F21" w:rsidRDefault="00444F21" w:rsidP="00444F21">
      <w:pPr>
        <w:jc w:val="center"/>
        <w:rPr>
          <w:sz w:val="32"/>
          <w:szCs w:val="32"/>
          <w:lang w:val="es-ES"/>
        </w:rPr>
      </w:pPr>
      <w:r w:rsidRPr="00444F21">
        <w:rPr>
          <w:sz w:val="32"/>
          <w:szCs w:val="32"/>
          <w:lang w:val="es-ES"/>
        </w:rPr>
        <w:t xml:space="preserve">Investigación sobre </w:t>
      </w:r>
      <w:r w:rsidR="00AA6776">
        <w:rPr>
          <w:sz w:val="32"/>
          <w:szCs w:val="32"/>
          <w:lang w:val="es-ES"/>
        </w:rPr>
        <w:t>sección crítica</w:t>
      </w:r>
    </w:p>
    <w:p w:rsidR="00444F21" w:rsidRPr="00444F21" w:rsidRDefault="00444F21" w:rsidP="00444F21">
      <w:pPr>
        <w:jc w:val="center"/>
        <w:rPr>
          <w:sz w:val="28"/>
          <w:szCs w:val="28"/>
          <w:lang w:val="es-ES"/>
        </w:rPr>
      </w:pPr>
      <w:r w:rsidRPr="00444F21">
        <w:rPr>
          <w:sz w:val="28"/>
          <w:szCs w:val="28"/>
          <w:lang w:val="es-ES"/>
        </w:rPr>
        <w:t>Cómputo de Alto Rendimiento</w:t>
      </w:r>
    </w:p>
    <w:p w:rsidR="001579EC" w:rsidRDefault="00444F21" w:rsidP="00444F21">
      <w:pPr>
        <w:jc w:val="center"/>
        <w:rPr>
          <w:b/>
          <w:bCs/>
          <w:sz w:val="28"/>
          <w:szCs w:val="28"/>
          <w:lang w:val="es-ES"/>
        </w:rPr>
      </w:pPr>
      <w:r w:rsidRPr="00444F21">
        <w:rPr>
          <w:b/>
          <w:bCs/>
          <w:sz w:val="28"/>
          <w:szCs w:val="28"/>
          <w:lang w:val="es-ES"/>
        </w:rPr>
        <w:t xml:space="preserve">Luis Fernando Izquierdo </w:t>
      </w:r>
      <w:proofErr w:type="spellStart"/>
      <w:r w:rsidRPr="00444F21">
        <w:rPr>
          <w:b/>
          <w:bCs/>
          <w:sz w:val="28"/>
          <w:szCs w:val="28"/>
          <w:lang w:val="es-ES"/>
        </w:rPr>
        <w:t>Berdugo</w:t>
      </w:r>
      <w:proofErr w:type="spellEnd"/>
    </w:p>
    <w:p w:rsidR="00444F21" w:rsidRDefault="00444F21" w:rsidP="00444F21">
      <w:pPr>
        <w:jc w:val="both"/>
        <w:rPr>
          <w:b/>
          <w:bCs/>
          <w:sz w:val="22"/>
          <w:szCs w:val="22"/>
          <w:lang w:val="es-ES"/>
        </w:rPr>
      </w:pPr>
    </w:p>
    <w:p w:rsidR="008A0FAD" w:rsidRDefault="00AA6776" w:rsidP="00BB4C3D">
      <w:pPr>
        <w:jc w:val="both"/>
        <w:rPr>
          <w:b/>
          <w:bCs/>
          <w:sz w:val="22"/>
          <w:szCs w:val="22"/>
          <w:lang w:val="es-ES"/>
        </w:rPr>
      </w:pPr>
      <w:r>
        <w:rPr>
          <w:b/>
          <w:bCs/>
          <w:sz w:val="22"/>
          <w:szCs w:val="22"/>
          <w:lang w:val="es-ES"/>
        </w:rPr>
        <w:t>Fundamentos teóricos</w:t>
      </w:r>
    </w:p>
    <w:p w:rsidR="00AA6776" w:rsidRDefault="00AA6776" w:rsidP="00BB4C3D">
      <w:pPr>
        <w:jc w:val="both"/>
        <w:rPr>
          <w:sz w:val="22"/>
          <w:szCs w:val="22"/>
          <w:lang w:val="es-ES"/>
        </w:rPr>
      </w:pPr>
      <w:r>
        <w:rPr>
          <w:sz w:val="22"/>
          <w:szCs w:val="22"/>
          <w:lang w:val="es-ES"/>
        </w:rPr>
        <w:t>En programación, la sección crítica es la parte del código que accede a recursos compartidos (como pueden ser variables, archivos o estructuras de datos), esta no debe ser ejecutada simultáneamente por más de un proceso con el fin de evitar condiciones de carrera.</w:t>
      </w:r>
    </w:p>
    <w:p w:rsidR="00AA6776" w:rsidRDefault="00AA6776" w:rsidP="00BB4C3D">
      <w:pPr>
        <w:jc w:val="both"/>
        <w:rPr>
          <w:sz w:val="22"/>
          <w:szCs w:val="22"/>
          <w:lang w:val="es-ES"/>
        </w:rPr>
      </w:pPr>
    </w:p>
    <w:p w:rsidR="00AA6776" w:rsidRDefault="00AA6776" w:rsidP="00BB4C3D">
      <w:pPr>
        <w:jc w:val="both"/>
        <w:rPr>
          <w:sz w:val="22"/>
          <w:szCs w:val="22"/>
          <w:lang w:val="es-ES"/>
        </w:rPr>
      </w:pPr>
      <w:r>
        <w:rPr>
          <w:sz w:val="22"/>
          <w:szCs w:val="22"/>
          <w:lang w:val="es-ES"/>
        </w:rPr>
        <w:t>Las condiciones de carrera son un problema que se da en los sistemas cuando dos o más procesos acceden de manera simultánea a recursos compartidos, como su nombre lo dice, es una carrera por acceder a un recurso y si no hay mecanismos de sincronización adecuados puede haber errores impredecibles o difíciles de identificar. En programación paralela es importante controlar el acceso simultáneo a estos recursos para preservar la integridad y consistencia del sistema.</w:t>
      </w:r>
    </w:p>
    <w:p w:rsidR="00AA6776" w:rsidRDefault="00AA6776" w:rsidP="00BB4C3D">
      <w:pPr>
        <w:jc w:val="both"/>
        <w:rPr>
          <w:sz w:val="22"/>
          <w:szCs w:val="22"/>
          <w:lang w:val="es-ES"/>
        </w:rPr>
      </w:pPr>
    </w:p>
    <w:p w:rsidR="00AA6776" w:rsidRPr="00036AA8" w:rsidRDefault="00AA6776" w:rsidP="00BB4C3D">
      <w:pPr>
        <w:jc w:val="both"/>
        <w:rPr>
          <w:b/>
          <w:bCs/>
          <w:sz w:val="22"/>
          <w:szCs w:val="22"/>
          <w:lang w:val="es-ES"/>
        </w:rPr>
      </w:pPr>
      <w:r w:rsidRPr="00036AA8">
        <w:rPr>
          <w:b/>
          <w:bCs/>
          <w:sz w:val="22"/>
          <w:szCs w:val="22"/>
          <w:lang w:val="es-ES"/>
        </w:rPr>
        <w:t>Problemas</w:t>
      </w:r>
    </w:p>
    <w:p w:rsidR="00AA6776" w:rsidRDefault="00AA6776" w:rsidP="00BB4C3D">
      <w:pPr>
        <w:jc w:val="both"/>
        <w:rPr>
          <w:sz w:val="22"/>
          <w:szCs w:val="22"/>
          <w:lang w:val="es-ES"/>
        </w:rPr>
      </w:pPr>
      <w:r w:rsidRPr="00AA6776">
        <w:rPr>
          <w:sz w:val="22"/>
          <w:szCs w:val="22"/>
          <w:lang w:val="es-ES"/>
        </w:rPr>
        <w:t xml:space="preserve">Los principales problemas que surgen en </w:t>
      </w:r>
      <w:r>
        <w:rPr>
          <w:sz w:val="22"/>
          <w:szCs w:val="22"/>
          <w:lang w:val="es-ES"/>
        </w:rPr>
        <w:t>relación</w:t>
      </w:r>
      <w:r w:rsidRPr="00AA6776">
        <w:rPr>
          <w:sz w:val="22"/>
          <w:szCs w:val="22"/>
          <w:lang w:val="es-ES"/>
        </w:rPr>
        <w:t xml:space="preserve"> </w:t>
      </w:r>
      <w:r>
        <w:rPr>
          <w:sz w:val="22"/>
          <w:szCs w:val="22"/>
          <w:lang w:val="es-ES"/>
        </w:rPr>
        <w:t>con</w:t>
      </w:r>
      <w:r w:rsidRPr="00AA6776">
        <w:rPr>
          <w:sz w:val="22"/>
          <w:szCs w:val="22"/>
          <w:lang w:val="es-ES"/>
        </w:rPr>
        <w:t xml:space="preserve"> la sección crítica son</w:t>
      </w:r>
      <w:r>
        <w:rPr>
          <w:sz w:val="22"/>
          <w:szCs w:val="22"/>
          <w:lang w:val="es-ES"/>
        </w:rPr>
        <w:t>:</w:t>
      </w:r>
    </w:p>
    <w:p w:rsidR="00AA6776" w:rsidRDefault="00AA6776" w:rsidP="00AA6776">
      <w:pPr>
        <w:pStyle w:val="Prrafodelista"/>
        <w:numPr>
          <w:ilvl w:val="0"/>
          <w:numId w:val="4"/>
        </w:numPr>
        <w:jc w:val="both"/>
        <w:rPr>
          <w:sz w:val="22"/>
          <w:szCs w:val="22"/>
          <w:lang w:val="es-ES"/>
        </w:rPr>
      </w:pPr>
      <w:r>
        <w:rPr>
          <w:sz w:val="22"/>
          <w:szCs w:val="22"/>
          <w:lang w:val="es-ES"/>
        </w:rPr>
        <w:t>Condiciones de carrera</w:t>
      </w:r>
    </w:p>
    <w:p w:rsidR="00AA6776" w:rsidRDefault="00AA6776" w:rsidP="00AA6776">
      <w:pPr>
        <w:pStyle w:val="Prrafodelista"/>
        <w:numPr>
          <w:ilvl w:val="0"/>
          <w:numId w:val="4"/>
        </w:numPr>
        <w:jc w:val="both"/>
        <w:rPr>
          <w:sz w:val="22"/>
          <w:szCs w:val="22"/>
          <w:lang w:val="es-ES"/>
        </w:rPr>
      </w:pPr>
      <w:r>
        <w:rPr>
          <w:sz w:val="22"/>
          <w:szCs w:val="22"/>
          <w:lang w:val="es-ES"/>
        </w:rPr>
        <w:t>Exclusión mutua (</w:t>
      </w:r>
      <w:proofErr w:type="spellStart"/>
      <w:r>
        <w:rPr>
          <w:sz w:val="22"/>
          <w:szCs w:val="22"/>
          <w:lang w:val="es-ES"/>
        </w:rPr>
        <w:t>mutex</w:t>
      </w:r>
      <w:proofErr w:type="spellEnd"/>
      <w:r>
        <w:rPr>
          <w:sz w:val="22"/>
          <w:szCs w:val="22"/>
          <w:lang w:val="es-ES"/>
        </w:rPr>
        <w:t>), que garantiza que solamente un procesador pueda acceder a la sección crítica.</w:t>
      </w:r>
    </w:p>
    <w:p w:rsidR="00AA6776" w:rsidRDefault="00AA6776" w:rsidP="00AA6776">
      <w:pPr>
        <w:pStyle w:val="Prrafodelista"/>
        <w:numPr>
          <w:ilvl w:val="0"/>
          <w:numId w:val="4"/>
        </w:numPr>
        <w:jc w:val="both"/>
        <w:rPr>
          <w:sz w:val="22"/>
          <w:szCs w:val="22"/>
          <w:lang w:val="es-ES"/>
        </w:rPr>
      </w:pPr>
      <w:proofErr w:type="spellStart"/>
      <w:r>
        <w:rPr>
          <w:sz w:val="22"/>
          <w:szCs w:val="22"/>
          <w:lang w:val="es-ES"/>
        </w:rPr>
        <w:t>Deadlock</w:t>
      </w:r>
      <w:proofErr w:type="spellEnd"/>
      <w:r>
        <w:rPr>
          <w:sz w:val="22"/>
          <w:szCs w:val="22"/>
          <w:lang w:val="es-ES"/>
        </w:rPr>
        <w:t xml:space="preserve">, </w:t>
      </w:r>
      <w:r w:rsidR="00036AA8">
        <w:rPr>
          <w:sz w:val="22"/>
          <w:szCs w:val="22"/>
          <w:lang w:val="es-ES"/>
        </w:rPr>
        <w:t>que es una situación donde dos o más procesos esperan que el otro libere la sección crítica, lo cual puede provocar que ninguno de los procesos pueda continuar.</w:t>
      </w:r>
    </w:p>
    <w:p w:rsidR="00036AA8" w:rsidRDefault="00036AA8" w:rsidP="00AA6776">
      <w:pPr>
        <w:pStyle w:val="Prrafodelista"/>
        <w:numPr>
          <w:ilvl w:val="0"/>
          <w:numId w:val="4"/>
        </w:numPr>
        <w:jc w:val="both"/>
        <w:rPr>
          <w:sz w:val="22"/>
          <w:szCs w:val="22"/>
          <w:lang w:val="es-ES"/>
        </w:rPr>
      </w:pPr>
      <w:proofErr w:type="spellStart"/>
      <w:r>
        <w:rPr>
          <w:sz w:val="22"/>
          <w:szCs w:val="22"/>
          <w:lang w:val="es-ES"/>
        </w:rPr>
        <w:t>Starvation</w:t>
      </w:r>
      <w:proofErr w:type="spellEnd"/>
      <w:r>
        <w:rPr>
          <w:sz w:val="22"/>
          <w:szCs w:val="22"/>
          <w:lang w:val="es-ES"/>
        </w:rPr>
        <w:t>, cuando un proceso le es negado el acceso a la sección crítica de manera repetida, haciendo que sea imposible que avance.</w:t>
      </w:r>
    </w:p>
    <w:p w:rsidR="00036AA8" w:rsidRPr="00AA6776" w:rsidRDefault="00036AA8" w:rsidP="00AA6776">
      <w:pPr>
        <w:pStyle w:val="Prrafodelista"/>
        <w:numPr>
          <w:ilvl w:val="0"/>
          <w:numId w:val="4"/>
        </w:numPr>
        <w:jc w:val="both"/>
        <w:rPr>
          <w:sz w:val="22"/>
          <w:szCs w:val="22"/>
          <w:lang w:val="es-ES"/>
        </w:rPr>
      </w:pPr>
      <w:proofErr w:type="spellStart"/>
      <w:r>
        <w:rPr>
          <w:sz w:val="22"/>
          <w:szCs w:val="22"/>
          <w:lang w:val="es-ES"/>
        </w:rPr>
        <w:t>Overhead</w:t>
      </w:r>
      <w:proofErr w:type="spellEnd"/>
      <w:r>
        <w:rPr>
          <w:sz w:val="22"/>
          <w:szCs w:val="22"/>
          <w:lang w:val="es-ES"/>
        </w:rPr>
        <w:t xml:space="preserve">, debido a que los procesos deben obtener y liberar candados de liberación y semáforos al usar las secciones </w:t>
      </w:r>
      <w:proofErr w:type="spellStart"/>
      <w:r>
        <w:rPr>
          <w:sz w:val="22"/>
          <w:szCs w:val="22"/>
          <w:lang w:val="es-ES"/>
        </w:rPr>
        <w:t>crítcias</w:t>
      </w:r>
      <w:proofErr w:type="spellEnd"/>
      <w:r>
        <w:rPr>
          <w:sz w:val="22"/>
          <w:szCs w:val="22"/>
          <w:lang w:val="es-ES"/>
        </w:rPr>
        <w:t>, esto puede impactar el desempeño del programa.</w:t>
      </w:r>
    </w:p>
    <w:p w:rsidR="00AA6776" w:rsidRPr="00AA6776" w:rsidRDefault="00AA6776" w:rsidP="00BB4C3D">
      <w:pPr>
        <w:jc w:val="both"/>
        <w:rPr>
          <w:sz w:val="22"/>
          <w:szCs w:val="22"/>
          <w:lang w:val="es-ES"/>
        </w:rPr>
      </w:pPr>
    </w:p>
    <w:p w:rsidR="00AA6776" w:rsidRDefault="00933DFE" w:rsidP="00BB4C3D">
      <w:pPr>
        <w:jc w:val="both"/>
        <w:rPr>
          <w:b/>
          <w:bCs/>
          <w:sz w:val="22"/>
          <w:szCs w:val="22"/>
          <w:lang w:val="es-ES"/>
        </w:rPr>
      </w:pPr>
      <w:r>
        <w:rPr>
          <w:b/>
          <w:bCs/>
          <w:sz w:val="22"/>
          <w:szCs w:val="22"/>
          <w:lang w:val="es-ES"/>
        </w:rPr>
        <w:t>Técnicas y algoritmos</w:t>
      </w:r>
    </w:p>
    <w:p w:rsidR="00933DFE" w:rsidRDefault="00933DFE" w:rsidP="00933DFE">
      <w:pPr>
        <w:pStyle w:val="Prrafodelista"/>
        <w:numPr>
          <w:ilvl w:val="0"/>
          <w:numId w:val="5"/>
        </w:numPr>
        <w:jc w:val="both"/>
        <w:rPr>
          <w:sz w:val="22"/>
          <w:szCs w:val="22"/>
          <w:lang w:val="es-ES"/>
        </w:rPr>
      </w:pPr>
      <w:r>
        <w:rPr>
          <w:sz w:val="22"/>
          <w:szCs w:val="22"/>
          <w:lang w:val="es-ES"/>
        </w:rPr>
        <w:t>Semáforos:</w:t>
      </w:r>
    </w:p>
    <w:p w:rsidR="00933DFE" w:rsidRPr="00933DFE" w:rsidRDefault="00933DFE" w:rsidP="00933DFE">
      <w:pPr>
        <w:ind w:left="360"/>
        <w:jc w:val="both"/>
        <w:rPr>
          <w:sz w:val="22"/>
          <w:szCs w:val="22"/>
        </w:rPr>
      </w:pPr>
      <w:r w:rsidRPr="00933DFE">
        <w:rPr>
          <w:sz w:val="22"/>
          <w:szCs w:val="22"/>
        </w:rPr>
        <w:t>Variables enteras utilizadas para controlar el acceso a recursos compartidos. Propuestos por Dijkstra, pueden ser</w:t>
      </w:r>
      <w:r>
        <w:rPr>
          <w:sz w:val="22"/>
          <w:szCs w:val="22"/>
        </w:rPr>
        <w:t xml:space="preserve"> </w:t>
      </w:r>
      <w:r w:rsidRPr="00933DFE">
        <w:rPr>
          <w:sz w:val="22"/>
          <w:szCs w:val="22"/>
        </w:rPr>
        <w:t>Binarios (como mutexes)</w:t>
      </w:r>
      <w:r>
        <w:rPr>
          <w:sz w:val="22"/>
          <w:szCs w:val="22"/>
        </w:rPr>
        <w:t xml:space="preserve"> o </w:t>
      </w:r>
      <w:r w:rsidRPr="00933DFE">
        <w:rPr>
          <w:sz w:val="22"/>
          <w:szCs w:val="22"/>
        </w:rPr>
        <w:t>Contadores (permiten más de un acceso simultáneo)</w:t>
      </w:r>
    </w:p>
    <w:p w:rsidR="00933DFE" w:rsidRDefault="00933DFE" w:rsidP="00933DFE">
      <w:pPr>
        <w:pStyle w:val="Prrafodelista"/>
        <w:numPr>
          <w:ilvl w:val="0"/>
          <w:numId w:val="5"/>
        </w:numPr>
        <w:jc w:val="both"/>
        <w:rPr>
          <w:sz w:val="22"/>
          <w:szCs w:val="22"/>
          <w:lang w:val="es-ES"/>
        </w:rPr>
      </w:pPr>
      <w:proofErr w:type="spellStart"/>
      <w:r>
        <w:rPr>
          <w:sz w:val="22"/>
          <w:szCs w:val="22"/>
          <w:lang w:val="es-ES"/>
        </w:rPr>
        <w:t>Mutex</w:t>
      </w:r>
      <w:proofErr w:type="spellEnd"/>
      <w:r>
        <w:rPr>
          <w:sz w:val="22"/>
          <w:szCs w:val="22"/>
          <w:lang w:val="es-ES"/>
        </w:rPr>
        <w:t xml:space="preserve"> (Exclusión Mutua):</w:t>
      </w:r>
    </w:p>
    <w:p w:rsidR="00933DFE" w:rsidRPr="00933DFE" w:rsidRDefault="00933DFE" w:rsidP="00933DFE">
      <w:pPr>
        <w:ind w:firstLine="360"/>
        <w:jc w:val="both"/>
        <w:rPr>
          <w:sz w:val="22"/>
          <w:szCs w:val="22"/>
          <w:lang w:val="es-ES"/>
        </w:rPr>
      </w:pPr>
      <w:r w:rsidRPr="00933DFE">
        <w:rPr>
          <w:sz w:val="22"/>
          <w:szCs w:val="22"/>
          <w:lang w:val="es-ES"/>
        </w:rPr>
        <w:t>Mecanismo de bloqueo utilizado para garantizar que solo un hilo accede a la sección crítica.</w:t>
      </w:r>
    </w:p>
    <w:p w:rsidR="00933DFE" w:rsidRDefault="00933DFE" w:rsidP="00933DFE">
      <w:pPr>
        <w:pStyle w:val="Prrafodelista"/>
        <w:numPr>
          <w:ilvl w:val="0"/>
          <w:numId w:val="5"/>
        </w:numPr>
        <w:jc w:val="both"/>
        <w:rPr>
          <w:sz w:val="22"/>
          <w:szCs w:val="22"/>
          <w:lang w:val="es-ES"/>
        </w:rPr>
      </w:pPr>
      <w:r>
        <w:rPr>
          <w:sz w:val="22"/>
          <w:szCs w:val="22"/>
          <w:lang w:val="es-ES"/>
        </w:rPr>
        <w:t>Monitores</w:t>
      </w:r>
    </w:p>
    <w:p w:rsidR="00933DFE" w:rsidRPr="00933DFE" w:rsidRDefault="00933DFE" w:rsidP="00933DFE">
      <w:pPr>
        <w:ind w:left="360"/>
        <w:jc w:val="both"/>
        <w:rPr>
          <w:sz w:val="22"/>
          <w:szCs w:val="22"/>
          <w:lang w:val="es-ES"/>
        </w:rPr>
      </w:pPr>
      <w:r w:rsidRPr="00933DFE">
        <w:rPr>
          <w:sz w:val="22"/>
          <w:szCs w:val="22"/>
          <w:lang w:val="es-ES"/>
        </w:rPr>
        <w:t>Estructuras de alto nivel que combinan variables, procedimientos y la sincronización de acceso en un mismo componente.</w:t>
      </w:r>
    </w:p>
    <w:p w:rsidR="00933DFE" w:rsidRDefault="00933DFE" w:rsidP="00933DFE">
      <w:pPr>
        <w:pStyle w:val="Prrafodelista"/>
        <w:numPr>
          <w:ilvl w:val="0"/>
          <w:numId w:val="5"/>
        </w:numPr>
        <w:jc w:val="both"/>
        <w:rPr>
          <w:sz w:val="22"/>
          <w:szCs w:val="22"/>
          <w:lang w:val="es-ES"/>
        </w:rPr>
      </w:pPr>
      <w:r>
        <w:rPr>
          <w:sz w:val="22"/>
          <w:szCs w:val="22"/>
          <w:lang w:val="es-ES"/>
        </w:rPr>
        <w:t>Algoritmos distribuidos</w:t>
      </w:r>
    </w:p>
    <w:p w:rsidR="00933DFE" w:rsidRPr="00933DFE" w:rsidRDefault="00933DFE" w:rsidP="00933DFE">
      <w:pPr>
        <w:ind w:left="360"/>
        <w:jc w:val="both"/>
        <w:rPr>
          <w:sz w:val="22"/>
          <w:szCs w:val="22"/>
        </w:rPr>
      </w:pPr>
      <w:r w:rsidRPr="00933DFE">
        <w:rPr>
          <w:sz w:val="22"/>
          <w:szCs w:val="22"/>
        </w:rPr>
        <w:t>En sistemas distribuidos, donde no hay memoria compartida, se emplean algoritmos como:</w:t>
      </w:r>
    </w:p>
    <w:p w:rsidR="00933DFE" w:rsidRPr="00933DFE" w:rsidRDefault="00933DFE" w:rsidP="00933DFE">
      <w:pPr>
        <w:pStyle w:val="Prrafodelista"/>
        <w:numPr>
          <w:ilvl w:val="1"/>
          <w:numId w:val="5"/>
        </w:numPr>
        <w:jc w:val="both"/>
        <w:rPr>
          <w:sz w:val="22"/>
          <w:szCs w:val="22"/>
          <w:lang w:val="en-US"/>
        </w:rPr>
      </w:pPr>
      <w:proofErr w:type="spellStart"/>
      <w:r w:rsidRPr="00933DFE">
        <w:rPr>
          <w:sz w:val="22"/>
          <w:szCs w:val="22"/>
          <w:lang w:val="en-US"/>
        </w:rPr>
        <w:t>Ricart-Agrawala</w:t>
      </w:r>
      <w:proofErr w:type="spellEnd"/>
    </w:p>
    <w:p w:rsidR="00933DFE" w:rsidRPr="00933DFE" w:rsidRDefault="00933DFE" w:rsidP="00933DFE">
      <w:pPr>
        <w:pStyle w:val="Prrafodelista"/>
        <w:numPr>
          <w:ilvl w:val="1"/>
          <w:numId w:val="5"/>
        </w:numPr>
        <w:jc w:val="both"/>
        <w:rPr>
          <w:sz w:val="22"/>
          <w:szCs w:val="22"/>
          <w:lang w:val="en-US"/>
        </w:rPr>
      </w:pPr>
      <w:r w:rsidRPr="00933DFE">
        <w:rPr>
          <w:sz w:val="22"/>
          <w:szCs w:val="22"/>
          <w:lang w:val="en-US"/>
        </w:rPr>
        <w:t>Token Ring</w:t>
      </w:r>
    </w:p>
    <w:p w:rsidR="00933DFE" w:rsidRPr="00933DFE" w:rsidRDefault="00933DFE" w:rsidP="00933DFE">
      <w:pPr>
        <w:pStyle w:val="Prrafodelista"/>
        <w:numPr>
          <w:ilvl w:val="1"/>
          <w:numId w:val="5"/>
        </w:numPr>
        <w:jc w:val="both"/>
        <w:rPr>
          <w:sz w:val="22"/>
          <w:szCs w:val="22"/>
          <w:lang w:val="en-US"/>
        </w:rPr>
      </w:pPr>
      <w:proofErr w:type="spellStart"/>
      <w:r w:rsidRPr="00933DFE">
        <w:rPr>
          <w:sz w:val="22"/>
          <w:szCs w:val="22"/>
          <w:lang w:val="en-US"/>
        </w:rPr>
        <w:t>Lamport</w:t>
      </w:r>
      <w:proofErr w:type="spellEnd"/>
      <w:r w:rsidRPr="00933DFE">
        <w:rPr>
          <w:sz w:val="22"/>
          <w:szCs w:val="22"/>
          <w:lang w:val="en-US"/>
        </w:rPr>
        <w:t xml:space="preserve"> Timestamps</w:t>
      </w:r>
    </w:p>
    <w:p w:rsidR="00933DFE" w:rsidRDefault="00933DFE" w:rsidP="00933DFE">
      <w:pPr>
        <w:ind w:left="360"/>
        <w:jc w:val="both"/>
        <w:rPr>
          <w:sz w:val="22"/>
          <w:szCs w:val="22"/>
        </w:rPr>
      </w:pPr>
      <w:r w:rsidRPr="00933DFE">
        <w:rPr>
          <w:sz w:val="22"/>
          <w:szCs w:val="22"/>
        </w:rPr>
        <w:t>Estos algoritmos usan mensajes y relojes lógicos para coordinar el acceso a la sección crítica entre nodos de una red.</w:t>
      </w:r>
    </w:p>
    <w:p w:rsidR="00933DFE" w:rsidRDefault="00933DFE" w:rsidP="00933DFE">
      <w:pPr>
        <w:ind w:left="360"/>
        <w:jc w:val="both"/>
        <w:rPr>
          <w:sz w:val="22"/>
          <w:szCs w:val="22"/>
        </w:rPr>
      </w:pPr>
    </w:p>
    <w:p w:rsidR="00933DFE" w:rsidRDefault="00933DFE" w:rsidP="00933DFE">
      <w:pPr>
        <w:jc w:val="both"/>
        <w:rPr>
          <w:b/>
          <w:bCs/>
          <w:sz w:val="22"/>
          <w:szCs w:val="22"/>
        </w:rPr>
      </w:pPr>
      <w:r>
        <w:rPr>
          <w:b/>
          <w:bCs/>
          <w:sz w:val="22"/>
          <w:szCs w:val="22"/>
        </w:rPr>
        <w:lastRenderedPageBreak/>
        <w:t>Ejemplo práctico</w:t>
      </w:r>
    </w:p>
    <w:p w:rsidR="00933DFE" w:rsidRDefault="00933DFE" w:rsidP="00933DFE">
      <w:pPr>
        <w:jc w:val="both"/>
        <w:rPr>
          <w:sz w:val="22"/>
          <w:szCs w:val="22"/>
        </w:rPr>
      </w:pPr>
      <w:r>
        <w:rPr>
          <w:sz w:val="22"/>
          <w:szCs w:val="22"/>
        </w:rPr>
        <w:t>Para el ejemplo práctico se implemento un contador compartido por múltiples hilos, este utiliza un bloqueo para evitar las condiciones de carrera. La variable “shared_counter” irá incrementando por varios hilos por medio de la función “increment”. Dentro de esta función se utiliza el bloqueo “lock” para proteger la sección crítica, que en este caso es el aumento del contador.</w:t>
      </w:r>
    </w:p>
    <w:p w:rsidR="00E05E68" w:rsidRDefault="00E05E68" w:rsidP="00933DFE">
      <w:pPr>
        <w:jc w:val="both"/>
        <w:rPr>
          <w:sz w:val="22"/>
          <w:szCs w:val="22"/>
        </w:rPr>
      </w:pPr>
    </w:p>
    <w:p w:rsidR="00E05E68" w:rsidRPr="00933DFE" w:rsidRDefault="00E05E68" w:rsidP="00933DFE">
      <w:pPr>
        <w:jc w:val="both"/>
        <w:rPr>
          <w:sz w:val="22"/>
          <w:szCs w:val="22"/>
        </w:rPr>
      </w:pPr>
      <w:r>
        <w:rPr>
          <w:sz w:val="22"/>
          <w:szCs w:val="22"/>
        </w:rPr>
        <w:t>Para ejecutarlo se crean 10 hilos, se inician y se espera a que todos terminen, finalmente imprime el resultado final del contador compartido.</w:t>
      </w:r>
    </w:p>
    <w:p w:rsidR="00933DFE" w:rsidRDefault="00933DFE" w:rsidP="00BB4C3D">
      <w:pPr>
        <w:jc w:val="both"/>
        <w:rPr>
          <w:b/>
          <w:bCs/>
          <w:sz w:val="22"/>
          <w:szCs w:val="22"/>
          <w:lang w:val="es-ES"/>
        </w:rPr>
      </w:pPr>
      <w:r>
        <w:rPr>
          <w:b/>
          <w:bCs/>
          <w:noProof/>
          <w:sz w:val="22"/>
          <w:szCs w:val="22"/>
          <w:lang w:val="es-ES"/>
        </w:rPr>
        <w:drawing>
          <wp:inline distT="0" distB="0" distL="0" distR="0">
            <wp:extent cx="5612130" cy="5388610"/>
            <wp:effectExtent l="0" t="0" r="1270" b="0"/>
            <wp:docPr id="138527195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271958" name="Imagen 138527195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5388610"/>
                    </a:xfrm>
                    <a:prstGeom prst="rect">
                      <a:avLst/>
                    </a:prstGeom>
                  </pic:spPr>
                </pic:pic>
              </a:graphicData>
            </a:graphic>
          </wp:inline>
        </w:drawing>
      </w:r>
    </w:p>
    <w:p w:rsidR="00AA6776" w:rsidRPr="00086A50" w:rsidRDefault="00AA6776" w:rsidP="00BB4C3D">
      <w:pPr>
        <w:jc w:val="both"/>
        <w:rPr>
          <w:rFonts w:eastAsiaTheme="minorEastAsia"/>
          <w:b/>
          <w:bCs/>
          <w:sz w:val="22"/>
          <w:szCs w:val="22"/>
          <w:lang w:val="es-ES"/>
        </w:rPr>
      </w:pPr>
    </w:p>
    <w:p w:rsidR="00E05E68" w:rsidRDefault="00E05E68">
      <w:pPr>
        <w:rPr>
          <w:rFonts w:eastAsiaTheme="minorEastAsia"/>
          <w:b/>
          <w:bCs/>
          <w:sz w:val="22"/>
          <w:szCs w:val="22"/>
          <w:lang w:val="es-ES"/>
        </w:rPr>
      </w:pPr>
      <w:r>
        <w:rPr>
          <w:rFonts w:eastAsiaTheme="minorEastAsia"/>
          <w:b/>
          <w:bCs/>
          <w:sz w:val="22"/>
          <w:szCs w:val="22"/>
          <w:lang w:val="es-ES"/>
        </w:rPr>
        <w:br w:type="page"/>
      </w:r>
    </w:p>
    <w:p w:rsidR="002233D5" w:rsidRPr="00086A50" w:rsidRDefault="008A0FAD" w:rsidP="00BB4C3D">
      <w:pPr>
        <w:jc w:val="both"/>
        <w:rPr>
          <w:rFonts w:eastAsiaTheme="minorEastAsia"/>
          <w:b/>
          <w:bCs/>
          <w:sz w:val="22"/>
          <w:szCs w:val="22"/>
          <w:lang w:val="es-ES"/>
        </w:rPr>
      </w:pPr>
      <w:r w:rsidRPr="00086A50">
        <w:rPr>
          <w:rFonts w:eastAsiaTheme="minorEastAsia"/>
          <w:b/>
          <w:bCs/>
          <w:sz w:val="22"/>
          <w:szCs w:val="22"/>
          <w:lang w:val="es-ES"/>
        </w:rPr>
        <w:lastRenderedPageBreak/>
        <w:t>Bibliografía</w:t>
      </w:r>
    </w:p>
    <w:p w:rsidR="008A0FAD" w:rsidRDefault="00FA5085" w:rsidP="00FA5085">
      <w:pPr>
        <w:rPr>
          <w:rFonts w:eastAsiaTheme="minorEastAsia"/>
          <w:sz w:val="22"/>
          <w:szCs w:val="22"/>
        </w:rPr>
      </w:pPr>
      <w:r w:rsidRPr="00FA5085">
        <w:rPr>
          <w:rFonts w:eastAsiaTheme="minorEastAsia"/>
          <w:sz w:val="22"/>
          <w:szCs w:val="22"/>
        </w:rPr>
        <w:t>Facultad de Ingeniería - Universidad de la República</w:t>
      </w:r>
      <w:r>
        <w:rPr>
          <w:rFonts w:eastAsiaTheme="minorEastAsia"/>
          <w:sz w:val="22"/>
          <w:szCs w:val="22"/>
        </w:rPr>
        <w:t xml:space="preserve"> Uruguay</w:t>
      </w:r>
      <w:r w:rsidRPr="00FA5085">
        <w:rPr>
          <w:rFonts w:eastAsiaTheme="minorEastAsia"/>
          <w:sz w:val="22"/>
          <w:szCs w:val="22"/>
        </w:rPr>
        <w:t xml:space="preserve">. (s.f.). </w:t>
      </w:r>
      <w:r w:rsidRPr="00FA5085">
        <w:rPr>
          <w:rFonts w:eastAsiaTheme="minorEastAsia"/>
          <w:i/>
          <w:iCs/>
          <w:sz w:val="22"/>
          <w:szCs w:val="22"/>
        </w:rPr>
        <w:t>Concurrencia y sincronización</w:t>
      </w:r>
      <w:r w:rsidRPr="00FA5085">
        <w:rPr>
          <w:rFonts w:eastAsiaTheme="minorEastAsia"/>
          <w:sz w:val="22"/>
          <w:szCs w:val="22"/>
        </w:rPr>
        <w:t xml:space="preserve"> [PDF]. </w:t>
      </w:r>
      <w:r>
        <w:rPr>
          <w:rFonts w:eastAsiaTheme="minorEastAsia"/>
          <w:sz w:val="22"/>
          <w:szCs w:val="22"/>
        </w:rPr>
        <w:fldChar w:fldCharType="begin"/>
      </w:r>
      <w:r>
        <w:rPr>
          <w:rFonts w:eastAsiaTheme="minorEastAsia"/>
          <w:sz w:val="22"/>
          <w:szCs w:val="22"/>
        </w:rPr>
        <w:instrText>HYPERLINK "</w:instrText>
      </w:r>
      <w:r w:rsidRPr="00FA5085">
        <w:rPr>
          <w:rFonts w:eastAsiaTheme="minorEastAsia"/>
          <w:sz w:val="22"/>
          <w:szCs w:val="22"/>
        </w:rPr>
        <w:instrText>https://www.fing.edu.uy/tecnoinf/mvd/cursos/so/material/teo/so07-concurrencia.pdf</w:instrText>
      </w:r>
      <w:r>
        <w:rPr>
          <w:rFonts w:eastAsiaTheme="minorEastAsia"/>
          <w:sz w:val="22"/>
          <w:szCs w:val="22"/>
        </w:rPr>
        <w:instrText>"</w:instrText>
      </w:r>
      <w:r>
        <w:rPr>
          <w:rFonts w:eastAsiaTheme="minorEastAsia"/>
          <w:sz w:val="22"/>
          <w:szCs w:val="22"/>
        </w:rPr>
        <w:fldChar w:fldCharType="separate"/>
      </w:r>
      <w:r w:rsidRPr="004E37BD">
        <w:rPr>
          <w:rStyle w:val="Hipervnculo"/>
          <w:rFonts w:eastAsiaTheme="minorEastAsia"/>
          <w:sz w:val="22"/>
          <w:szCs w:val="22"/>
        </w:rPr>
        <w:t>https://www.fing.edu.uy/tecnoinf/mvd/cursos/so/material/teo/so07-concurrencia.pdf</w:t>
      </w:r>
      <w:r>
        <w:rPr>
          <w:rFonts w:eastAsiaTheme="minorEastAsia"/>
          <w:sz w:val="22"/>
          <w:szCs w:val="22"/>
        </w:rPr>
        <w:fldChar w:fldCharType="end"/>
      </w:r>
    </w:p>
    <w:p w:rsidR="00FA5085" w:rsidRDefault="00FA5085" w:rsidP="00FA5085">
      <w:pPr>
        <w:rPr>
          <w:rFonts w:eastAsiaTheme="minorEastAsia"/>
          <w:sz w:val="22"/>
          <w:szCs w:val="22"/>
        </w:rPr>
      </w:pPr>
    </w:p>
    <w:p w:rsidR="00FA5085" w:rsidRDefault="00FA5085" w:rsidP="00FA5085">
      <w:pPr>
        <w:rPr>
          <w:rFonts w:eastAsiaTheme="minorEastAsia"/>
          <w:sz w:val="22"/>
          <w:szCs w:val="22"/>
          <w:lang w:val="en-US"/>
        </w:rPr>
      </w:pPr>
      <w:proofErr w:type="spellStart"/>
      <w:r w:rsidRPr="00FA5085">
        <w:rPr>
          <w:rFonts w:eastAsiaTheme="minorEastAsia"/>
          <w:sz w:val="22"/>
          <w:szCs w:val="22"/>
          <w:lang w:val="en-US"/>
        </w:rPr>
        <w:t>GeeksforGeeks</w:t>
      </w:r>
      <w:proofErr w:type="spellEnd"/>
      <w:r w:rsidRPr="00FA5085">
        <w:rPr>
          <w:rFonts w:eastAsiaTheme="minorEastAsia"/>
          <w:sz w:val="22"/>
          <w:szCs w:val="22"/>
          <w:lang w:val="en-US"/>
        </w:rPr>
        <w:t xml:space="preserve">. (2022, </w:t>
      </w:r>
      <w:proofErr w:type="spellStart"/>
      <w:r w:rsidRPr="00FA5085">
        <w:rPr>
          <w:rFonts w:eastAsiaTheme="minorEastAsia"/>
          <w:sz w:val="22"/>
          <w:szCs w:val="22"/>
          <w:lang w:val="en-US"/>
        </w:rPr>
        <w:t>noviembre</w:t>
      </w:r>
      <w:proofErr w:type="spellEnd"/>
      <w:r w:rsidRPr="00FA5085">
        <w:rPr>
          <w:rFonts w:eastAsiaTheme="minorEastAsia"/>
          <w:sz w:val="22"/>
          <w:szCs w:val="22"/>
          <w:lang w:val="en-US"/>
        </w:rPr>
        <w:t xml:space="preserve"> 30). </w:t>
      </w:r>
      <w:r w:rsidRPr="00FA5085">
        <w:rPr>
          <w:rFonts w:eastAsiaTheme="minorEastAsia"/>
          <w:i/>
          <w:iCs/>
          <w:sz w:val="22"/>
          <w:szCs w:val="22"/>
          <w:lang w:val="en-US"/>
        </w:rPr>
        <w:t>Race condition in operating system</w:t>
      </w:r>
      <w:r w:rsidRPr="00FA5085">
        <w:rPr>
          <w:rFonts w:eastAsiaTheme="minorEastAsia"/>
          <w:sz w:val="22"/>
          <w:szCs w:val="22"/>
          <w:lang w:val="en-US"/>
        </w:rPr>
        <w:t xml:space="preserve">. </w:t>
      </w:r>
      <w:hyperlink r:id="rId7" w:history="1">
        <w:r w:rsidRPr="004E37BD">
          <w:rPr>
            <w:rStyle w:val="Hipervnculo"/>
            <w:rFonts w:eastAsiaTheme="minorEastAsia"/>
            <w:sz w:val="22"/>
            <w:szCs w:val="22"/>
            <w:lang w:val="en-US"/>
          </w:rPr>
          <w:t>https://www.geeksforgeeks.org/g-fact-70/</w:t>
        </w:r>
      </w:hyperlink>
    </w:p>
    <w:p w:rsidR="00FA5085" w:rsidRDefault="00FA5085" w:rsidP="00FA5085">
      <w:pPr>
        <w:rPr>
          <w:rFonts w:eastAsiaTheme="minorEastAsia"/>
          <w:sz w:val="22"/>
          <w:szCs w:val="22"/>
          <w:lang w:val="en-US"/>
        </w:rPr>
      </w:pPr>
    </w:p>
    <w:p w:rsidR="00FA5085" w:rsidRPr="00FA5085" w:rsidRDefault="00FA5085" w:rsidP="00FA5085">
      <w:pPr>
        <w:rPr>
          <w:rFonts w:eastAsiaTheme="minorEastAsia"/>
          <w:sz w:val="22"/>
          <w:szCs w:val="22"/>
        </w:rPr>
      </w:pPr>
      <w:r w:rsidRPr="00FA5085">
        <w:rPr>
          <w:rFonts w:eastAsiaTheme="minorEastAsia"/>
          <w:sz w:val="22"/>
          <w:szCs w:val="22"/>
        </w:rPr>
        <w:t>Universidad Nacional del Sur. (s.f.).</w:t>
      </w:r>
      <w:r>
        <w:rPr>
          <w:rFonts w:eastAsiaTheme="minorEastAsia"/>
          <w:sz w:val="22"/>
          <w:szCs w:val="22"/>
        </w:rPr>
        <w:t xml:space="preserve"> </w:t>
      </w:r>
      <w:r w:rsidRPr="00FA5085">
        <w:rPr>
          <w:rFonts w:eastAsiaTheme="minorEastAsia"/>
          <w:i/>
          <w:iCs/>
          <w:sz w:val="22"/>
          <w:szCs w:val="22"/>
        </w:rPr>
        <w:t>Sincronización – Problemas clásicos</w:t>
      </w:r>
      <w:r w:rsidRPr="00FA5085">
        <w:rPr>
          <w:rFonts w:eastAsiaTheme="minorEastAsia"/>
          <w:sz w:val="22"/>
          <w:szCs w:val="22"/>
        </w:rPr>
        <w:t xml:space="preserve"> [PDF]. https://cs.uns.edu.ar/~gd/soyd/clases/04-SincronizacionProbClasicos.pdf</w:t>
      </w:r>
    </w:p>
    <w:sectPr w:rsidR="00FA5085" w:rsidRPr="00FA50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33C5A"/>
    <w:multiLevelType w:val="hybridMultilevel"/>
    <w:tmpl w:val="F684E4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4E44867"/>
    <w:multiLevelType w:val="hybridMultilevel"/>
    <w:tmpl w:val="B1E666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CB53741"/>
    <w:multiLevelType w:val="hybridMultilevel"/>
    <w:tmpl w:val="BA106E6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D3E2797"/>
    <w:multiLevelType w:val="hybridMultilevel"/>
    <w:tmpl w:val="1EB8EF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F901809"/>
    <w:multiLevelType w:val="hybridMultilevel"/>
    <w:tmpl w:val="69068F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23677578">
    <w:abstractNumId w:val="1"/>
  </w:num>
  <w:num w:numId="2" w16cid:durableId="415790297">
    <w:abstractNumId w:val="3"/>
  </w:num>
  <w:num w:numId="3" w16cid:durableId="1181703581">
    <w:abstractNumId w:val="0"/>
  </w:num>
  <w:num w:numId="4" w16cid:durableId="2137137620">
    <w:abstractNumId w:val="4"/>
  </w:num>
  <w:num w:numId="5" w16cid:durableId="236939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F21"/>
    <w:rsid w:val="00036AA8"/>
    <w:rsid w:val="00086A50"/>
    <w:rsid w:val="001579EC"/>
    <w:rsid w:val="001939EA"/>
    <w:rsid w:val="002233D5"/>
    <w:rsid w:val="003950E8"/>
    <w:rsid w:val="00444F21"/>
    <w:rsid w:val="0078188E"/>
    <w:rsid w:val="008A0FAD"/>
    <w:rsid w:val="00933DFE"/>
    <w:rsid w:val="00AA6776"/>
    <w:rsid w:val="00BB4C3D"/>
    <w:rsid w:val="00E05E68"/>
    <w:rsid w:val="00FA50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4358BA6"/>
  <w15:chartTrackingRefBased/>
  <w15:docId w15:val="{587815CC-ACB1-F34F-A165-AB041FCD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44F21"/>
    <w:rPr>
      <w:color w:val="666666"/>
    </w:rPr>
  </w:style>
  <w:style w:type="paragraph" w:styleId="Prrafodelista">
    <w:name w:val="List Paragraph"/>
    <w:basedOn w:val="Normal"/>
    <w:uiPriority w:val="34"/>
    <w:qFormat/>
    <w:rsid w:val="001939EA"/>
    <w:pPr>
      <w:ind w:left="720"/>
      <w:contextualSpacing/>
    </w:pPr>
  </w:style>
  <w:style w:type="paragraph" w:styleId="Descripcin">
    <w:name w:val="caption"/>
    <w:basedOn w:val="Normal"/>
    <w:next w:val="Normal"/>
    <w:uiPriority w:val="35"/>
    <w:unhideWhenUsed/>
    <w:qFormat/>
    <w:rsid w:val="002233D5"/>
    <w:pPr>
      <w:spacing w:after="200"/>
    </w:pPr>
    <w:rPr>
      <w:i/>
      <w:iCs/>
      <w:color w:val="44546A" w:themeColor="text2"/>
      <w:sz w:val="18"/>
      <w:szCs w:val="18"/>
    </w:rPr>
  </w:style>
  <w:style w:type="character" w:styleId="Hipervnculo">
    <w:name w:val="Hyperlink"/>
    <w:basedOn w:val="Fuentedeprrafopredeter"/>
    <w:uiPriority w:val="99"/>
    <w:unhideWhenUsed/>
    <w:rsid w:val="008A0FAD"/>
    <w:rPr>
      <w:color w:val="0563C1" w:themeColor="hyperlink"/>
      <w:u w:val="single"/>
    </w:rPr>
  </w:style>
  <w:style w:type="character" w:styleId="Mencinsinresolver">
    <w:name w:val="Unresolved Mention"/>
    <w:basedOn w:val="Fuentedeprrafopredeter"/>
    <w:uiPriority w:val="99"/>
    <w:semiHidden/>
    <w:unhideWhenUsed/>
    <w:rsid w:val="008A0FAD"/>
    <w:rPr>
      <w:color w:val="605E5C"/>
      <w:shd w:val="clear" w:color="auto" w:fill="E1DFDD"/>
    </w:rPr>
  </w:style>
  <w:style w:type="character" w:styleId="Textoennegrita">
    <w:name w:val="Strong"/>
    <w:basedOn w:val="Fuentedeprrafopredeter"/>
    <w:uiPriority w:val="22"/>
    <w:qFormat/>
    <w:rsid w:val="00AA67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0548">
      <w:bodyDiv w:val="1"/>
      <w:marLeft w:val="0"/>
      <w:marRight w:val="0"/>
      <w:marTop w:val="0"/>
      <w:marBottom w:val="0"/>
      <w:divBdr>
        <w:top w:val="none" w:sz="0" w:space="0" w:color="auto"/>
        <w:left w:val="none" w:sz="0" w:space="0" w:color="auto"/>
        <w:bottom w:val="none" w:sz="0" w:space="0" w:color="auto"/>
        <w:right w:val="none" w:sz="0" w:space="0" w:color="auto"/>
      </w:divBdr>
      <w:divsChild>
        <w:div w:id="233011492">
          <w:marLeft w:val="0"/>
          <w:marRight w:val="0"/>
          <w:marTop w:val="0"/>
          <w:marBottom w:val="0"/>
          <w:divBdr>
            <w:top w:val="none" w:sz="0" w:space="0" w:color="auto"/>
            <w:left w:val="none" w:sz="0" w:space="0" w:color="auto"/>
            <w:bottom w:val="none" w:sz="0" w:space="0" w:color="auto"/>
            <w:right w:val="none" w:sz="0" w:space="0" w:color="auto"/>
          </w:divBdr>
          <w:divsChild>
            <w:div w:id="1371884389">
              <w:marLeft w:val="0"/>
              <w:marRight w:val="0"/>
              <w:marTop w:val="0"/>
              <w:marBottom w:val="0"/>
              <w:divBdr>
                <w:top w:val="none" w:sz="0" w:space="0" w:color="auto"/>
                <w:left w:val="none" w:sz="0" w:space="0" w:color="auto"/>
                <w:bottom w:val="none" w:sz="0" w:space="0" w:color="auto"/>
                <w:right w:val="none" w:sz="0" w:space="0" w:color="auto"/>
              </w:divBdr>
              <w:divsChild>
                <w:div w:id="18154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708999">
      <w:bodyDiv w:val="1"/>
      <w:marLeft w:val="0"/>
      <w:marRight w:val="0"/>
      <w:marTop w:val="0"/>
      <w:marBottom w:val="0"/>
      <w:divBdr>
        <w:top w:val="none" w:sz="0" w:space="0" w:color="auto"/>
        <w:left w:val="none" w:sz="0" w:space="0" w:color="auto"/>
        <w:bottom w:val="none" w:sz="0" w:space="0" w:color="auto"/>
        <w:right w:val="none" w:sz="0" w:space="0" w:color="auto"/>
      </w:divBdr>
    </w:div>
    <w:div w:id="453212144">
      <w:bodyDiv w:val="1"/>
      <w:marLeft w:val="0"/>
      <w:marRight w:val="0"/>
      <w:marTop w:val="0"/>
      <w:marBottom w:val="0"/>
      <w:divBdr>
        <w:top w:val="none" w:sz="0" w:space="0" w:color="auto"/>
        <w:left w:val="none" w:sz="0" w:space="0" w:color="auto"/>
        <w:bottom w:val="none" w:sz="0" w:space="0" w:color="auto"/>
        <w:right w:val="none" w:sz="0" w:space="0" w:color="auto"/>
      </w:divBdr>
    </w:div>
    <w:div w:id="57077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eksforgeeks.org/g-fact-7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C7FD7-3E18-CC42-801A-4949AD373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534</Words>
  <Characters>2939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Izquierdo</dc:creator>
  <cp:keywords/>
  <dc:description/>
  <cp:lastModifiedBy>Luis Izquierdo</cp:lastModifiedBy>
  <cp:revision>3</cp:revision>
  <dcterms:created xsi:type="dcterms:W3CDTF">2025-01-23T04:03:00Z</dcterms:created>
  <dcterms:modified xsi:type="dcterms:W3CDTF">2025-03-31T00:22:00Z</dcterms:modified>
</cp:coreProperties>
</file>