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2E9" w:rsidRPr="00F102E9" w:rsidRDefault="00F102E9" w:rsidP="00F102E9">
      <w:pPr>
        <w:jc w:val="center"/>
        <w:rPr>
          <w:sz w:val="28"/>
          <w:szCs w:val="28"/>
        </w:rPr>
      </w:pPr>
      <w:r w:rsidRPr="00F102E9">
        <w:rPr>
          <w:sz w:val="28"/>
          <w:szCs w:val="28"/>
        </w:rPr>
        <w:t>Seminario de Proyectos</w:t>
      </w:r>
    </w:p>
    <w:p w:rsidR="00F102E9" w:rsidRPr="00F102E9" w:rsidRDefault="00F102E9" w:rsidP="00F102E9">
      <w:pPr>
        <w:jc w:val="center"/>
        <w:rPr>
          <w:b/>
          <w:bCs/>
          <w:sz w:val="28"/>
          <w:szCs w:val="28"/>
        </w:rPr>
      </w:pPr>
      <w:r w:rsidRPr="00F102E9">
        <w:rPr>
          <w:b/>
          <w:bCs/>
          <w:sz w:val="28"/>
          <w:szCs w:val="28"/>
        </w:rPr>
        <w:t>1A. Cuadro sinóptico. Identificación de temas de investigación</w:t>
      </w:r>
    </w:p>
    <w:p w:rsidR="00F102E9" w:rsidRDefault="00F102E9" w:rsidP="00F102E9">
      <w:pPr>
        <w:jc w:val="center"/>
        <w:rPr>
          <w:sz w:val="28"/>
          <w:szCs w:val="28"/>
        </w:rPr>
      </w:pPr>
      <w:r w:rsidRPr="00F102E9">
        <w:rPr>
          <w:sz w:val="28"/>
          <w:szCs w:val="28"/>
        </w:rPr>
        <w:t>Luis Fernando Izquierdo Berdugo</w:t>
      </w:r>
    </w:p>
    <w:p w:rsidR="00F102E9" w:rsidRDefault="00F102E9" w:rsidP="00F102E9">
      <w:pPr>
        <w:jc w:val="center"/>
        <w:rPr>
          <w:sz w:val="28"/>
          <w:szCs w:val="28"/>
        </w:rPr>
      </w:pPr>
      <w:r>
        <w:rPr>
          <w:sz w:val="28"/>
          <w:szCs w:val="28"/>
        </w:rPr>
        <w:t>26 de enero de 2025</w:t>
      </w:r>
    </w:p>
    <w:p w:rsidR="00F102E9" w:rsidRDefault="00F102E9" w:rsidP="00F102E9">
      <w:pPr>
        <w:jc w:val="center"/>
        <w:rPr>
          <w:sz w:val="28"/>
          <w:szCs w:val="28"/>
        </w:rPr>
      </w:pPr>
    </w:p>
    <w:p w:rsidR="00F102E9" w:rsidRDefault="00F102E9" w:rsidP="00F102E9">
      <w:r>
        <w:t xml:space="preserve">Los 3 temas de interés que escogí </w:t>
      </w:r>
      <w:r w:rsidR="007D309D">
        <w:t>para aplicar ciencia de datos son:</w:t>
      </w:r>
    </w:p>
    <w:p w:rsidR="007D309D" w:rsidRDefault="007D309D" w:rsidP="007D309D">
      <w:pPr>
        <w:pStyle w:val="Prrafodelista"/>
        <w:numPr>
          <w:ilvl w:val="0"/>
          <w:numId w:val="1"/>
        </w:numPr>
      </w:pPr>
      <w:r>
        <w:t>Plataformas de streaming</w:t>
      </w:r>
    </w:p>
    <w:p w:rsidR="007D309D" w:rsidRDefault="007D309D" w:rsidP="007D309D">
      <w:pPr>
        <w:pStyle w:val="Prrafodelista"/>
        <w:numPr>
          <w:ilvl w:val="0"/>
          <w:numId w:val="1"/>
        </w:numPr>
      </w:pPr>
      <w:r>
        <w:t>Videojuegos</w:t>
      </w:r>
    </w:p>
    <w:p w:rsidR="007D309D" w:rsidRDefault="007D309D" w:rsidP="007D309D">
      <w:pPr>
        <w:pStyle w:val="Prrafodelista"/>
        <w:numPr>
          <w:ilvl w:val="0"/>
          <w:numId w:val="1"/>
        </w:numPr>
      </w:pPr>
      <w:r>
        <w:t>Medicina (específicamente cardiología)</w:t>
      </w:r>
    </w:p>
    <w:p w:rsidR="007D309D" w:rsidRPr="00F102E9" w:rsidRDefault="007D309D" w:rsidP="007D309D"/>
    <w:p w:rsidR="00F102E9" w:rsidRDefault="00F102E9">
      <w:r>
        <w:rPr>
          <w:noProof/>
        </w:rPr>
        <w:drawing>
          <wp:inline distT="0" distB="0" distL="0" distR="0">
            <wp:extent cx="4864100" cy="4876800"/>
            <wp:effectExtent l="0" t="0" r="0" b="0"/>
            <wp:docPr id="1853032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32651" name="Imagen 18530326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E9" w:rsidRPr="00F102E9" w:rsidRDefault="00F102E9" w:rsidP="00F102E9"/>
    <w:p w:rsidR="00F102E9" w:rsidRPr="00F102E9" w:rsidRDefault="00F102E9" w:rsidP="00F102E9"/>
    <w:p w:rsidR="00F102E9" w:rsidRPr="00F102E9" w:rsidRDefault="00F102E9" w:rsidP="00F102E9"/>
    <w:p w:rsidR="00F102E9" w:rsidRPr="00F102E9" w:rsidRDefault="00F102E9" w:rsidP="00F102E9"/>
    <w:p w:rsidR="00F102E9" w:rsidRPr="00F102E9" w:rsidRDefault="00F102E9" w:rsidP="00F102E9"/>
    <w:p w:rsidR="00F102E9" w:rsidRPr="00F102E9" w:rsidRDefault="00F102E9" w:rsidP="00F102E9"/>
    <w:p w:rsidR="00F102E9" w:rsidRPr="00F102E9" w:rsidRDefault="00F102E9" w:rsidP="00F102E9"/>
    <w:p w:rsidR="00F102E9" w:rsidRPr="00F102E9" w:rsidRDefault="00F102E9" w:rsidP="00F102E9"/>
    <w:p w:rsidR="00F102E9" w:rsidRPr="00F102E9" w:rsidRDefault="00F102E9" w:rsidP="00F102E9"/>
    <w:p w:rsidR="00F102E9" w:rsidRPr="00F102E9" w:rsidRDefault="00F102E9" w:rsidP="00F102E9"/>
    <w:p w:rsidR="00F102E9" w:rsidRPr="00F102E9" w:rsidRDefault="00F102E9" w:rsidP="00F102E9"/>
    <w:p w:rsidR="00F102E9" w:rsidRPr="00F102E9" w:rsidRDefault="00F102E9" w:rsidP="00F102E9"/>
    <w:p w:rsidR="00F102E9" w:rsidRPr="00F102E9" w:rsidRDefault="00F102E9" w:rsidP="00F102E9"/>
    <w:p w:rsidR="00F102E9" w:rsidRPr="00F102E9" w:rsidRDefault="00F102E9" w:rsidP="00F102E9"/>
    <w:p w:rsidR="00F102E9" w:rsidRPr="00F102E9" w:rsidRDefault="00F102E9" w:rsidP="00F102E9"/>
    <w:p w:rsidR="00F102E9" w:rsidRPr="00F102E9" w:rsidRDefault="00F102E9" w:rsidP="00F102E9"/>
    <w:p w:rsidR="00F102E9" w:rsidRPr="00F102E9" w:rsidRDefault="00F102E9" w:rsidP="00F102E9"/>
    <w:p w:rsidR="00F102E9" w:rsidRPr="00F102E9" w:rsidRDefault="00F102E9" w:rsidP="00F102E9"/>
    <w:p w:rsidR="001579EC" w:rsidRDefault="00F102E9" w:rsidP="00F102E9">
      <w:pPr>
        <w:tabs>
          <w:tab w:val="left" w:pos="988"/>
        </w:tabs>
      </w:pPr>
      <w:r>
        <w:tab/>
      </w:r>
      <w:r>
        <w:br w:type="textWrapping" w:clear="all"/>
      </w:r>
    </w:p>
    <w:p w:rsidR="00F102E9" w:rsidRDefault="00F102E9">
      <w:r>
        <w:rPr>
          <w:noProof/>
        </w:rPr>
        <w:drawing>
          <wp:inline distT="0" distB="0" distL="0" distR="0">
            <wp:extent cx="5612130" cy="4715510"/>
            <wp:effectExtent l="0" t="0" r="1270" b="0"/>
            <wp:docPr id="18011184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18429" name="Imagen 18011184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E9" w:rsidRDefault="00F102E9">
      <w:r>
        <w:rPr>
          <w:noProof/>
        </w:rPr>
        <w:lastRenderedPageBreak/>
        <w:drawing>
          <wp:inline distT="0" distB="0" distL="0" distR="0">
            <wp:extent cx="5612130" cy="4715510"/>
            <wp:effectExtent l="0" t="0" r="1270" b="0"/>
            <wp:docPr id="19317583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58340" name="Imagen 19317583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9D" w:rsidRDefault="007D309D"/>
    <w:p w:rsidR="007D309D" w:rsidRPr="007D309D" w:rsidRDefault="007D309D" w:rsidP="007D309D">
      <w:pPr>
        <w:rPr>
          <w:b/>
          <w:bCs/>
          <w:lang w:val="es-ES"/>
        </w:rPr>
      </w:pPr>
      <w:r w:rsidRPr="007D309D">
        <w:rPr>
          <w:b/>
          <w:bCs/>
          <w:lang w:val="es-ES"/>
        </w:rPr>
        <w:t>Referencias</w:t>
      </w:r>
    </w:p>
    <w:p w:rsidR="007D309D" w:rsidRPr="007D309D" w:rsidRDefault="007D309D" w:rsidP="007D309D">
      <w:pPr>
        <w:rPr>
          <w:lang w:val="es-ES"/>
        </w:rPr>
      </w:pPr>
      <w:proofErr w:type="spellStart"/>
      <w:r w:rsidRPr="007D309D">
        <w:rPr>
          <w:lang w:val="es-ES"/>
        </w:rPr>
        <w:t>Brazie</w:t>
      </w:r>
      <w:proofErr w:type="spellEnd"/>
      <w:r w:rsidRPr="007D309D">
        <w:rPr>
          <w:lang w:val="es-ES"/>
        </w:rPr>
        <w:t xml:space="preserve">, A. (s.f.). </w:t>
      </w:r>
      <w:r w:rsidRPr="007D309D">
        <w:rPr>
          <w:i/>
          <w:iCs/>
          <w:lang w:val="es-ES"/>
        </w:rPr>
        <w:t xml:space="preserve">Video </w:t>
      </w:r>
      <w:proofErr w:type="spellStart"/>
      <w:r w:rsidRPr="007D309D">
        <w:rPr>
          <w:i/>
          <w:iCs/>
          <w:lang w:val="es-ES"/>
        </w:rPr>
        <w:t>game</w:t>
      </w:r>
      <w:proofErr w:type="spellEnd"/>
      <w:r w:rsidRPr="007D309D">
        <w:rPr>
          <w:i/>
          <w:iCs/>
          <w:lang w:val="es-ES"/>
        </w:rPr>
        <w:t xml:space="preserve"> balance: A definitive guide</w:t>
      </w:r>
      <w:r w:rsidRPr="007D309D">
        <w:rPr>
          <w:lang w:val="es-ES"/>
        </w:rPr>
        <w:t xml:space="preserve">. </w:t>
      </w:r>
      <w:proofErr w:type="spellStart"/>
      <w:r w:rsidRPr="007D309D">
        <w:rPr>
          <w:lang w:val="es-ES"/>
        </w:rPr>
        <w:t>Game</w:t>
      </w:r>
      <w:proofErr w:type="spellEnd"/>
      <w:r w:rsidRPr="007D309D">
        <w:rPr>
          <w:lang w:val="es-ES"/>
        </w:rPr>
        <w:t xml:space="preserve"> </w:t>
      </w:r>
      <w:proofErr w:type="spellStart"/>
      <w:r w:rsidRPr="007D309D">
        <w:rPr>
          <w:lang w:val="es-ES"/>
        </w:rPr>
        <w:t>Design</w:t>
      </w:r>
      <w:proofErr w:type="spellEnd"/>
      <w:r w:rsidRPr="007D309D">
        <w:rPr>
          <w:lang w:val="es-ES"/>
        </w:rPr>
        <w:t xml:space="preserve"> </w:t>
      </w:r>
      <w:proofErr w:type="spellStart"/>
      <w:r w:rsidRPr="007D309D">
        <w:rPr>
          <w:lang w:val="es-ES"/>
        </w:rPr>
        <w:t>Skills</w:t>
      </w:r>
      <w:proofErr w:type="spellEnd"/>
      <w:r w:rsidRPr="007D309D">
        <w:rPr>
          <w:lang w:val="es-ES"/>
        </w:rPr>
        <w:t xml:space="preserve">. Recuperado de </w:t>
      </w:r>
      <w:hyperlink r:id="rId8" w:tgtFrame="_new" w:history="1">
        <w:r w:rsidRPr="007D309D">
          <w:rPr>
            <w:rStyle w:val="Hipervnculo"/>
            <w:lang w:val="es-ES"/>
          </w:rPr>
          <w:t>https://gamedesignskills.com/game-design/game-balance/</w:t>
        </w:r>
      </w:hyperlink>
    </w:p>
    <w:p w:rsidR="007D309D" w:rsidRPr="007D309D" w:rsidRDefault="007D309D" w:rsidP="007D309D">
      <w:pPr>
        <w:rPr>
          <w:lang w:val="es-ES"/>
        </w:rPr>
      </w:pPr>
      <w:r w:rsidRPr="007D309D">
        <w:rPr>
          <w:lang w:val="es-ES"/>
        </w:rPr>
        <w:t xml:space="preserve">Campus IA. (2022, 3 de octubre). </w:t>
      </w:r>
      <w:r w:rsidRPr="007D309D">
        <w:rPr>
          <w:i/>
          <w:iCs/>
          <w:lang w:val="es-ES"/>
        </w:rPr>
        <w:t xml:space="preserve">Machine </w:t>
      </w:r>
      <w:proofErr w:type="spellStart"/>
      <w:r w:rsidRPr="007D309D">
        <w:rPr>
          <w:i/>
          <w:iCs/>
          <w:lang w:val="es-ES"/>
        </w:rPr>
        <w:t>learning</w:t>
      </w:r>
      <w:proofErr w:type="spellEnd"/>
      <w:r w:rsidRPr="007D309D">
        <w:rPr>
          <w:i/>
          <w:iCs/>
          <w:lang w:val="es-ES"/>
        </w:rPr>
        <w:t xml:space="preserve"> para mejorar la predicción de las enfermedades cardiovasculares</w:t>
      </w:r>
      <w:r w:rsidRPr="007D309D">
        <w:rPr>
          <w:lang w:val="es-ES"/>
        </w:rPr>
        <w:t xml:space="preserve">. Campus Sanofi. Recuperado de </w:t>
      </w:r>
      <w:hyperlink r:id="rId9" w:tgtFrame="_new" w:history="1">
        <w:r w:rsidRPr="007D309D">
          <w:rPr>
            <w:rStyle w:val="Hipervnculo"/>
            <w:lang w:val="es-ES"/>
          </w:rPr>
          <w:t>https://pro.campus.sanofi/es/dislipemia/articulos/machine-learning-prediccion-enfermedades-cardiovasculares</w:t>
        </w:r>
      </w:hyperlink>
    </w:p>
    <w:p w:rsidR="007D309D" w:rsidRPr="007D309D" w:rsidRDefault="007D309D" w:rsidP="007D309D">
      <w:pPr>
        <w:rPr>
          <w:lang w:val="es-ES"/>
        </w:rPr>
      </w:pPr>
      <w:r w:rsidRPr="007D309D">
        <w:rPr>
          <w:lang w:val="es-ES"/>
        </w:rPr>
        <w:t xml:space="preserve">Quiroz Clemente, A. (2022, 27 de junio). </w:t>
      </w:r>
      <w:r w:rsidRPr="007D309D">
        <w:rPr>
          <w:i/>
          <w:iCs/>
          <w:lang w:val="es-ES"/>
        </w:rPr>
        <w:t>Balance de juegos</w:t>
      </w:r>
      <w:r w:rsidRPr="007D309D">
        <w:rPr>
          <w:lang w:val="es-ES"/>
        </w:rPr>
        <w:t xml:space="preserve">. Ecosistema de Aprendizaje BUAP. Recuperado de </w:t>
      </w:r>
      <w:hyperlink r:id="rId10" w:tgtFrame="_new" w:history="1">
        <w:r w:rsidRPr="007D309D">
          <w:rPr>
            <w:rStyle w:val="Hipervnculo"/>
            <w:lang w:val="es-ES"/>
          </w:rPr>
          <w:t>https://ecosistema.buap.mx/vivo/display/n3574</w:t>
        </w:r>
      </w:hyperlink>
    </w:p>
    <w:p w:rsidR="007D309D" w:rsidRPr="007D309D" w:rsidRDefault="007D309D" w:rsidP="007D309D">
      <w:pPr>
        <w:rPr>
          <w:lang w:val="es-ES"/>
        </w:rPr>
      </w:pPr>
      <w:r w:rsidRPr="007D309D">
        <w:rPr>
          <w:lang w:val="es-ES"/>
        </w:rPr>
        <w:t xml:space="preserve">Sanchis, R. (2024, 10 de mayo). </w:t>
      </w:r>
      <w:r w:rsidRPr="007D309D">
        <w:rPr>
          <w:i/>
          <w:iCs/>
          <w:lang w:val="es-ES"/>
        </w:rPr>
        <w:t xml:space="preserve">Aplicaciones del Machine </w:t>
      </w:r>
      <w:proofErr w:type="spellStart"/>
      <w:r w:rsidRPr="007D309D">
        <w:rPr>
          <w:i/>
          <w:iCs/>
          <w:lang w:val="es-ES"/>
        </w:rPr>
        <w:t>Learning</w:t>
      </w:r>
      <w:proofErr w:type="spellEnd"/>
      <w:r w:rsidRPr="007D309D">
        <w:rPr>
          <w:i/>
          <w:iCs/>
          <w:lang w:val="es-ES"/>
        </w:rPr>
        <w:t xml:space="preserve"> en plataformas de </w:t>
      </w:r>
      <w:proofErr w:type="spellStart"/>
      <w:r w:rsidRPr="007D309D">
        <w:rPr>
          <w:i/>
          <w:iCs/>
          <w:lang w:val="es-ES"/>
        </w:rPr>
        <w:t>streaming</w:t>
      </w:r>
      <w:proofErr w:type="spellEnd"/>
      <w:r w:rsidRPr="007D309D">
        <w:rPr>
          <w:i/>
          <w:iCs/>
          <w:lang w:val="es-ES"/>
        </w:rPr>
        <w:t xml:space="preserve"> (Spotify, Netflix)</w:t>
      </w:r>
      <w:r w:rsidRPr="007D309D">
        <w:rPr>
          <w:lang w:val="es-ES"/>
        </w:rPr>
        <w:t xml:space="preserve">. DIPC. Recuperado de </w:t>
      </w:r>
      <w:hyperlink r:id="rId11" w:tgtFrame="_new" w:history="1">
        <w:r w:rsidRPr="007D309D">
          <w:rPr>
            <w:rStyle w:val="Hipervnculo"/>
            <w:lang w:val="es-ES"/>
          </w:rPr>
          <w:t>https://dipc.ehu.eus/es/ciencia-sociedad/colaboraciones/aplicaciones-del-machine-learning-en-plataformas-de-streaming-spotify-netflix</w:t>
        </w:r>
      </w:hyperlink>
    </w:p>
    <w:p w:rsidR="007D309D" w:rsidRDefault="007D309D"/>
    <w:sectPr w:rsidR="007D30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30E"/>
    <w:multiLevelType w:val="hybridMultilevel"/>
    <w:tmpl w:val="50FE91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50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E9"/>
    <w:rsid w:val="00084456"/>
    <w:rsid w:val="001579EC"/>
    <w:rsid w:val="007D309D"/>
    <w:rsid w:val="00F1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11DDE"/>
  <w15:chartTrackingRefBased/>
  <w15:docId w15:val="{3B8AF303-0B39-E648-A8DA-FCC6E4B0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0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30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3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signskills.com/game-design/game-balan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ipc.ehu.eus/es/ciencia-sociedad/colaboraciones/aplicaciones-del-machine-learning-en-plataformas-de-streaming-spotify-netfli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cosistema.buap.mx/vivo/display/n35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.campus.sanofi/es/dislipemia/articulos/machine-learning-prediccion-enfermedades-cardiovascula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Izquierdo</dc:creator>
  <cp:keywords/>
  <dc:description/>
  <cp:lastModifiedBy>Luis Izquierdo</cp:lastModifiedBy>
  <cp:revision>1</cp:revision>
  <dcterms:created xsi:type="dcterms:W3CDTF">2025-01-26T23:17:00Z</dcterms:created>
  <dcterms:modified xsi:type="dcterms:W3CDTF">2025-01-26T23:33:00Z</dcterms:modified>
</cp:coreProperties>
</file>