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0C1" w:rsidRPr="00BE60C1" w:rsidRDefault="00BE60C1" w:rsidP="00BE60C1">
      <w:pPr>
        <w:spacing w:before="120"/>
        <w:rPr>
          <w:sz w:val="22"/>
          <w:szCs w:val="22"/>
          <w:lang w:val="es-ES"/>
        </w:rPr>
      </w:pPr>
      <w:r w:rsidRPr="00BE60C1">
        <w:rPr>
          <w:sz w:val="22"/>
          <w:szCs w:val="22"/>
          <w:lang w:val="es-ES"/>
        </w:rPr>
        <w:t>Seminario de Proyectos</w:t>
      </w:r>
    </w:p>
    <w:p w:rsidR="00F87F5E" w:rsidRDefault="008A139F" w:rsidP="00BE60C1">
      <w:pPr>
        <w:spacing w:before="120"/>
        <w:rPr>
          <w:b/>
          <w:bCs/>
          <w:sz w:val="22"/>
          <w:szCs w:val="22"/>
        </w:rPr>
      </w:pPr>
      <w:r>
        <w:rPr>
          <w:b/>
          <w:bCs/>
          <w:sz w:val="22"/>
          <w:szCs w:val="22"/>
        </w:rPr>
        <w:t>4ª. R</w:t>
      </w:r>
      <w:r>
        <w:t>e</w:t>
      </w:r>
      <w:r w:rsidRPr="008A139F">
        <w:rPr>
          <w:b/>
          <w:bCs/>
          <w:sz w:val="22"/>
          <w:szCs w:val="22"/>
        </w:rPr>
        <w:t>sumen. Generalidades de una Base de Datos de Investigación</w:t>
      </w:r>
    </w:p>
    <w:p w:rsidR="00BE60C1" w:rsidRPr="00BE60C1" w:rsidRDefault="00BE60C1" w:rsidP="00BE60C1">
      <w:pPr>
        <w:spacing w:before="120"/>
        <w:rPr>
          <w:sz w:val="22"/>
          <w:szCs w:val="22"/>
          <w:lang w:val="es-ES"/>
        </w:rPr>
      </w:pPr>
      <w:r w:rsidRPr="00BE60C1">
        <w:rPr>
          <w:sz w:val="22"/>
          <w:szCs w:val="22"/>
          <w:lang w:val="es-ES"/>
        </w:rPr>
        <w:t xml:space="preserve">Luis Fernando Izquierdo </w:t>
      </w:r>
      <w:proofErr w:type="spellStart"/>
      <w:r w:rsidRPr="00BE60C1">
        <w:rPr>
          <w:sz w:val="22"/>
          <w:szCs w:val="22"/>
          <w:lang w:val="es-ES"/>
        </w:rPr>
        <w:t>Berdugo</w:t>
      </w:r>
      <w:proofErr w:type="spellEnd"/>
    </w:p>
    <w:p w:rsidR="00F87F5E" w:rsidRDefault="008A139F" w:rsidP="00BE60C1">
      <w:pPr>
        <w:spacing w:before="120"/>
        <w:rPr>
          <w:sz w:val="22"/>
          <w:szCs w:val="22"/>
          <w:lang w:val="es-ES"/>
        </w:rPr>
      </w:pPr>
      <w:r>
        <w:rPr>
          <w:sz w:val="22"/>
          <w:szCs w:val="22"/>
          <w:lang w:val="es-ES"/>
        </w:rPr>
        <w:t>4</w:t>
      </w:r>
      <w:r w:rsidR="00BE60C1" w:rsidRPr="00BE60C1">
        <w:rPr>
          <w:sz w:val="22"/>
          <w:szCs w:val="22"/>
          <w:lang w:val="es-ES"/>
        </w:rPr>
        <w:t xml:space="preserve"> de </w:t>
      </w:r>
      <w:r>
        <w:rPr>
          <w:sz w:val="22"/>
          <w:szCs w:val="22"/>
          <w:lang w:val="es-ES"/>
        </w:rPr>
        <w:t>mayo</w:t>
      </w:r>
      <w:r w:rsidR="00BE60C1" w:rsidRPr="00BE60C1">
        <w:rPr>
          <w:sz w:val="22"/>
          <w:szCs w:val="22"/>
          <w:lang w:val="es-ES"/>
        </w:rPr>
        <w:t xml:space="preserve"> de 2025</w:t>
      </w:r>
    </w:p>
    <w:p w:rsidR="00FC0616" w:rsidRPr="008A139F" w:rsidRDefault="008A139F" w:rsidP="008A139F">
      <w:pPr>
        <w:pStyle w:val="Ttulo1"/>
      </w:pPr>
      <w:r w:rsidRPr="008A139F">
        <w:t>Tipo de algoritmo seleccionado</w:t>
      </w:r>
    </w:p>
    <w:p w:rsidR="008A139F" w:rsidRDefault="008A139F" w:rsidP="008A139F">
      <w:r>
        <w:t>C</w:t>
      </w:r>
      <w:r>
        <w:t>onsiderando las necesidades del proyecto, se seleccionan las redes neuronales artificiales, particularmente los modelos de Deep Learning y Redes Neuronales Recurrentes (RNN). Estas últimas son especialmente útiles cuando se trabaja con secuencias temporales de datos clínicos, como es el caso de los registros electrónicos de salud (EHR).</w:t>
      </w:r>
    </w:p>
    <w:p w:rsidR="008A139F" w:rsidRDefault="008A139F" w:rsidP="008A139F"/>
    <w:p w:rsidR="008A139F" w:rsidRDefault="008A139F" w:rsidP="008A139F">
      <w:r>
        <w:t>Las redes neuronales permiten identificar patrones complejos entre múltiples variables clínicas, incluso cuando estos no siguen una relación lineal. Además, los modelos de Deep Learning han demostrado ser eficaces para tareas de clasificación en contextos médicos, como la detección temprana de enfermedades cardiovasculares.</w:t>
      </w:r>
    </w:p>
    <w:p w:rsidR="008A139F" w:rsidRDefault="008A139F" w:rsidP="008A139F"/>
    <w:p w:rsidR="008A139F" w:rsidRPr="008A139F" w:rsidRDefault="008A139F" w:rsidP="008A139F">
      <w:pPr>
        <w:pStyle w:val="Ttulo1"/>
      </w:pPr>
      <w:r w:rsidRPr="008A139F">
        <w:t>Características necesarias para el dataset</w:t>
      </w:r>
    </w:p>
    <w:p w:rsidR="008A139F" w:rsidRDefault="008A139F" w:rsidP="008A139F">
      <w:r>
        <w:t>Dado que se usarán redes neuronales profundas y recurrentes, las características que debe cumplir el conjunto de datos son:</w:t>
      </w:r>
    </w:p>
    <w:p w:rsidR="008A139F" w:rsidRDefault="008A139F" w:rsidP="008A139F"/>
    <w:p w:rsidR="008A139F" w:rsidRDefault="008A139F" w:rsidP="008A139F">
      <w:pPr>
        <w:pStyle w:val="Prrafodelista"/>
        <w:numPr>
          <w:ilvl w:val="0"/>
          <w:numId w:val="2"/>
        </w:numPr>
      </w:pPr>
      <w:r w:rsidRPr="008A139F">
        <w:rPr>
          <w:b/>
          <w:bCs/>
        </w:rPr>
        <w:t>Multivariado</w:t>
      </w:r>
      <w:r>
        <w:t>: que contenga varias variables por paciente (clínicas, demográficas, etc.).</w:t>
      </w:r>
    </w:p>
    <w:p w:rsidR="008A139F" w:rsidRDefault="008A139F" w:rsidP="008A139F">
      <w:pPr>
        <w:pStyle w:val="Prrafodelista"/>
        <w:numPr>
          <w:ilvl w:val="0"/>
          <w:numId w:val="2"/>
        </w:numPr>
      </w:pPr>
      <w:r w:rsidRPr="008A139F">
        <w:rPr>
          <w:b/>
          <w:bCs/>
        </w:rPr>
        <w:t>Estructurado y secuencial</w:t>
      </w:r>
      <w:r>
        <w:t>: idealmente en formato longitudinal con registros temporales.</w:t>
      </w:r>
    </w:p>
    <w:p w:rsidR="008A139F" w:rsidRDefault="008A139F" w:rsidP="008A139F">
      <w:pPr>
        <w:pStyle w:val="Prrafodelista"/>
        <w:numPr>
          <w:ilvl w:val="0"/>
          <w:numId w:val="2"/>
        </w:numPr>
      </w:pPr>
      <w:r w:rsidRPr="008A139F">
        <w:rPr>
          <w:b/>
          <w:bCs/>
        </w:rPr>
        <w:t>Limpio y completo</w:t>
      </w:r>
      <w:r>
        <w:t>: con valores faltantes imputados y errores corregidos.</w:t>
      </w:r>
    </w:p>
    <w:p w:rsidR="008A139F" w:rsidRDefault="008A139F" w:rsidP="008A139F">
      <w:pPr>
        <w:pStyle w:val="Prrafodelista"/>
        <w:numPr>
          <w:ilvl w:val="0"/>
          <w:numId w:val="2"/>
        </w:numPr>
      </w:pPr>
      <w:r w:rsidRPr="008A139F">
        <w:rPr>
          <w:b/>
          <w:bCs/>
        </w:rPr>
        <w:t>Anotado</w:t>
      </w:r>
      <w:r>
        <w:t>: cada ejemplo debe indicar si el paciente desarrolló o no enfermedad cardiovascular.</w:t>
      </w:r>
    </w:p>
    <w:p w:rsidR="008A139F" w:rsidRDefault="008A139F" w:rsidP="008A139F">
      <w:pPr>
        <w:pStyle w:val="Prrafodelista"/>
        <w:numPr>
          <w:ilvl w:val="0"/>
          <w:numId w:val="2"/>
        </w:numPr>
      </w:pPr>
      <w:r w:rsidRPr="008A139F">
        <w:rPr>
          <w:b/>
          <w:bCs/>
        </w:rPr>
        <w:t>Balanceado</w:t>
      </w:r>
      <w:r>
        <w:t>: para evitar sesgos hacia una sola clase.</w:t>
      </w:r>
    </w:p>
    <w:p w:rsidR="008A139F" w:rsidRDefault="008A139F" w:rsidP="008A139F">
      <w:pPr>
        <w:pStyle w:val="Prrafodelista"/>
        <w:numPr>
          <w:ilvl w:val="0"/>
          <w:numId w:val="2"/>
        </w:numPr>
      </w:pPr>
      <w:r w:rsidRPr="008A139F">
        <w:rPr>
          <w:b/>
          <w:bCs/>
        </w:rPr>
        <w:t>Normalizado</w:t>
      </w:r>
      <w:r>
        <w:t>: para asegurar una escala uniforme entre las variables numéricas.</w:t>
      </w:r>
    </w:p>
    <w:p w:rsidR="008A139F" w:rsidRDefault="008A139F" w:rsidP="008A139F"/>
    <w:p w:rsidR="008A139F" w:rsidRPr="008A139F" w:rsidRDefault="008A139F" w:rsidP="008A139F">
      <w:pPr>
        <w:pStyle w:val="Ttulo1"/>
      </w:pPr>
      <w:r w:rsidRPr="008A139F">
        <w:t>Aspectos generales para la construcción de la base de datos</w:t>
      </w:r>
    </w:p>
    <w:p w:rsidR="008A139F" w:rsidRDefault="008A139F" w:rsidP="008A139F">
      <w:pPr>
        <w:pStyle w:val="Ttulo2"/>
      </w:pPr>
      <w:r>
        <w:t>Fuente(s) de información</w:t>
      </w:r>
    </w:p>
    <w:p w:rsidR="008A139F" w:rsidRDefault="008A139F" w:rsidP="008A139F">
      <w:pPr>
        <w:pStyle w:val="Prrafodelista"/>
        <w:numPr>
          <w:ilvl w:val="0"/>
          <w:numId w:val="3"/>
        </w:numPr>
      </w:pPr>
      <w:r>
        <w:t>Base de datos privada generada por el Hospital Juárez de México</w:t>
      </w:r>
      <w:r>
        <w:t>.</w:t>
      </w:r>
    </w:p>
    <w:p w:rsidR="008A139F" w:rsidRDefault="008A139F" w:rsidP="008A139F">
      <w:pPr>
        <w:pStyle w:val="Prrafodelista"/>
        <w:numPr>
          <w:ilvl w:val="0"/>
          <w:numId w:val="3"/>
        </w:numPr>
      </w:pPr>
      <w:r>
        <w:t>Alternativamente, se puede utilizar MIMIC-III, una base de datos pública con información de salud de más de 40,000 pacientes.</w:t>
      </w:r>
    </w:p>
    <w:p w:rsidR="008A139F" w:rsidRDefault="008A139F" w:rsidP="008A139F"/>
    <w:p w:rsidR="008A139F" w:rsidRDefault="008A139F" w:rsidP="008A139F">
      <w:pPr>
        <w:pStyle w:val="Ttulo2"/>
      </w:pPr>
      <w:r>
        <w:t>Manera o algoritmo para obtener los datos</w:t>
      </w:r>
    </w:p>
    <w:p w:rsidR="008A139F" w:rsidRDefault="008A139F" w:rsidP="008A139F">
      <w:pPr>
        <w:pStyle w:val="Prrafodelista"/>
        <w:numPr>
          <w:ilvl w:val="0"/>
          <w:numId w:val="4"/>
        </w:numPr>
      </w:pPr>
      <w:r>
        <w:t>Extracción mediante scripts en Python, usando librerías como pandas, SQLAlchemy y psycopg2.</w:t>
      </w:r>
    </w:p>
    <w:p w:rsidR="008A139F" w:rsidRDefault="008A139F" w:rsidP="008A139F">
      <w:pPr>
        <w:pStyle w:val="Prrafodelista"/>
        <w:numPr>
          <w:ilvl w:val="0"/>
          <w:numId w:val="4"/>
        </w:numPr>
      </w:pPr>
      <w:r>
        <w:t>Preprocesamiento que incluye limpieza, codificación categórica, normalización y manejo de valores faltantes.</w:t>
      </w:r>
    </w:p>
    <w:p w:rsidR="008A139F" w:rsidRDefault="008A139F" w:rsidP="008A139F"/>
    <w:p w:rsidR="008A139F" w:rsidRDefault="008A139F" w:rsidP="008A139F">
      <w:pPr>
        <w:pStyle w:val="Ttulo2"/>
      </w:pPr>
      <w:r>
        <w:t>Sistema de gestión de base de datos (SGBD)</w:t>
      </w:r>
    </w:p>
    <w:p w:rsidR="008A139F" w:rsidRDefault="008A139F" w:rsidP="008A139F">
      <w:pPr>
        <w:pStyle w:val="Prrafodelista"/>
        <w:numPr>
          <w:ilvl w:val="0"/>
          <w:numId w:val="5"/>
        </w:numPr>
      </w:pPr>
      <w:r>
        <w:t>Se utilizará MySQL para almacenamiento estructurado.</w:t>
      </w:r>
    </w:p>
    <w:p w:rsidR="008A139F" w:rsidRDefault="008A139F" w:rsidP="008A139F">
      <w:pPr>
        <w:pStyle w:val="Prrafodelista"/>
        <w:numPr>
          <w:ilvl w:val="0"/>
          <w:numId w:val="5"/>
        </w:numPr>
      </w:pPr>
      <w:r>
        <w:t>Para prototipado local, se podrá usar SQLite o Pandas DataFrames.</w:t>
      </w:r>
    </w:p>
    <w:p w:rsidR="008A139F" w:rsidRDefault="008A139F" w:rsidP="008A139F"/>
    <w:p w:rsidR="008A139F" w:rsidRDefault="008A139F" w:rsidP="008A139F">
      <w:pPr>
        <w:pStyle w:val="Ttulo2"/>
      </w:pPr>
      <w:r>
        <w:t>Variables a incluir en la base de datos</w:t>
      </w:r>
    </w:p>
    <w:p w:rsidR="008A139F" w:rsidRDefault="008A139F" w:rsidP="008A139F">
      <w:pPr>
        <w:pStyle w:val="Prrafodelista"/>
        <w:numPr>
          <w:ilvl w:val="0"/>
          <w:numId w:val="6"/>
        </w:numPr>
      </w:pPr>
      <w:r>
        <w:t>Datos demográficos: edad, sexo, nivel educativo, ocupación.</w:t>
      </w:r>
    </w:p>
    <w:p w:rsidR="008A139F" w:rsidRDefault="008A139F" w:rsidP="008A139F">
      <w:pPr>
        <w:pStyle w:val="Prrafodelista"/>
        <w:numPr>
          <w:ilvl w:val="0"/>
          <w:numId w:val="6"/>
        </w:numPr>
      </w:pPr>
      <w:r>
        <w:t>Indicadores clínicos: presión arterial, frecuencia cardiaca, glucosa, colesterol total, HDL, LDL, triglicéridos.</w:t>
      </w:r>
    </w:p>
    <w:p w:rsidR="008A139F" w:rsidRDefault="008A139F" w:rsidP="008A139F">
      <w:pPr>
        <w:pStyle w:val="Prrafodelista"/>
        <w:numPr>
          <w:ilvl w:val="0"/>
          <w:numId w:val="6"/>
        </w:numPr>
      </w:pPr>
      <w:r>
        <w:t>Estilo de vida: tabaquismo, alcoholismo, sedentarismo.</w:t>
      </w:r>
    </w:p>
    <w:p w:rsidR="008A139F" w:rsidRDefault="008A139F" w:rsidP="008A139F">
      <w:pPr>
        <w:pStyle w:val="Prrafodelista"/>
        <w:numPr>
          <w:ilvl w:val="0"/>
          <w:numId w:val="6"/>
        </w:numPr>
      </w:pPr>
      <w:r>
        <w:t>Antecedentes personales y familiares.</w:t>
      </w:r>
    </w:p>
    <w:p w:rsidR="008A139F" w:rsidRDefault="008A139F" w:rsidP="008A139F">
      <w:pPr>
        <w:pStyle w:val="Prrafodelista"/>
        <w:numPr>
          <w:ilvl w:val="0"/>
          <w:numId w:val="6"/>
        </w:numPr>
      </w:pPr>
      <w:r>
        <w:t>Diagnóstico final.</w:t>
      </w:r>
    </w:p>
    <w:p w:rsidR="008A139F" w:rsidRDefault="008A139F" w:rsidP="008A139F">
      <w:pPr>
        <w:pStyle w:val="Prrafodelista"/>
        <w:numPr>
          <w:ilvl w:val="0"/>
          <w:numId w:val="6"/>
        </w:numPr>
      </w:pPr>
      <w:r>
        <w:t>Timestamps para análisis temporal (en caso de usar RNN).</w:t>
      </w:r>
    </w:p>
    <w:p w:rsidR="008A139F" w:rsidRDefault="008A139F" w:rsidP="008A139F"/>
    <w:p w:rsidR="008A139F" w:rsidRDefault="008A139F" w:rsidP="008A139F">
      <w:pPr>
        <w:pStyle w:val="Ttulo2"/>
      </w:pPr>
      <w:r>
        <w:t>R</w:t>
      </w:r>
      <w:r>
        <w:t>eglamentación de uso de datos</w:t>
      </w:r>
    </w:p>
    <w:p w:rsidR="008A139F" w:rsidRDefault="008A139F" w:rsidP="008A139F"/>
    <w:p w:rsidR="008A139F" w:rsidRDefault="008A139F" w:rsidP="008A139F">
      <w:pPr>
        <w:pStyle w:val="Prrafodelista"/>
        <w:numPr>
          <w:ilvl w:val="0"/>
          <w:numId w:val="7"/>
        </w:numPr>
      </w:pPr>
      <w:r>
        <w:t>Firma de acuerdo de confidencialidad con el Hospital Juárez de México.</w:t>
      </w:r>
    </w:p>
    <w:p w:rsidR="008A139F" w:rsidRDefault="008A139F" w:rsidP="008A139F">
      <w:pPr>
        <w:pStyle w:val="Prrafodelista"/>
        <w:numPr>
          <w:ilvl w:val="0"/>
          <w:numId w:val="7"/>
        </w:numPr>
      </w:pPr>
      <w:r>
        <w:t>Anonimización de datos personales conforme a la Ley General de Protección de Datos Personales en Posesión de Sujetos Obligados (LGPDPP) en México.</w:t>
      </w:r>
    </w:p>
    <w:p w:rsidR="008A139F" w:rsidRDefault="008A139F" w:rsidP="008A139F"/>
    <w:p w:rsidR="008A139F" w:rsidRDefault="008A139F">
      <w:pPr>
        <w:rPr>
          <w:rFonts w:asciiTheme="majorHAnsi" w:eastAsiaTheme="majorEastAsia" w:hAnsiTheme="majorHAnsi" w:cstheme="majorBidi"/>
          <w:color w:val="2F5496" w:themeColor="accent1" w:themeShade="BF"/>
          <w:sz w:val="32"/>
          <w:szCs w:val="32"/>
          <w:lang w:val="en-US"/>
        </w:rPr>
      </w:pPr>
      <w:r>
        <w:rPr>
          <w:lang w:val="en-US"/>
        </w:rPr>
        <w:br w:type="page"/>
      </w:r>
    </w:p>
    <w:p w:rsidR="008A139F" w:rsidRDefault="008A139F" w:rsidP="008A139F">
      <w:pPr>
        <w:pStyle w:val="Ttulo1"/>
        <w:rPr>
          <w:lang w:val="en-US"/>
        </w:rPr>
      </w:pPr>
      <w:proofErr w:type="spellStart"/>
      <w:r w:rsidRPr="008A139F">
        <w:rPr>
          <w:lang w:val="en-US"/>
        </w:rPr>
        <w:lastRenderedPageBreak/>
        <w:t>Referencias</w:t>
      </w:r>
      <w:proofErr w:type="spellEnd"/>
    </w:p>
    <w:p w:rsidR="008A139F" w:rsidRPr="008A139F" w:rsidRDefault="008A139F" w:rsidP="008A139F">
      <w:pPr>
        <w:rPr>
          <w:lang w:val="en-US"/>
        </w:rPr>
      </w:pPr>
    </w:p>
    <w:p w:rsidR="008A139F" w:rsidRDefault="008A139F" w:rsidP="008A139F">
      <w:proofErr w:type="spellStart"/>
      <w:r w:rsidRPr="008A139F">
        <w:rPr>
          <w:lang w:val="en-US"/>
        </w:rPr>
        <w:t>Baesens</w:t>
      </w:r>
      <w:proofErr w:type="spellEnd"/>
      <w:r w:rsidRPr="008A139F">
        <w:rPr>
          <w:lang w:val="en-US"/>
        </w:rPr>
        <w:t xml:space="preserve">, B. (2014). </w:t>
      </w:r>
      <w:r w:rsidRPr="008A139F">
        <w:rPr>
          <w:i/>
          <w:iCs/>
          <w:lang w:val="en-US"/>
        </w:rPr>
        <w:t>Analytics in a Big Data World: The Essential Guide to Data Science and its Applications</w:t>
      </w:r>
      <w:r w:rsidRPr="008A139F">
        <w:rPr>
          <w:lang w:val="en-US"/>
        </w:rPr>
        <w:t xml:space="preserve">. </w:t>
      </w:r>
      <w:r>
        <w:t>John Wiley &amp; Sons. pp. 13 a 34.</w:t>
      </w:r>
    </w:p>
    <w:p w:rsidR="008A139F" w:rsidRDefault="008A139F" w:rsidP="008A139F"/>
    <w:p w:rsidR="008A139F" w:rsidRPr="008A139F" w:rsidRDefault="008A139F" w:rsidP="008A139F">
      <w:r>
        <w:t xml:space="preserve">Ascolano Ruiz, F., Cazorla Quevedo, M. A., Alfonso, M. I., Colomina Pardo, O. y Lozano Ortega, M. A. (2003). </w:t>
      </w:r>
      <w:r w:rsidRPr="008A139F">
        <w:rPr>
          <w:i/>
          <w:iCs/>
        </w:rPr>
        <w:t>Inteligencia artificial: modelos, técnicas y áreas de aplicación</w:t>
      </w:r>
      <w:r>
        <w:t>. Editorial Paraninfo. pp. III-VIII</w:t>
      </w:r>
    </w:p>
    <w:sectPr w:rsidR="008A139F" w:rsidRPr="008A139F" w:rsidSect="00F9208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F72"/>
    <w:multiLevelType w:val="hybridMultilevel"/>
    <w:tmpl w:val="681EC0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06572B"/>
    <w:multiLevelType w:val="hybridMultilevel"/>
    <w:tmpl w:val="A36A8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0B6D5D"/>
    <w:multiLevelType w:val="hybridMultilevel"/>
    <w:tmpl w:val="A9281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0E0259"/>
    <w:multiLevelType w:val="hybridMultilevel"/>
    <w:tmpl w:val="6EE23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1415CD"/>
    <w:multiLevelType w:val="hybridMultilevel"/>
    <w:tmpl w:val="FA90F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A07729"/>
    <w:multiLevelType w:val="hybridMultilevel"/>
    <w:tmpl w:val="66729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720C04"/>
    <w:multiLevelType w:val="hybridMultilevel"/>
    <w:tmpl w:val="5FEA1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7457982">
    <w:abstractNumId w:val="0"/>
  </w:num>
  <w:num w:numId="2" w16cid:durableId="2029595811">
    <w:abstractNumId w:val="3"/>
  </w:num>
  <w:num w:numId="3" w16cid:durableId="79721250">
    <w:abstractNumId w:val="1"/>
  </w:num>
  <w:num w:numId="4" w16cid:durableId="517693402">
    <w:abstractNumId w:val="6"/>
  </w:num>
  <w:num w:numId="5" w16cid:durableId="1517964841">
    <w:abstractNumId w:val="4"/>
  </w:num>
  <w:num w:numId="6" w16cid:durableId="1111322498">
    <w:abstractNumId w:val="2"/>
  </w:num>
  <w:num w:numId="7" w16cid:durableId="2102407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8C"/>
    <w:rsid w:val="00004811"/>
    <w:rsid w:val="00084456"/>
    <w:rsid w:val="001579EC"/>
    <w:rsid w:val="00550C4D"/>
    <w:rsid w:val="005528EF"/>
    <w:rsid w:val="00602811"/>
    <w:rsid w:val="00630C40"/>
    <w:rsid w:val="008A139F"/>
    <w:rsid w:val="00985AD8"/>
    <w:rsid w:val="00AA596B"/>
    <w:rsid w:val="00B01F5D"/>
    <w:rsid w:val="00BE60C1"/>
    <w:rsid w:val="00F02782"/>
    <w:rsid w:val="00F87F5E"/>
    <w:rsid w:val="00F9208C"/>
    <w:rsid w:val="00FC06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9504"/>
  <w15:chartTrackingRefBased/>
  <w15:docId w15:val="{156A545F-0FB4-BD45-BB50-24DA7DD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3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13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C40"/>
    <w:pPr>
      <w:ind w:left="720"/>
      <w:contextualSpacing/>
    </w:pPr>
  </w:style>
  <w:style w:type="character" w:styleId="nfasis">
    <w:name w:val="Emphasis"/>
    <w:basedOn w:val="Fuentedeprrafopredeter"/>
    <w:uiPriority w:val="20"/>
    <w:qFormat/>
    <w:rsid w:val="005528EF"/>
    <w:rPr>
      <w:i/>
      <w:iCs/>
    </w:rPr>
  </w:style>
  <w:style w:type="character" w:styleId="Hipervnculo">
    <w:name w:val="Hyperlink"/>
    <w:basedOn w:val="Fuentedeprrafopredeter"/>
    <w:uiPriority w:val="99"/>
    <w:unhideWhenUsed/>
    <w:rsid w:val="005528EF"/>
    <w:rPr>
      <w:color w:val="0000FF"/>
      <w:u w:val="single"/>
    </w:rPr>
  </w:style>
  <w:style w:type="character" w:styleId="Hipervnculovisitado">
    <w:name w:val="FollowedHyperlink"/>
    <w:basedOn w:val="Fuentedeprrafopredeter"/>
    <w:uiPriority w:val="99"/>
    <w:semiHidden/>
    <w:unhideWhenUsed/>
    <w:rsid w:val="005528EF"/>
    <w:rPr>
      <w:color w:val="954F72" w:themeColor="followedHyperlink"/>
      <w:u w:val="single"/>
    </w:rPr>
  </w:style>
  <w:style w:type="character" w:styleId="Mencinsinresolver">
    <w:name w:val="Unresolved Mention"/>
    <w:basedOn w:val="Fuentedeprrafopredeter"/>
    <w:uiPriority w:val="99"/>
    <w:semiHidden/>
    <w:unhideWhenUsed/>
    <w:rsid w:val="005528EF"/>
    <w:rPr>
      <w:color w:val="605E5C"/>
      <w:shd w:val="clear" w:color="auto" w:fill="E1DFDD"/>
    </w:rPr>
  </w:style>
  <w:style w:type="character" w:customStyle="1" w:styleId="Ttulo1Car">
    <w:name w:val="Título 1 Car"/>
    <w:basedOn w:val="Fuentedeprrafopredeter"/>
    <w:link w:val="Ttulo1"/>
    <w:uiPriority w:val="9"/>
    <w:rsid w:val="008A139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13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543">
      <w:bodyDiv w:val="1"/>
      <w:marLeft w:val="0"/>
      <w:marRight w:val="0"/>
      <w:marTop w:val="0"/>
      <w:marBottom w:val="0"/>
      <w:divBdr>
        <w:top w:val="none" w:sz="0" w:space="0" w:color="auto"/>
        <w:left w:val="none" w:sz="0" w:space="0" w:color="auto"/>
        <w:bottom w:val="none" w:sz="0" w:space="0" w:color="auto"/>
        <w:right w:val="none" w:sz="0" w:space="0" w:color="auto"/>
      </w:divBdr>
    </w:div>
    <w:div w:id="223225506">
      <w:bodyDiv w:val="1"/>
      <w:marLeft w:val="0"/>
      <w:marRight w:val="0"/>
      <w:marTop w:val="0"/>
      <w:marBottom w:val="0"/>
      <w:divBdr>
        <w:top w:val="none" w:sz="0" w:space="0" w:color="auto"/>
        <w:left w:val="none" w:sz="0" w:space="0" w:color="auto"/>
        <w:bottom w:val="none" w:sz="0" w:space="0" w:color="auto"/>
        <w:right w:val="none" w:sz="0" w:space="0" w:color="auto"/>
      </w:divBdr>
    </w:div>
    <w:div w:id="238489478">
      <w:bodyDiv w:val="1"/>
      <w:marLeft w:val="0"/>
      <w:marRight w:val="0"/>
      <w:marTop w:val="0"/>
      <w:marBottom w:val="0"/>
      <w:divBdr>
        <w:top w:val="none" w:sz="0" w:space="0" w:color="auto"/>
        <w:left w:val="none" w:sz="0" w:space="0" w:color="auto"/>
        <w:bottom w:val="none" w:sz="0" w:space="0" w:color="auto"/>
        <w:right w:val="none" w:sz="0" w:space="0" w:color="auto"/>
      </w:divBdr>
    </w:div>
    <w:div w:id="257296013">
      <w:bodyDiv w:val="1"/>
      <w:marLeft w:val="0"/>
      <w:marRight w:val="0"/>
      <w:marTop w:val="0"/>
      <w:marBottom w:val="0"/>
      <w:divBdr>
        <w:top w:val="none" w:sz="0" w:space="0" w:color="auto"/>
        <w:left w:val="none" w:sz="0" w:space="0" w:color="auto"/>
        <w:bottom w:val="none" w:sz="0" w:space="0" w:color="auto"/>
        <w:right w:val="none" w:sz="0" w:space="0" w:color="auto"/>
      </w:divBdr>
    </w:div>
    <w:div w:id="360013379">
      <w:marLeft w:val="0"/>
      <w:marRight w:val="0"/>
      <w:marTop w:val="0"/>
      <w:marBottom w:val="0"/>
      <w:divBdr>
        <w:top w:val="none" w:sz="0" w:space="0" w:color="auto"/>
        <w:left w:val="none" w:sz="0" w:space="0" w:color="auto"/>
        <w:bottom w:val="none" w:sz="0" w:space="0" w:color="auto"/>
        <w:right w:val="none" w:sz="0" w:space="0" w:color="auto"/>
      </w:divBdr>
    </w:div>
    <w:div w:id="526061389">
      <w:bodyDiv w:val="1"/>
      <w:marLeft w:val="0"/>
      <w:marRight w:val="0"/>
      <w:marTop w:val="0"/>
      <w:marBottom w:val="0"/>
      <w:divBdr>
        <w:top w:val="none" w:sz="0" w:space="0" w:color="auto"/>
        <w:left w:val="none" w:sz="0" w:space="0" w:color="auto"/>
        <w:bottom w:val="none" w:sz="0" w:space="0" w:color="auto"/>
        <w:right w:val="none" w:sz="0" w:space="0" w:color="auto"/>
      </w:divBdr>
    </w:div>
    <w:div w:id="547573482">
      <w:bodyDiv w:val="1"/>
      <w:marLeft w:val="0"/>
      <w:marRight w:val="0"/>
      <w:marTop w:val="0"/>
      <w:marBottom w:val="0"/>
      <w:divBdr>
        <w:top w:val="none" w:sz="0" w:space="0" w:color="auto"/>
        <w:left w:val="none" w:sz="0" w:space="0" w:color="auto"/>
        <w:bottom w:val="none" w:sz="0" w:space="0" w:color="auto"/>
        <w:right w:val="none" w:sz="0" w:space="0" w:color="auto"/>
      </w:divBdr>
      <w:divsChild>
        <w:div w:id="2046247701">
          <w:marLeft w:val="0"/>
          <w:marRight w:val="0"/>
          <w:marTop w:val="0"/>
          <w:marBottom w:val="0"/>
          <w:divBdr>
            <w:top w:val="none" w:sz="0" w:space="0" w:color="auto"/>
            <w:left w:val="none" w:sz="0" w:space="0" w:color="auto"/>
            <w:bottom w:val="none" w:sz="0" w:space="0" w:color="auto"/>
            <w:right w:val="none" w:sz="0" w:space="0" w:color="auto"/>
          </w:divBdr>
        </w:div>
      </w:divsChild>
    </w:div>
    <w:div w:id="617876504">
      <w:bodyDiv w:val="1"/>
      <w:marLeft w:val="0"/>
      <w:marRight w:val="0"/>
      <w:marTop w:val="0"/>
      <w:marBottom w:val="0"/>
      <w:divBdr>
        <w:top w:val="none" w:sz="0" w:space="0" w:color="auto"/>
        <w:left w:val="none" w:sz="0" w:space="0" w:color="auto"/>
        <w:bottom w:val="none" w:sz="0" w:space="0" w:color="auto"/>
        <w:right w:val="none" w:sz="0" w:space="0" w:color="auto"/>
      </w:divBdr>
    </w:div>
    <w:div w:id="903299038">
      <w:bodyDiv w:val="1"/>
      <w:marLeft w:val="0"/>
      <w:marRight w:val="0"/>
      <w:marTop w:val="0"/>
      <w:marBottom w:val="0"/>
      <w:divBdr>
        <w:top w:val="none" w:sz="0" w:space="0" w:color="auto"/>
        <w:left w:val="none" w:sz="0" w:space="0" w:color="auto"/>
        <w:bottom w:val="none" w:sz="0" w:space="0" w:color="auto"/>
        <w:right w:val="none" w:sz="0" w:space="0" w:color="auto"/>
      </w:divBdr>
    </w:div>
    <w:div w:id="1039164636">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152597834">
      <w:bodyDiv w:val="1"/>
      <w:marLeft w:val="0"/>
      <w:marRight w:val="0"/>
      <w:marTop w:val="0"/>
      <w:marBottom w:val="0"/>
      <w:divBdr>
        <w:top w:val="none" w:sz="0" w:space="0" w:color="auto"/>
        <w:left w:val="none" w:sz="0" w:space="0" w:color="auto"/>
        <w:bottom w:val="none" w:sz="0" w:space="0" w:color="auto"/>
        <w:right w:val="none" w:sz="0" w:space="0" w:color="auto"/>
      </w:divBdr>
    </w:div>
    <w:div w:id="1226339315">
      <w:bodyDiv w:val="1"/>
      <w:marLeft w:val="0"/>
      <w:marRight w:val="0"/>
      <w:marTop w:val="0"/>
      <w:marBottom w:val="0"/>
      <w:divBdr>
        <w:top w:val="none" w:sz="0" w:space="0" w:color="auto"/>
        <w:left w:val="none" w:sz="0" w:space="0" w:color="auto"/>
        <w:bottom w:val="none" w:sz="0" w:space="0" w:color="auto"/>
        <w:right w:val="none" w:sz="0" w:space="0" w:color="auto"/>
      </w:divBdr>
    </w:div>
    <w:div w:id="1290746142">
      <w:marLeft w:val="0"/>
      <w:marRight w:val="0"/>
      <w:marTop w:val="0"/>
      <w:marBottom w:val="0"/>
      <w:divBdr>
        <w:top w:val="none" w:sz="0" w:space="0" w:color="auto"/>
        <w:left w:val="none" w:sz="0" w:space="0" w:color="auto"/>
        <w:bottom w:val="none" w:sz="0" w:space="0" w:color="auto"/>
        <w:right w:val="none" w:sz="0" w:space="0" w:color="auto"/>
      </w:divBdr>
    </w:div>
    <w:div w:id="1559972912">
      <w:bodyDiv w:val="1"/>
      <w:marLeft w:val="0"/>
      <w:marRight w:val="0"/>
      <w:marTop w:val="0"/>
      <w:marBottom w:val="0"/>
      <w:divBdr>
        <w:top w:val="none" w:sz="0" w:space="0" w:color="auto"/>
        <w:left w:val="none" w:sz="0" w:space="0" w:color="auto"/>
        <w:bottom w:val="none" w:sz="0" w:space="0" w:color="auto"/>
        <w:right w:val="none" w:sz="0" w:space="0" w:color="auto"/>
      </w:divBdr>
    </w:div>
    <w:div w:id="1573808782">
      <w:bodyDiv w:val="1"/>
      <w:marLeft w:val="0"/>
      <w:marRight w:val="0"/>
      <w:marTop w:val="0"/>
      <w:marBottom w:val="0"/>
      <w:divBdr>
        <w:top w:val="none" w:sz="0" w:space="0" w:color="auto"/>
        <w:left w:val="none" w:sz="0" w:space="0" w:color="auto"/>
        <w:bottom w:val="none" w:sz="0" w:space="0" w:color="auto"/>
        <w:right w:val="none" w:sz="0" w:space="0" w:color="auto"/>
      </w:divBdr>
    </w:div>
    <w:div w:id="1692947270">
      <w:marLeft w:val="0"/>
      <w:marRight w:val="0"/>
      <w:marTop w:val="0"/>
      <w:marBottom w:val="0"/>
      <w:divBdr>
        <w:top w:val="none" w:sz="0" w:space="0" w:color="auto"/>
        <w:left w:val="none" w:sz="0" w:space="0" w:color="auto"/>
        <w:bottom w:val="none" w:sz="0" w:space="0" w:color="auto"/>
        <w:right w:val="none" w:sz="0" w:space="0" w:color="auto"/>
      </w:divBdr>
    </w:div>
    <w:div w:id="1837920729">
      <w:bodyDiv w:val="1"/>
      <w:marLeft w:val="0"/>
      <w:marRight w:val="0"/>
      <w:marTop w:val="0"/>
      <w:marBottom w:val="0"/>
      <w:divBdr>
        <w:top w:val="none" w:sz="0" w:space="0" w:color="auto"/>
        <w:left w:val="none" w:sz="0" w:space="0" w:color="auto"/>
        <w:bottom w:val="none" w:sz="0" w:space="0" w:color="auto"/>
        <w:right w:val="none" w:sz="0" w:space="0" w:color="auto"/>
      </w:divBdr>
    </w:div>
    <w:div w:id="1859813115">
      <w:marLeft w:val="0"/>
      <w:marRight w:val="0"/>
      <w:marTop w:val="0"/>
      <w:marBottom w:val="0"/>
      <w:divBdr>
        <w:top w:val="none" w:sz="0" w:space="0" w:color="auto"/>
        <w:left w:val="none" w:sz="0" w:space="0" w:color="auto"/>
        <w:bottom w:val="none" w:sz="0" w:space="0" w:color="auto"/>
        <w:right w:val="none" w:sz="0" w:space="0" w:color="auto"/>
      </w:divBdr>
    </w:div>
    <w:div w:id="1968464376">
      <w:bodyDiv w:val="1"/>
      <w:marLeft w:val="0"/>
      <w:marRight w:val="0"/>
      <w:marTop w:val="0"/>
      <w:marBottom w:val="0"/>
      <w:divBdr>
        <w:top w:val="none" w:sz="0" w:space="0" w:color="auto"/>
        <w:left w:val="none" w:sz="0" w:space="0" w:color="auto"/>
        <w:bottom w:val="none" w:sz="0" w:space="0" w:color="auto"/>
        <w:right w:val="none" w:sz="0" w:space="0" w:color="auto"/>
      </w:divBdr>
    </w:div>
    <w:div w:id="2030375703">
      <w:bodyDiv w:val="1"/>
      <w:marLeft w:val="0"/>
      <w:marRight w:val="0"/>
      <w:marTop w:val="0"/>
      <w:marBottom w:val="0"/>
      <w:divBdr>
        <w:top w:val="none" w:sz="0" w:space="0" w:color="auto"/>
        <w:left w:val="none" w:sz="0" w:space="0" w:color="auto"/>
        <w:bottom w:val="none" w:sz="0" w:space="0" w:color="auto"/>
        <w:right w:val="none" w:sz="0" w:space="0" w:color="auto"/>
      </w:divBdr>
    </w:div>
    <w:div w:id="2082562908">
      <w:bodyDiv w:val="1"/>
      <w:marLeft w:val="0"/>
      <w:marRight w:val="0"/>
      <w:marTop w:val="0"/>
      <w:marBottom w:val="0"/>
      <w:divBdr>
        <w:top w:val="none" w:sz="0" w:space="0" w:color="auto"/>
        <w:left w:val="none" w:sz="0" w:space="0" w:color="auto"/>
        <w:bottom w:val="none" w:sz="0" w:space="0" w:color="auto"/>
        <w:right w:val="none" w:sz="0" w:space="0" w:color="auto"/>
      </w:divBdr>
    </w:div>
    <w:div w:id="2083721409">
      <w:bodyDiv w:val="1"/>
      <w:marLeft w:val="0"/>
      <w:marRight w:val="0"/>
      <w:marTop w:val="0"/>
      <w:marBottom w:val="0"/>
      <w:divBdr>
        <w:top w:val="none" w:sz="0" w:space="0" w:color="auto"/>
        <w:left w:val="none" w:sz="0" w:space="0" w:color="auto"/>
        <w:bottom w:val="none" w:sz="0" w:space="0" w:color="auto"/>
        <w:right w:val="none" w:sz="0" w:space="0" w:color="auto"/>
      </w:divBdr>
    </w:div>
    <w:div w:id="2108189200">
      <w:bodyDiv w:val="1"/>
      <w:marLeft w:val="0"/>
      <w:marRight w:val="0"/>
      <w:marTop w:val="0"/>
      <w:marBottom w:val="0"/>
      <w:divBdr>
        <w:top w:val="none" w:sz="0" w:space="0" w:color="auto"/>
        <w:left w:val="none" w:sz="0" w:space="0" w:color="auto"/>
        <w:bottom w:val="none" w:sz="0" w:space="0" w:color="auto"/>
        <w:right w:val="none" w:sz="0" w:space="0" w:color="auto"/>
      </w:divBdr>
    </w:div>
    <w:div w:id="21113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9</cp:revision>
  <dcterms:created xsi:type="dcterms:W3CDTF">2025-03-10T02:58:00Z</dcterms:created>
  <dcterms:modified xsi:type="dcterms:W3CDTF">2025-05-05T05:34:00Z</dcterms:modified>
</cp:coreProperties>
</file>