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01" w:rsidRDefault="00D55FF7">
      <w:pPr>
        <w:rPr>
          <w:sz w:val="36"/>
          <w:szCs w:val="36"/>
        </w:rPr>
      </w:pPr>
      <w:r w:rsidRPr="00D55FF7">
        <w:rPr>
          <w:sz w:val="36"/>
          <w:szCs w:val="36"/>
        </w:rPr>
        <w:t>План на отпуск с внуком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-Аквапарк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-Детская комната развлечений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-Рули и строй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-Кинотеатр</w:t>
      </w:r>
      <w:bookmarkStart w:id="0" w:name="_GoBack"/>
      <w:bookmarkEnd w:id="0"/>
    </w:p>
    <w:p w:rsidR="00D55FF7" w:rsidRP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-Зоопарк</w:t>
      </w:r>
    </w:p>
    <w:sectPr w:rsidR="00D55FF7" w:rsidRPr="00D5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F7"/>
    <w:rsid w:val="00114701"/>
    <w:rsid w:val="00D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2021-07-14T11:24:00Z</dcterms:created>
  <dcterms:modified xsi:type="dcterms:W3CDTF">2021-07-14T11:25:00Z</dcterms:modified>
</cp:coreProperties>
</file>