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CC4" w:rsidRPr="00794274" w:rsidRDefault="00794274" w:rsidP="00794274">
      <w:pPr>
        <w:jc w:val="center"/>
        <w:rPr>
          <w:sz w:val="40"/>
          <w:szCs w:val="40"/>
        </w:rPr>
      </w:pPr>
      <w:r w:rsidRPr="00794274">
        <w:rPr>
          <w:sz w:val="40"/>
          <w:szCs w:val="40"/>
        </w:rPr>
        <w:t>Irisgarritasuna</w:t>
      </w:r>
    </w:p>
    <w:p w:rsidR="00794274" w:rsidRDefault="00B20CA7" w:rsidP="00F0678A">
      <w:r>
        <w:t>Gure aplikazioari ahalik eta it</w:t>
      </w:r>
      <w:r w:rsidR="005663AA">
        <w:t>x</w:t>
      </w:r>
      <w:r>
        <w:t>ura egokiena ematen saiatu gara, kontrastea sortzen duten colore ezberdinetaz baliatuz</w:t>
      </w:r>
      <w:r w:rsidR="005663AA">
        <w:t>.</w:t>
      </w:r>
      <w:r w:rsidR="005663AA" w:rsidRPr="005663AA">
        <w:t xml:space="preserve"> </w:t>
      </w:r>
      <w:r w:rsidR="005663AA">
        <w:t>A</w:t>
      </w:r>
      <w:r w:rsidR="005663AA">
        <w:t xml:space="preserve">plikazioaren </w:t>
      </w:r>
      <w:r w:rsidR="005663AA" w:rsidRPr="00F12B24">
        <w:t>gainazala</w:t>
      </w:r>
      <w:r w:rsidR="005663AA">
        <w:t xml:space="preserve"> iluna</w:t>
      </w:r>
      <w:r w:rsidR="005663AA">
        <w:t xml:space="preserve"> da begiak ez nekatzeko asmoarekin, gaineko letrak berriz, zuri </w:t>
      </w:r>
      <w:r w:rsidR="00EF5FF9">
        <w:t>tonalidadekoak dira, aurretik aipatutako kontraste hori lortzeko.</w:t>
      </w:r>
      <w:r w:rsidR="002812A3">
        <w:t xml:space="preserve"> Horrekin, </w:t>
      </w:r>
      <w:r w:rsidR="002812A3">
        <w:t xml:space="preserve">egunez edo argitasun askoko </w:t>
      </w:r>
      <w:r w:rsidR="002812A3">
        <w:t>gunetan</w:t>
      </w:r>
      <w:r w:rsidR="002812A3">
        <w:t xml:space="preserve"> jokatze</w:t>
      </w:r>
      <w:r w:rsidR="002A3505">
        <w:t xml:space="preserve">an, </w:t>
      </w:r>
      <w:r w:rsidR="002812A3">
        <w:t>ez da batere astuna</w:t>
      </w:r>
      <w:r w:rsidR="002A3505">
        <w:t xml:space="preserve"> egiten</w:t>
      </w:r>
      <w:r w:rsidR="002812A3">
        <w:t xml:space="preserve"> letrak eta botoiak ikustea</w:t>
      </w:r>
      <w:r w:rsidR="00160EA8">
        <w:t>.</w:t>
      </w:r>
    </w:p>
    <w:p w:rsidR="00FE787F" w:rsidRDefault="005A64FC" w:rsidP="005A64FC">
      <w:pPr>
        <w:jc w:val="center"/>
      </w:pPr>
      <w:r>
        <w:t>HASIERA</w:t>
      </w:r>
    </w:p>
    <w:p w:rsidR="00264A32" w:rsidRDefault="00264A32">
      <w:r>
        <w:t xml:space="preserve">Letra mota </w:t>
      </w:r>
      <w:hyperlink r:id="rId4" w:tgtFrame="_blank" w:history="1">
        <w:r w:rsidR="00FE787F" w:rsidRPr="00FE787F">
          <w:t>Arial Greek Regular</w:t>
        </w:r>
      </w:hyperlink>
      <w:r w:rsidR="00FE787F">
        <w:t xml:space="preserve"> aukeratu dugu ohikoena delako eta letra mota garbia delako.</w:t>
      </w:r>
    </w:p>
    <w:p w:rsidR="00FE787F" w:rsidRDefault="00A61FC0">
      <w:r>
        <w:t>‘</w:t>
      </w:r>
      <w:r w:rsidR="00FE787F">
        <w:t>Gaurko partida</w:t>
      </w:r>
      <w:r>
        <w:t>’</w:t>
      </w:r>
      <w:r w:rsidR="005C70E3">
        <w:t xml:space="preserve"> </w:t>
      </w:r>
      <w:r w:rsidR="00FE787F">
        <w:t>lei</w:t>
      </w:r>
      <w:r w:rsidR="005C70E3">
        <w:t>h</w:t>
      </w:r>
      <w:r w:rsidR="00FE787F">
        <w:t>oko</w:t>
      </w:r>
      <w:r w:rsidR="005C70E3">
        <w:t xml:space="preserve"> atzealdea pantailako gainontzeko kolore ilunak baino argiagoa da.</w:t>
      </w:r>
      <w:r w:rsidR="00FE787F">
        <w:t xml:space="preserve"> </w:t>
      </w:r>
      <w:r w:rsidR="00AD7C0B">
        <w:t>L</w:t>
      </w:r>
      <w:r w:rsidR="00FE787F">
        <w:t>etra</w:t>
      </w:r>
      <w:r w:rsidR="00505A01">
        <w:t>ren kolorea ere</w:t>
      </w:r>
      <w:r w:rsidR="00FE787F">
        <w:t xml:space="preserve"> ha</w:t>
      </w:r>
      <w:r w:rsidR="00505A01">
        <w:t>sierako letra baino argiagoa da. Horr</w:t>
      </w:r>
      <w:r w:rsidR="00FE787F">
        <w:t>ekin</w:t>
      </w:r>
      <w:r w:rsidR="005C3400">
        <w:t xml:space="preserve"> lortu</w:t>
      </w:r>
      <w:r w:rsidR="00FE787F">
        <w:t xml:space="preserve"> nahi duguna</w:t>
      </w:r>
      <w:r>
        <w:t xml:space="preserve"> gure bezeroa </w:t>
      </w:r>
      <w:r w:rsidR="00E55A70">
        <w:t>‘</w:t>
      </w:r>
      <w:r>
        <w:t>jokatu</w:t>
      </w:r>
      <w:r w:rsidR="00E55A70">
        <w:t>’</w:t>
      </w:r>
      <w:r>
        <w:t xml:space="preserve"> aukeraz </w:t>
      </w:r>
      <w:r w:rsidR="00182B0E">
        <w:t>ohartzea</w:t>
      </w:r>
      <w:r w:rsidR="00B07F85">
        <w:t xml:space="preserve"> da</w:t>
      </w:r>
      <w:r w:rsidR="00FE787F">
        <w:t>, j</w:t>
      </w:r>
      <w:r w:rsidR="002D4B43">
        <w:t>okatu botoia</w:t>
      </w:r>
      <w:r w:rsidR="005C70E3">
        <w:t xml:space="preserve">k </w:t>
      </w:r>
      <w:r w:rsidR="005C70E3">
        <w:t>ere</w:t>
      </w:r>
      <w:r w:rsidR="002D4B43">
        <w:t xml:space="preserve"> </w:t>
      </w:r>
      <w:r w:rsidR="002D4B43">
        <w:t>horregaitik dauka hai</w:t>
      </w:r>
      <w:r w:rsidR="00FE787F">
        <w:t>nbesteko kontra</w:t>
      </w:r>
      <w:r w:rsidR="0007678F">
        <w:t>s</w:t>
      </w:r>
      <w:r w:rsidR="00FE787F">
        <w:t>tea gahinazalarekiko.</w:t>
      </w:r>
    </w:p>
    <w:p w:rsidR="00985A8E" w:rsidRDefault="00FE787F">
      <w:r>
        <w:t>A</w:t>
      </w:r>
      <w:r w:rsidR="00A61FC0">
        <w:t>z</w:t>
      </w:r>
      <w:r>
        <w:t xml:space="preserve">pian Arauak, Oharrak, Mezuak bidali eta Aplikazioa baloratu aukerak ditugu, </w:t>
      </w:r>
      <w:r w:rsidR="00A93C7F">
        <w:t>h</w:t>
      </w:r>
      <w:r>
        <w:t>auek ere gaurko partida bezalako txuri batekin jarri ditugu, baina letra mota finagoarekin honela</w:t>
      </w:r>
      <w:r w:rsidR="0064537A">
        <w:t xml:space="preserve"> bigarren plano batean jartzen s</w:t>
      </w:r>
      <w:r>
        <w:t xml:space="preserve">aiatuz, </w:t>
      </w:r>
      <w:r w:rsidR="005D26E6">
        <w:t>b</w:t>
      </w:r>
      <w:r w:rsidR="00E249C2">
        <w:t>aina bere</w:t>
      </w:r>
      <w:r>
        <w:t xml:space="preserve"> garrantzia mantenduz.</w:t>
      </w:r>
    </w:p>
    <w:p w:rsidR="00E30017" w:rsidRDefault="00E30017"/>
    <w:p w:rsidR="00FE787F" w:rsidRDefault="00E30017">
      <w:r>
        <w:t>Logeatu botoiaren koloreak, jokatu botoiarenaren berdinak dira, baina border-a bakarrik dauka ezarrita kolore horiekin, hainbeste inportantzia ez emateko.</w:t>
      </w:r>
      <w:r w:rsidR="00306608">
        <w:t xml:space="preserve"> Erregistratu botoiaren koloreak ezberdinak dira, baina logeatu botoiaren bezela, bor</w:t>
      </w:r>
      <w:r w:rsidR="00850E90">
        <w:t>der-a bakarrik dauka margoztuta. Haien</w:t>
      </w:r>
      <w:r w:rsidR="00FE787F">
        <w:t xml:space="preserve"> </w:t>
      </w:r>
      <w:r w:rsidR="00407EAD">
        <w:t>le</w:t>
      </w:r>
      <w:r w:rsidR="00850E90">
        <w:t xml:space="preserve">trak </w:t>
      </w:r>
      <w:r w:rsidR="00FE787F">
        <w:t xml:space="preserve"> ere txuriak dira</w:t>
      </w:r>
      <w:r w:rsidR="005A64FC">
        <w:t xml:space="preserve"> estetika ez apurtzeko, letrak </w:t>
      </w:r>
      <w:r w:rsidR="00E13096">
        <w:t>h</w:t>
      </w:r>
      <w:r w:rsidR="005A64FC">
        <w:t>aundiz jar</w:t>
      </w:r>
      <w:r w:rsidR="007A7353">
        <w:t xml:space="preserve">ri </w:t>
      </w:r>
      <w:r w:rsidR="00031B11">
        <w:t>ditugu, pixkabat hierarkizatzeko, gainean dituzten aukerak baino garrantzitsuagoak baitira.</w:t>
      </w:r>
    </w:p>
    <w:p w:rsidR="005A64FC" w:rsidRDefault="005A64FC">
      <w:r>
        <w:t>Azkenik</w:t>
      </w:r>
      <w:r w:rsidR="00C90D67">
        <w:t>,</w:t>
      </w:r>
      <w:r>
        <w:t xml:space="preserve"> nabigazio barraren letra </w:t>
      </w:r>
      <w:r w:rsidR="00956DCA">
        <w:t>koloreak ezberdinak dira, zein orrialdetan dagoen adierazteko erabiltzaileari</w:t>
      </w:r>
      <w:r w:rsidR="00A34A9D">
        <w:t>.</w:t>
      </w:r>
    </w:p>
    <w:p w:rsidR="00794274" w:rsidRDefault="00BB5DD9" w:rsidP="007D2344">
      <w:pPr>
        <w:jc w:val="center"/>
      </w:pPr>
      <w:r>
        <w:rPr>
          <w:noProof/>
          <w:lang w:eastAsia="es-ES"/>
        </w:rPr>
        <w:drawing>
          <wp:inline distT="0" distB="0" distL="0" distR="0" wp14:anchorId="10BE7DC0" wp14:editId="418588F2">
            <wp:extent cx="2838450" cy="3875171"/>
            <wp:effectExtent l="0" t="0" r="0" b="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937" cy="41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A4" w:rsidRDefault="00985A8E" w:rsidP="00921E00">
      <w:r>
        <w:br w:type="page"/>
      </w:r>
      <w:r w:rsidR="00B945A4">
        <w:lastRenderedPageBreak/>
        <w:t>SAILKAPENA</w:t>
      </w:r>
    </w:p>
    <w:p w:rsidR="00986C2C" w:rsidRDefault="00922023" w:rsidP="00B945A4">
      <w:r>
        <w:t xml:space="preserve">Sailkapenaren leihoak gainontzeko leihoen estruktura berdina jarraitzen du: </w:t>
      </w:r>
      <w:r w:rsidR="00682874">
        <w:t>izenburua, edukia e</w:t>
      </w:r>
      <w:r w:rsidR="0010032E">
        <w:t>ta nabigazio barra.</w:t>
      </w:r>
      <w:r>
        <w:t xml:space="preserve"> </w:t>
      </w:r>
      <w:r w:rsidR="0010032E">
        <w:t>L</w:t>
      </w:r>
      <w:r>
        <w:t>etra guztie</w:t>
      </w:r>
      <w:r w:rsidR="00682874">
        <w:t>k HASIERA or</w:t>
      </w:r>
      <w:r w:rsidR="002627A3">
        <w:t>riko estetika berdina mantentzen dute</w:t>
      </w:r>
      <w:r w:rsidR="00B559E2">
        <w:t>.</w:t>
      </w:r>
    </w:p>
    <w:p w:rsidR="00391B9A" w:rsidRDefault="0046424A" w:rsidP="0046424A">
      <w:r>
        <w:t xml:space="preserve">Ikono eta kolore ezberdinen arabera, orriko elementu ezberdinak errez irakur daitezke. </w:t>
      </w:r>
    </w:p>
    <w:p w:rsidR="0053190E" w:rsidRDefault="0046424A" w:rsidP="0046424A">
      <w:r>
        <w:t xml:space="preserve">Urrea, zilarra eta brontzea elementu estandarrak dira lehen, bigarren eta hirugarren </w:t>
      </w:r>
      <w:r w:rsidRPr="00391B9A">
        <w:t>posizioak</w:t>
      </w:r>
      <w:r>
        <w:t xml:space="preserve"> adierazteko</w:t>
      </w:r>
      <w:r w:rsidR="0056311C">
        <w:t>, gainera, posizio hauek medalla banarekin lagunduak daude, be</w:t>
      </w:r>
      <w:r w:rsidR="0078230D">
        <w:t>raz, ulertzeko erreza egiten da</w:t>
      </w:r>
      <w:r>
        <w:t>.</w:t>
      </w:r>
      <w:r w:rsidR="00391B9A">
        <w:t xml:space="preserve"> 3garren posiziotik aurrerako postuek</w:t>
      </w:r>
      <w:r w:rsidR="009F61C6">
        <w:t xml:space="preserve"> zenbakiak dituzte # ikur batekin, posizioa adierazten duela ulertarazi nahian.</w:t>
      </w:r>
    </w:p>
    <w:p w:rsidR="0053190E" w:rsidRDefault="0053190E" w:rsidP="0046424A">
      <w:r>
        <w:t>Erabiltzaile bakoitzak dituen puntuak ikono batekin lagunduak daude, puntuazioa erakust</w:t>
      </w:r>
      <w:r w:rsidR="00E47D43">
        <w:t>en dutela adieraz</w:t>
      </w:r>
      <w:r>
        <w:t>teko.</w:t>
      </w:r>
    </w:p>
    <w:p w:rsidR="00986C2C" w:rsidRDefault="00986C2C" w:rsidP="00986C2C"/>
    <w:p w:rsidR="00682874" w:rsidRDefault="00922023" w:rsidP="00682874">
      <w:pPr>
        <w:jc w:val="center"/>
      </w:pPr>
      <w:r>
        <w:rPr>
          <w:noProof/>
          <w:lang w:eastAsia="es-ES"/>
        </w:rPr>
        <w:drawing>
          <wp:inline distT="0" distB="0" distL="0" distR="0" wp14:anchorId="180111F6" wp14:editId="2C44B2DD">
            <wp:extent cx="3524250" cy="5048250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</w:t>
      </w:r>
    </w:p>
    <w:p w:rsidR="00B945A4" w:rsidRDefault="00B945A4">
      <w:r>
        <w:br w:type="page"/>
      </w:r>
    </w:p>
    <w:p w:rsidR="00B945A4" w:rsidRDefault="00682874" w:rsidP="00682874">
      <w:pPr>
        <w:jc w:val="center"/>
      </w:pPr>
      <w:r>
        <w:lastRenderedPageBreak/>
        <w:t>PROFILA</w:t>
      </w:r>
    </w:p>
    <w:p w:rsidR="00682874" w:rsidRDefault="005310FE">
      <w:r>
        <w:t>Profileko letra guztien</w:t>
      </w:r>
      <w:r w:rsidR="00682874">
        <w:t xml:space="preserve"> mota eta kolor</w:t>
      </w:r>
      <w:r w:rsidR="00F35EAF">
        <w:t>ea HASIERA orriko</w:t>
      </w:r>
      <w:r w:rsidR="00D35DC8">
        <w:t xml:space="preserve">ak bezelakoak </w:t>
      </w:r>
      <w:r w:rsidR="00F35EAF">
        <w:t>dira, estetika mantentzeko.</w:t>
      </w:r>
    </w:p>
    <w:p w:rsidR="00682874" w:rsidRDefault="00682874">
      <w:r>
        <w:t>Lehenik eta behin</w:t>
      </w:r>
      <w:r w:rsidR="00674087">
        <w:t>, goiburuan logoa eta izenburua txuriz dauzkagu.</w:t>
      </w:r>
      <w:r w:rsidR="00E778B6">
        <w:t xml:space="preserve"> A</w:t>
      </w:r>
      <w:r>
        <w:t>zpian</w:t>
      </w:r>
      <w:r w:rsidR="00E778B6">
        <w:t>,</w:t>
      </w:r>
      <w:r>
        <w:t xml:space="preserve"> edukian argazkia eta bi aukera berri </w:t>
      </w:r>
      <w:r w:rsidR="008E3390">
        <w:t>jarri ditugu argazkiak igotzeko</w:t>
      </w:r>
      <w:r w:rsidR="00E405CC">
        <w:t xml:space="preserve"> eta izena editatzeko</w:t>
      </w:r>
      <w:r>
        <w:t>, bi aukera hauek txu</w:t>
      </w:r>
      <w:r w:rsidR="005D77FE">
        <w:t>riz daude letra kolorea erres</w:t>
      </w:r>
      <w:r>
        <w:t>petatuz</w:t>
      </w:r>
      <w:r w:rsidR="00FF0C96">
        <w:t xml:space="preserve">, </w:t>
      </w:r>
      <w:r>
        <w:t xml:space="preserve">edukiko letra tonalidade bera </w:t>
      </w:r>
      <w:r w:rsidR="00FF0C96">
        <w:t>mantenduz</w:t>
      </w:r>
      <w:r w:rsidR="00B63ED4">
        <w:t xml:space="preserve">. </w:t>
      </w:r>
      <w:r w:rsidR="00B63ED4" w:rsidRPr="00B63ED4">
        <w:t>I</w:t>
      </w:r>
      <w:r w:rsidRPr="00B63ED4">
        <w:t>zenburuarekin</w:t>
      </w:r>
      <w:r w:rsidR="00B63ED4">
        <w:t xml:space="preserve"> konparatuz, </w:t>
      </w:r>
      <w:r>
        <w:t>tonalidade argiagoa dute hon</w:t>
      </w:r>
      <w:r w:rsidR="007052F2">
        <w:t>ela garrantzi</w:t>
      </w:r>
      <w:r w:rsidR="00320A7A">
        <w:t xml:space="preserve"> gehiago eman nah</w:t>
      </w:r>
      <w:r>
        <w:t>ian.</w:t>
      </w:r>
    </w:p>
    <w:p w:rsidR="00682874" w:rsidRDefault="00682874">
      <w:r>
        <w:t>Azkenik</w:t>
      </w:r>
      <w:r w:rsidR="00AD63DD">
        <w:t>,</w:t>
      </w:r>
      <w:r>
        <w:t xml:space="preserve"> nabigazio barra aurrekoen berdin</w:t>
      </w:r>
      <w:r w:rsidR="00BB56AF">
        <w:t>a</w:t>
      </w:r>
      <w:r>
        <w:t xml:space="preserve"> laga dugu letra txikiagoekin eta kolore txuriarekin.</w:t>
      </w:r>
    </w:p>
    <w:p w:rsidR="00682874" w:rsidRDefault="00682874" w:rsidP="00682874">
      <w:pPr>
        <w:jc w:val="center"/>
      </w:pPr>
      <w:r>
        <w:rPr>
          <w:noProof/>
          <w:lang w:eastAsia="es-ES"/>
        </w:rPr>
        <w:drawing>
          <wp:inline distT="0" distB="0" distL="0" distR="0" wp14:anchorId="4CBB3CCA" wp14:editId="20E0E1C6">
            <wp:extent cx="2679590" cy="4101413"/>
            <wp:effectExtent l="0" t="0" r="6985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1197" cy="411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A4" w:rsidRDefault="00682874">
      <w:r>
        <w:br w:type="page"/>
      </w:r>
    </w:p>
    <w:p w:rsidR="00794274" w:rsidRPr="00794274" w:rsidRDefault="00794274" w:rsidP="00794274">
      <w:pPr>
        <w:jc w:val="center"/>
        <w:rPr>
          <w:sz w:val="40"/>
          <w:szCs w:val="40"/>
        </w:rPr>
      </w:pPr>
      <w:r w:rsidRPr="00794274">
        <w:rPr>
          <w:sz w:val="40"/>
          <w:szCs w:val="40"/>
        </w:rPr>
        <w:lastRenderedPageBreak/>
        <w:t>Erabilgarritasuna</w:t>
      </w:r>
    </w:p>
    <w:p w:rsidR="004C3E2E" w:rsidRDefault="004C3E2E" w:rsidP="00794274">
      <w:r>
        <w:t>Gure a</w:t>
      </w:r>
      <w:r w:rsidR="00275753">
        <w:t>plikazioko erabilgarritasuna bultzatzeko,</w:t>
      </w:r>
      <w:r>
        <w:t xml:space="preserve"> ulertze</w:t>
      </w:r>
      <w:r w:rsidR="00275753">
        <w:t>ko intuitiboa eta logikoa egiten saiatu gara</w:t>
      </w:r>
      <w:r>
        <w:t>.</w:t>
      </w:r>
    </w:p>
    <w:p w:rsidR="004C3E2E" w:rsidRDefault="004C3E2E" w:rsidP="00794274">
      <w:r>
        <w:t xml:space="preserve">Botoien funtzionalitatea intuitiboki </w:t>
      </w:r>
      <w:r w:rsidR="00E92A49">
        <w:t>ulerterraza</w:t>
      </w:r>
      <w:r>
        <w:t xml:space="preserve"> da, betiko estandarrak jarraitzen dutelako, beraien funtzioen datuak </w:t>
      </w:r>
      <w:r w:rsidR="006C1516">
        <w:t xml:space="preserve">ere </w:t>
      </w:r>
      <w:r>
        <w:t>argi agertzen dira</w:t>
      </w:r>
      <w:r w:rsidR="009B577C">
        <w:t>,</w:t>
      </w:r>
      <w:r>
        <w:t xml:space="preserve"> aplikazioaren ulermena erreztuz.</w:t>
      </w:r>
    </w:p>
    <w:p w:rsidR="00CD1F93" w:rsidRDefault="004C3E2E" w:rsidP="00794274">
      <w:r>
        <w:t>Informazioa ordenaturik dago lei</w:t>
      </w:r>
      <w:r w:rsidR="004119EA">
        <w:t>h</w:t>
      </w:r>
      <w:r>
        <w:t>o guztietan estruktura zehatz bat mantenduz</w:t>
      </w:r>
      <w:r w:rsidR="00CD1F93">
        <w:t xml:space="preserve"> (</w:t>
      </w:r>
      <w:r w:rsidR="00682874">
        <w:t>Izenburua</w:t>
      </w:r>
      <w:r w:rsidR="00CD1F93">
        <w:t xml:space="preserve">, </w:t>
      </w:r>
      <w:r w:rsidR="00682874">
        <w:t>edukia</w:t>
      </w:r>
      <w:r w:rsidR="00CD1F93">
        <w:t xml:space="preserve"> eta </w:t>
      </w:r>
      <w:r w:rsidR="00682874">
        <w:t>nabigazio barra</w:t>
      </w:r>
      <w:r w:rsidR="00CD1F93">
        <w:t>).</w:t>
      </w:r>
    </w:p>
    <w:p w:rsidR="00625078" w:rsidRDefault="00625078" w:rsidP="00794274"/>
    <w:p w:rsidR="00417D69" w:rsidRDefault="00625078" w:rsidP="00625078">
      <w:pPr>
        <w:jc w:val="center"/>
      </w:pPr>
      <w:r>
        <w:t>HASIERA</w:t>
      </w:r>
    </w:p>
    <w:p w:rsidR="00625078" w:rsidRDefault="00625078" w:rsidP="00625078">
      <w:r>
        <w:t>Erabilgarritasunari buruz hasiera orrian goiburua lerro laran</w:t>
      </w:r>
      <w:r w:rsidR="009E1AA4">
        <w:t>j</w:t>
      </w:r>
      <w:r>
        <w:t xml:space="preserve">a batez daukagu zatituta honela goiburua non bukatzen den </w:t>
      </w:r>
      <w:r w:rsidR="004E2E3F">
        <w:t>adierazten dugu</w:t>
      </w:r>
      <w:r>
        <w:t>.</w:t>
      </w:r>
    </w:p>
    <w:p w:rsidR="00625078" w:rsidRDefault="00625078" w:rsidP="00625078">
      <w:r>
        <w:t>Azpian</w:t>
      </w:r>
      <w:r w:rsidR="00064188">
        <w:t>,</w:t>
      </w:r>
      <w:r>
        <w:t xml:space="preserve"> edukian</w:t>
      </w:r>
      <w:r w:rsidR="005D1FE9">
        <w:t xml:space="preserve"> zehazki</w:t>
      </w:r>
      <w:r w:rsidR="003478AB">
        <w:t>,</w:t>
      </w:r>
      <w:r>
        <w:t xml:space="preserve"> lauki gris ilun batean Gaurko partida eta jokatu botoia dau</w:t>
      </w:r>
      <w:r w:rsidR="00702689">
        <w:t>z</w:t>
      </w:r>
      <w:r>
        <w:t xml:space="preserve">kagu. Botoia </w:t>
      </w:r>
      <w:r w:rsidR="00ED0899" w:rsidRPr="00ED0899">
        <w:t>laranja</w:t>
      </w:r>
      <w:r w:rsidR="00804952">
        <w:t>tik larrosera doan kolorea duen</w:t>
      </w:r>
      <w:r w:rsidR="00ED0899" w:rsidRPr="00ED0899">
        <w:t xml:space="preserve"> </w:t>
      </w:r>
      <w:r w:rsidR="00804952">
        <w:t>lauki</w:t>
      </w:r>
      <w:r w:rsidR="00804952">
        <w:t xml:space="preserve"> </w:t>
      </w:r>
      <w:r w:rsidR="00115CB6">
        <w:t>bat da</w:t>
      </w:r>
      <w:r w:rsidR="00F9625D">
        <w:t>, horr</w:t>
      </w:r>
      <w:r>
        <w:t>ela</w:t>
      </w:r>
      <w:r w:rsidR="00345220">
        <w:t xml:space="preserve"> erraza da ikusteko eta zuzenean</w:t>
      </w:r>
      <w:r>
        <w:t xml:space="preserve"> ikusten duzun zerbait da bere kolore biziarengatik</w:t>
      </w:r>
      <w:r w:rsidR="003F30A6">
        <w:t xml:space="preserve">. </w:t>
      </w:r>
      <w:r>
        <w:t>Jokatu botoiaren azpian hainbat aukera d</w:t>
      </w:r>
      <w:r w:rsidR="00A54CF6">
        <w:t>auzkagu, aukera hauek letrez ga</w:t>
      </w:r>
      <w:r>
        <w:t>in ikono batekin ere adierazita daude honela ulertzeko errazagoa eta bizkorragoa izateko. Letra</w:t>
      </w:r>
      <w:r w:rsidR="00BC3284">
        <w:t>k txuriz daude eta ikonoa grisez</w:t>
      </w:r>
      <w:r>
        <w:t>, hau eginez nahi duguna da kontraste bat lortzea baina koloreen kon</w:t>
      </w:r>
      <w:r w:rsidR="009661BF">
        <w:t xml:space="preserve">traste ekilibratu bat honela </w:t>
      </w:r>
      <w:r w:rsidR="00B320A1">
        <w:t xml:space="preserve">leihoa </w:t>
      </w:r>
      <w:r>
        <w:t>txuri tonalidade berdinarekin ez kargatuz.</w:t>
      </w:r>
    </w:p>
    <w:p w:rsidR="00625078" w:rsidRDefault="00625078" w:rsidP="00625078">
      <w:r>
        <w:t>Azpian logeat</w:t>
      </w:r>
      <w:r w:rsidR="003A03D0">
        <w:t>u eta erregistratu aukerak ditug</w:t>
      </w:r>
      <w:r>
        <w:t xml:space="preserve">u, </w:t>
      </w:r>
      <w:r w:rsidR="00C56F6C">
        <w:t>batek jokatu botoiaren kolore berdinak ditu, besteak berriz, kolore ezberdin batuzk</w:t>
      </w:r>
      <w:r>
        <w:t>, letrak ere txuriak dira baina maiu</w:t>
      </w:r>
      <w:r w:rsidR="00721C1F">
        <w:t>skulaz daude honela argiago ikus</w:t>
      </w:r>
      <w:r>
        <w:t xml:space="preserve"> daitezen pixka bat jokatu botoia </w:t>
      </w:r>
      <w:r w:rsidR="00C240C1">
        <w:t>antzeratuz</w:t>
      </w:r>
      <w:r>
        <w:t>.</w:t>
      </w:r>
    </w:p>
    <w:p w:rsidR="00625078" w:rsidRDefault="00625078" w:rsidP="00625078">
      <w:r>
        <w:t xml:space="preserve">Azkenik nabigazio barra daukagu, bertan sakatuz aukeratutako </w:t>
      </w:r>
      <w:r w:rsidR="00B320A1">
        <w:t>leihoa</w:t>
      </w:r>
      <w:r w:rsidR="00B320A1">
        <w:t>ren</w:t>
      </w:r>
      <w:r w:rsidR="00B320A1">
        <w:t xml:space="preserve"> </w:t>
      </w:r>
      <w:r>
        <w:t xml:space="preserve">ikonoa </w:t>
      </w:r>
      <w:r w:rsidR="00ED0899" w:rsidRPr="00ED0899">
        <w:t xml:space="preserve">laranja </w:t>
      </w:r>
      <w:r>
        <w:t xml:space="preserve">ageri da eta besteak larroxaz </w:t>
      </w:r>
      <w:r w:rsidR="00D05351">
        <w:t>h</w:t>
      </w:r>
      <w:r>
        <w:t xml:space="preserve">onela </w:t>
      </w:r>
      <w:r w:rsidR="00115CB6">
        <w:t>non gauden ja</w:t>
      </w:r>
      <w:r w:rsidR="00D05351">
        <w:t>k</w:t>
      </w:r>
      <w:r w:rsidR="00115CB6">
        <w:t>ite</w:t>
      </w:r>
      <w:r w:rsidR="00DD79B6">
        <w:t>a</w:t>
      </w:r>
      <w:r w:rsidR="00115CB6">
        <w:t xml:space="preserve"> erra</w:t>
      </w:r>
      <w:r w:rsidR="00D05351">
        <w:t>z</w:t>
      </w:r>
      <w:r w:rsidR="00115CB6">
        <w:t>tuz.</w:t>
      </w:r>
    </w:p>
    <w:p w:rsidR="00384742" w:rsidRDefault="00FC18DF" w:rsidP="00115496">
      <w:pPr>
        <w:jc w:val="center"/>
      </w:pPr>
      <w:r>
        <w:rPr>
          <w:noProof/>
          <w:lang w:eastAsia="es-ES"/>
        </w:rPr>
        <w:drawing>
          <wp:inline distT="0" distB="0" distL="0" distR="0" wp14:anchorId="1731D342" wp14:editId="6D8242F2">
            <wp:extent cx="2658155" cy="3629025"/>
            <wp:effectExtent l="0" t="0" r="8890" b="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801" cy="38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42" w:rsidRDefault="00384742"/>
    <w:p w:rsidR="00794274" w:rsidRDefault="00384742" w:rsidP="00115496">
      <w:pPr>
        <w:jc w:val="center"/>
      </w:pPr>
      <w:r>
        <w:t>SAILKAPENA</w:t>
      </w:r>
    </w:p>
    <w:p w:rsidR="000724BD" w:rsidRDefault="000724BD" w:rsidP="00D17B2A">
      <w:r>
        <w:t>Sailkapena hasierako estruktura</w:t>
      </w:r>
      <w:r w:rsidR="00484A83">
        <w:t xml:space="preserve"> bera</w:t>
      </w:r>
      <w:r>
        <w:t xml:space="preserve"> </w:t>
      </w:r>
      <w:r w:rsidR="00484A83">
        <w:t>mantentzen</w:t>
      </w:r>
      <w:r>
        <w:t xml:space="preserve"> du.</w:t>
      </w:r>
    </w:p>
    <w:p w:rsidR="000724BD" w:rsidRDefault="000724BD" w:rsidP="00794274">
      <w:r>
        <w:t xml:space="preserve">Gero gure sailkapena ageriko da kolore txuriz eta izenburuko letra mota berdinarekin baina txuri argiago batekin. Sailkapenak </w:t>
      </w:r>
      <w:r w:rsidR="00CB25F7">
        <w:t>edukiontzi ezberdinetan</w:t>
      </w:r>
      <w:r>
        <w:t xml:space="preserve"> banatuta egongo dira honela postuak </w:t>
      </w:r>
      <w:r w:rsidR="00DE55D8">
        <w:t xml:space="preserve">puntuazioaren arabera </w:t>
      </w:r>
      <w:r>
        <w:t>ordenatuz.</w:t>
      </w:r>
    </w:p>
    <w:p w:rsidR="000724BD" w:rsidRDefault="000724BD" w:rsidP="00794274">
      <w:r>
        <w:t>Azpian betiko nabigatze barra egong</w:t>
      </w:r>
      <w:r w:rsidR="00A4024E">
        <w:t>o da, non beti</w:t>
      </w:r>
      <w:r>
        <w:t xml:space="preserve"> bezela sakatzean</w:t>
      </w:r>
      <w:r w:rsidR="000272F4">
        <w:t>,</w:t>
      </w:r>
      <w:r>
        <w:t xml:space="preserve"> kolore </w:t>
      </w:r>
      <w:r w:rsidR="00ED0899" w:rsidRPr="00ED0899">
        <w:t xml:space="preserve">laranja </w:t>
      </w:r>
      <w:r w:rsidR="001D419E">
        <w:t>nabarmenduko da eta bes</w:t>
      </w:r>
      <w:r w:rsidR="00FB443B">
        <w:t xml:space="preserve">teetan kolore </w:t>
      </w:r>
      <w:r w:rsidR="00F34672">
        <w:t>laranja ilunagoa</w:t>
      </w:r>
      <w:r>
        <w:t xml:space="preserve"> ageriko da.</w:t>
      </w:r>
    </w:p>
    <w:p w:rsidR="00794274" w:rsidRDefault="00BB5DD9" w:rsidP="00384742">
      <w:pPr>
        <w:jc w:val="center"/>
      </w:pPr>
      <w:r>
        <w:rPr>
          <w:noProof/>
          <w:lang w:eastAsia="es-ES"/>
        </w:rPr>
        <w:drawing>
          <wp:inline distT="0" distB="0" distL="0" distR="0" wp14:anchorId="773A5572" wp14:editId="13ECE1F0">
            <wp:extent cx="3524250" cy="5048250"/>
            <wp:effectExtent l="0" t="0" r="0" b="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0E" w:rsidRDefault="0054530E">
      <w:r>
        <w:br w:type="page"/>
      </w:r>
    </w:p>
    <w:p w:rsidR="00384742" w:rsidRDefault="0054530E" w:rsidP="0054530E">
      <w:pPr>
        <w:jc w:val="center"/>
      </w:pPr>
      <w:r>
        <w:lastRenderedPageBreak/>
        <w:t>PROFILA</w:t>
      </w:r>
    </w:p>
    <w:p w:rsidR="00384742" w:rsidRDefault="00AF6B90" w:rsidP="00794274">
      <w:r>
        <w:t>Profilean orain arteko egitura daukagu</w:t>
      </w:r>
      <w:r w:rsidR="007F7A77">
        <w:t>:</w:t>
      </w:r>
      <w:r>
        <w:t xml:space="preserve"> logoa, izenburua, sakabanatzeko barra, edukia eta nabigazio barra.</w:t>
      </w:r>
    </w:p>
    <w:p w:rsidR="00AF6B90" w:rsidRDefault="00AF6B90" w:rsidP="00794274">
      <w:r>
        <w:t>Profilera sartzen garenean lehendabizi ikusten duguna gure perfileko argazkia da</w:t>
      </w:r>
      <w:r w:rsidR="007157D1">
        <w:t>, forma borobilekoa eta gure aplikazioko koloreen border batekin</w:t>
      </w:r>
      <w:r>
        <w:t xml:space="preserve">. Jarraian beste borobil batean argazkia igotzeko aukera </w:t>
      </w:r>
      <w:r w:rsidR="005971AC">
        <w:t xml:space="preserve">ematen digun botoi bat </w:t>
      </w:r>
      <w:r>
        <w:t>daukagu non kolore txuriz (letren kolore eskala berdina)</w:t>
      </w:r>
      <w:r w:rsidR="00771020">
        <w:t xml:space="preserve"> argazki kameraren ikono bat jarri dugu</w:t>
      </w:r>
      <w:r w:rsidR="003B6636">
        <w:t>n,</w:t>
      </w:r>
      <w:bookmarkStart w:id="0" w:name="_GoBack"/>
      <w:bookmarkEnd w:id="0"/>
      <w:r w:rsidR="00771020">
        <w:t xml:space="preserve"> intuitiboa izan dadin.</w:t>
      </w:r>
    </w:p>
    <w:p w:rsidR="00771020" w:rsidRDefault="00771020" w:rsidP="00794274">
      <w:r>
        <w:t>Azpian gure profileko izena daukagu kolore txuriz eta jarraian zirkulu luze baten barruan editatzeko botoia daukagu, botoiari arkatz bat jarri diogu ikono bezala baita ere intuitiboa izateko.</w:t>
      </w:r>
    </w:p>
    <w:p w:rsidR="00771020" w:rsidRDefault="00771020" w:rsidP="00794274">
      <w:r>
        <w:t xml:space="preserve">Edukiaren amaieran datu bezala gure korreoa ageri da, eta </w:t>
      </w:r>
      <w:r w:rsidR="001114DC">
        <w:t>azkenik nabigazio barra daukagu, aurretik azaldutako gauzekin.</w:t>
      </w:r>
    </w:p>
    <w:p w:rsidR="00534031" w:rsidRDefault="00AF6B90" w:rsidP="00AF6B90">
      <w:pPr>
        <w:jc w:val="center"/>
      </w:pPr>
      <w:r>
        <w:rPr>
          <w:noProof/>
          <w:lang w:eastAsia="es-ES"/>
        </w:rPr>
        <w:drawing>
          <wp:inline distT="0" distB="0" distL="0" distR="0" wp14:anchorId="71D88336" wp14:editId="1A2EA5C1">
            <wp:extent cx="2679590" cy="4101413"/>
            <wp:effectExtent l="0" t="0" r="6985" b="0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1197" cy="411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90" w:rsidRDefault="00AF6B90" w:rsidP="00794274"/>
    <w:sectPr w:rsidR="00AF6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C7"/>
    <w:rsid w:val="000272F4"/>
    <w:rsid w:val="00031B11"/>
    <w:rsid w:val="00064188"/>
    <w:rsid w:val="00065B75"/>
    <w:rsid w:val="000724BD"/>
    <w:rsid w:val="0007678F"/>
    <w:rsid w:val="000C40A0"/>
    <w:rsid w:val="000C5B2D"/>
    <w:rsid w:val="000F0238"/>
    <w:rsid w:val="0010032E"/>
    <w:rsid w:val="001072AC"/>
    <w:rsid w:val="001114DC"/>
    <w:rsid w:val="00115496"/>
    <w:rsid w:val="00115CB6"/>
    <w:rsid w:val="00160EA8"/>
    <w:rsid w:val="00182B0E"/>
    <w:rsid w:val="00192E81"/>
    <w:rsid w:val="001D419E"/>
    <w:rsid w:val="001E2341"/>
    <w:rsid w:val="00206567"/>
    <w:rsid w:val="002627A3"/>
    <w:rsid w:val="00264A32"/>
    <w:rsid w:val="00275753"/>
    <w:rsid w:val="002812A3"/>
    <w:rsid w:val="002A3505"/>
    <w:rsid w:val="002D4B43"/>
    <w:rsid w:val="00306608"/>
    <w:rsid w:val="00320A7A"/>
    <w:rsid w:val="00345220"/>
    <w:rsid w:val="003478AB"/>
    <w:rsid w:val="00384742"/>
    <w:rsid w:val="00391B9A"/>
    <w:rsid w:val="003A03D0"/>
    <w:rsid w:val="003B6636"/>
    <w:rsid w:val="003F30A6"/>
    <w:rsid w:val="00407EAD"/>
    <w:rsid w:val="004119EA"/>
    <w:rsid w:val="00417D69"/>
    <w:rsid w:val="00432574"/>
    <w:rsid w:val="0046424A"/>
    <w:rsid w:val="00484A83"/>
    <w:rsid w:val="004C3E2E"/>
    <w:rsid w:val="004E2E3F"/>
    <w:rsid w:val="00505A01"/>
    <w:rsid w:val="00511192"/>
    <w:rsid w:val="005310FE"/>
    <w:rsid w:val="0053190E"/>
    <w:rsid w:val="00534031"/>
    <w:rsid w:val="0054530E"/>
    <w:rsid w:val="0056311C"/>
    <w:rsid w:val="005663AA"/>
    <w:rsid w:val="005971AC"/>
    <w:rsid w:val="005A64FC"/>
    <w:rsid w:val="005C3400"/>
    <w:rsid w:val="005C70E3"/>
    <w:rsid w:val="005D1FE9"/>
    <w:rsid w:val="005D26E6"/>
    <w:rsid w:val="005D77FE"/>
    <w:rsid w:val="00625078"/>
    <w:rsid w:val="0064537A"/>
    <w:rsid w:val="00674087"/>
    <w:rsid w:val="00682874"/>
    <w:rsid w:val="006C1516"/>
    <w:rsid w:val="00702689"/>
    <w:rsid w:val="007052F2"/>
    <w:rsid w:val="007157D1"/>
    <w:rsid w:val="00721C1F"/>
    <w:rsid w:val="0076220F"/>
    <w:rsid w:val="00771020"/>
    <w:rsid w:val="0078230D"/>
    <w:rsid w:val="00794274"/>
    <w:rsid w:val="007A7353"/>
    <w:rsid w:val="007D2344"/>
    <w:rsid w:val="007F7A77"/>
    <w:rsid w:val="00804952"/>
    <w:rsid w:val="00806ED3"/>
    <w:rsid w:val="00850E90"/>
    <w:rsid w:val="00897857"/>
    <w:rsid w:val="008D104E"/>
    <w:rsid w:val="008E3390"/>
    <w:rsid w:val="00921E00"/>
    <w:rsid w:val="00922023"/>
    <w:rsid w:val="00956DCA"/>
    <w:rsid w:val="009661BF"/>
    <w:rsid w:val="0098196B"/>
    <w:rsid w:val="00985A8E"/>
    <w:rsid w:val="00986C2C"/>
    <w:rsid w:val="009A7A80"/>
    <w:rsid w:val="009B577C"/>
    <w:rsid w:val="009D7681"/>
    <w:rsid w:val="009E1AA4"/>
    <w:rsid w:val="009F61C6"/>
    <w:rsid w:val="00A00DD8"/>
    <w:rsid w:val="00A34A9D"/>
    <w:rsid w:val="00A4024E"/>
    <w:rsid w:val="00A41EEF"/>
    <w:rsid w:val="00A54CF6"/>
    <w:rsid w:val="00A61FC0"/>
    <w:rsid w:val="00A93C7F"/>
    <w:rsid w:val="00AB5160"/>
    <w:rsid w:val="00AD63DD"/>
    <w:rsid w:val="00AD7C0B"/>
    <w:rsid w:val="00AF6B90"/>
    <w:rsid w:val="00B07F85"/>
    <w:rsid w:val="00B20CA7"/>
    <w:rsid w:val="00B20FC7"/>
    <w:rsid w:val="00B320A1"/>
    <w:rsid w:val="00B559E2"/>
    <w:rsid w:val="00B63ED4"/>
    <w:rsid w:val="00B67ACA"/>
    <w:rsid w:val="00B945A4"/>
    <w:rsid w:val="00BB56AF"/>
    <w:rsid w:val="00BB5DD9"/>
    <w:rsid w:val="00BC3284"/>
    <w:rsid w:val="00C240C1"/>
    <w:rsid w:val="00C56F6C"/>
    <w:rsid w:val="00C90D67"/>
    <w:rsid w:val="00CA2BC3"/>
    <w:rsid w:val="00CB25F7"/>
    <w:rsid w:val="00CD1F93"/>
    <w:rsid w:val="00CE7083"/>
    <w:rsid w:val="00CF12EF"/>
    <w:rsid w:val="00D05351"/>
    <w:rsid w:val="00D17B2A"/>
    <w:rsid w:val="00D35DC8"/>
    <w:rsid w:val="00DA75B2"/>
    <w:rsid w:val="00DC684C"/>
    <w:rsid w:val="00DD79B6"/>
    <w:rsid w:val="00DE55D8"/>
    <w:rsid w:val="00E13096"/>
    <w:rsid w:val="00E249C2"/>
    <w:rsid w:val="00E30017"/>
    <w:rsid w:val="00E405CC"/>
    <w:rsid w:val="00E47D43"/>
    <w:rsid w:val="00E55A70"/>
    <w:rsid w:val="00E76AF2"/>
    <w:rsid w:val="00E778B6"/>
    <w:rsid w:val="00E92A49"/>
    <w:rsid w:val="00ED0899"/>
    <w:rsid w:val="00ED7E1A"/>
    <w:rsid w:val="00EF5FF9"/>
    <w:rsid w:val="00F0678A"/>
    <w:rsid w:val="00F12B24"/>
    <w:rsid w:val="00F34672"/>
    <w:rsid w:val="00F35EAF"/>
    <w:rsid w:val="00F9625D"/>
    <w:rsid w:val="00FA3E22"/>
    <w:rsid w:val="00FB443B"/>
    <w:rsid w:val="00FC18DF"/>
    <w:rsid w:val="00FE787F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63BC7"/>
  <w15:chartTrackingRefBased/>
  <w15:docId w15:val="{6BC5F6C6-3F8D-422C-B07E-CA9B2C96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styleId="Hiperesteka">
    <w:name w:val="Hyperlink"/>
    <w:basedOn w:val="Paragrafoarenletra-tipolehenetsia"/>
    <w:uiPriority w:val="99"/>
    <w:semiHidden/>
    <w:unhideWhenUsed/>
    <w:rsid w:val="00FE78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yfonts.com/fonts/mti/arial/pro-greek-regula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Adminpremialocal</dc:creator>
  <cp:keywords/>
  <dc:description/>
  <cp:lastModifiedBy>Adminpremialocal</cp:lastModifiedBy>
  <cp:revision>151</cp:revision>
  <dcterms:created xsi:type="dcterms:W3CDTF">2020-01-16T07:12:00Z</dcterms:created>
  <dcterms:modified xsi:type="dcterms:W3CDTF">2020-01-17T13:00:00Z</dcterms:modified>
</cp:coreProperties>
</file>