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Title"/>
        <w:tag w:val=""/>
        <w:id w:val="-2040809938"/>
        <w:placeholder>
          <w:docPart w:val="99C169DDC1294D4ABC85E02D1FCC371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340BDD" w:rsidRDefault="0026562A" w:rsidP="00340BDD">
          <w:pPr>
            <w:pStyle w:val="Heading1"/>
          </w:pPr>
          <w:r>
            <w:t>Instructions for using ARM Template to deploy Azure PaaS resources</w:t>
          </w:r>
        </w:p>
      </w:sdtContent>
    </w:sdt>
    <w:p w:rsidR="00BD73B0" w:rsidRDefault="00AB0704" w:rsidP="0064751C">
      <w:pPr>
        <w:pStyle w:val="ListParagraph"/>
        <w:numPr>
          <w:ilvl w:val="0"/>
          <w:numId w:val="1"/>
        </w:numPr>
      </w:pPr>
      <w:r>
        <w:t>Install the PowerShell command line tool for Azure, if it is not already installed on the workstation:</w:t>
      </w:r>
    </w:p>
    <w:p w:rsidR="00AB0704" w:rsidRDefault="00AB0704" w:rsidP="00AB0704">
      <w:pPr>
        <w:ind w:left="360"/>
      </w:pPr>
      <w:hyperlink r:id="rId5" w:history="1">
        <w:r w:rsidRPr="00E91B02">
          <w:rPr>
            <w:rStyle w:val="Hyperlink"/>
          </w:rPr>
          <w:t>https://azure.microsoft.com/en-us/downloads/</w:t>
        </w:r>
      </w:hyperlink>
    </w:p>
    <w:p w:rsidR="006E47E0" w:rsidRDefault="006E47E0" w:rsidP="006E47E0">
      <w:pPr>
        <w:ind w:left="360"/>
      </w:pPr>
      <w:r>
        <w:rPr>
          <w:noProof/>
        </w:rPr>
        <w:drawing>
          <wp:inline distT="0" distB="0" distL="0" distR="0" wp14:anchorId="7496ED47" wp14:editId="2B692B8F">
            <wp:extent cx="3078646" cy="1673586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0725" cy="16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1C" w:rsidRDefault="0064751C" w:rsidP="0064751C">
      <w:pPr>
        <w:pStyle w:val="ListParagraph"/>
        <w:numPr>
          <w:ilvl w:val="0"/>
          <w:numId w:val="1"/>
        </w:numPr>
      </w:pPr>
      <w:r>
        <w:t>Extract</w:t>
      </w:r>
      <w:r w:rsidR="00C36189">
        <w:t xml:space="preserve"> </w:t>
      </w:r>
      <w:r>
        <w:t xml:space="preserve">the </w:t>
      </w:r>
      <w:r>
        <w:rPr>
          <w:b/>
        </w:rPr>
        <w:t xml:space="preserve">HEDWPaaSTemplate.zip </w:t>
      </w:r>
      <w:r>
        <w:t>file to C</w:t>
      </w:r>
      <w:r w:rsidRPr="0064751C">
        <w:t>:\TEMP\HEDWPaaSTemplate</w:t>
      </w:r>
      <w:r>
        <w:t xml:space="preserve"> or another location:</w:t>
      </w:r>
    </w:p>
    <w:p w:rsidR="0064751C" w:rsidRDefault="0064751C" w:rsidP="0064751C">
      <w:pPr>
        <w:ind w:left="360"/>
      </w:pPr>
      <w:r>
        <w:rPr>
          <w:noProof/>
        </w:rPr>
        <w:drawing>
          <wp:inline distT="0" distB="0" distL="0" distR="0" wp14:anchorId="41F130A2" wp14:editId="5CE38EBE">
            <wp:extent cx="4784271" cy="176442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142" cy="177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1C" w:rsidRDefault="0064751C" w:rsidP="0064751C">
      <w:pPr>
        <w:pStyle w:val="ListParagraph"/>
        <w:numPr>
          <w:ilvl w:val="0"/>
          <w:numId w:val="1"/>
        </w:numPr>
      </w:pPr>
      <w:r>
        <w:t>There should be 2 files contained in the zip file:</w:t>
      </w:r>
    </w:p>
    <w:p w:rsidR="0064751C" w:rsidRDefault="0064751C" w:rsidP="0064751C">
      <w:pPr>
        <w:ind w:left="360"/>
      </w:pPr>
      <w:r>
        <w:rPr>
          <w:noProof/>
        </w:rPr>
        <w:drawing>
          <wp:inline distT="0" distB="0" distL="0" distR="0" wp14:anchorId="7A336CC4" wp14:editId="21E0A393">
            <wp:extent cx="5366657" cy="789594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629" cy="7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1C" w:rsidRDefault="0064751C" w:rsidP="0064751C">
      <w:pPr>
        <w:pStyle w:val="ListParagraph"/>
        <w:numPr>
          <w:ilvl w:val="0"/>
          <w:numId w:val="1"/>
        </w:numPr>
      </w:pPr>
      <w:r>
        <w:t>Open a command window and change directory to the location that you extracted the zip file to in step 1:</w:t>
      </w:r>
    </w:p>
    <w:p w:rsidR="0064751C" w:rsidRDefault="0064751C" w:rsidP="0064751C">
      <w:pPr>
        <w:ind w:left="360"/>
      </w:pPr>
      <w:r>
        <w:rPr>
          <w:noProof/>
        </w:rPr>
        <w:drawing>
          <wp:inline distT="0" distB="0" distL="0" distR="0" wp14:anchorId="7C5CCD3F" wp14:editId="1B5BF8CA">
            <wp:extent cx="3333622" cy="97971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278" cy="98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1C" w:rsidRDefault="0064751C" w:rsidP="0064751C">
      <w:pPr>
        <w:pStyle w:val="ListParagraph"/>
        <w:numPr>
          <w:ilvl w:val="0"/>
          <w:numId w:val="1"/>
        </w:numPr>
      </w:pPr>
      <w:r>
        <w:t xml:space="preserve">Type in the following command to run the </w:t>
      </w:r>
      <w:r>
        <w:rPr>
          <w:b/>
        </w:rPr>
        <w:t xml:space="preserve">deploy.ps1 </w:t>
      </w:r>
      <w:r>
        <w:t xml:space="preserve">PowerShell script which will deploy the resources defined in the </w:t>
      </w:r>
      <w:proofErr w:type="spellStart"/>
      <w:r>
        <w:rPr>
          <w:b/>
        </w:rPr>
        <w:t>HEDWPaaSTemplate.json</w:t>
      </w:r>
      <w:proofErr w:type="spellEnd"/>
      <w:r>
        <w:t xml:space="preserve"> ARM template:</w:t>
      </w:r>
    </w:p>
    <w:p w:rsidR="0064751C" w:rsidRPr="00CF5DE4" w:rsidRDefault="0064751C" w:rsidP="00CF5DE4">
      <w:pPr>
        <w:ind w:left="360" w:firstLine="360"/>
        <w:rPr>
          <w:rStyle w:val="IntenseEmphasis"/>
        </w:rPr>
      </w:pPr>
      <w:proofErr w:type="spellStart"/>
      <w:r w:rsidRPr="00CF5DE4">
        <w:rPr>
          <w:rStyle w:val="IntenseEmphasis"/>
        </w:rPr>
        <w:t>powershell</w:t>
      </w:r>
      <w:proofErr w:type="spellEnd"/>
      <w:r w:rsidR="00CF5DE4" w:rsidRPr="00CF5DE4">
        <w:rPr>
          <w:rStyle w:val="IntenseEmphasis"/>
        </w:rPr>
        <w:t xml:space="preserve"> -f</w:t>
      </w:r>
      <w:r w:rsidRPr="00CF5DE4">
        <w:rPr>
          <w:rStyle w:val="IntenseEmphasis"/>
        </w:rPr>
        <w:t xml:space="preserve"> </w:t>
      </w:r>
      <w:r w:rsidR="00CF5DE4" w:rsidRPr="00CF5DE4">
        <w:rPr>
          <w:rStyle w:val="IntenseEmphasis"/>
        </w:rPr>
        <w:t>.\deploy.ps1</w:t>
      </w:r>
    </w:p>
    <w:p w:rsidR="006E47E0" w:rsidRDefault="006E47E0">
      <w:r>
        <w:br w:type="page"/>
      </w:r>
    </w:p>
    <w:p w:rsidR="000B4496" w:rsidRDefault="000B4496" w:rsidP="000B4496">
      <w:pPr>
        <w:pStyle w:val="ListParagraph"/>
        <w:numPr>
          <w:ilvl w:val="0"/>
          <w:numId w:val="1"/>
        </w:numPr>
      </w:pPr>
      <w:r>
        <w:lastRenderedPageBreak/>
        <w:t>A prompt for entering an Azure Subscription ID should appear.  Enter the Azure Subscription ID that will be used for provisioning PaaS resources needed to complete the hackathon:</w:t>
      </w:r>
    </w:p>
    <w:p w:rsidR="000B4496" w:rsidRDefault="000B4496" w:rsidP="00FD3A74">
      <w:pPr>
        <w:ind w:left="360"/>
      </w:pPr>
      <w:r>
        <w:rPr>
          <w:noProof/>
        </w:rPr>
        <w:drawing>
          <wp:inline distT="0" distB="0" distL="0" distR="0" wp14:anchorId="1FD760AE" wp14:editId="224BDF53">
            <wp:extent cx="3078646" cy="141361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308" cy="142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96" w:rsidRDefault="00FD3A74" w:rsidP="0064751C">
      <w:pPr>
        <w:pStyle w:val="ListParagraph"/>
        <w:numPr>
          <w:ilvl w:val="0"/>
          <w:numId w:val="1"/>
        </w:numPr>
      </w:pPr>
      <w:r>
        <w:t xml:space="preserve">The next prompt will be for a name for the resource group that will contain all of the PaaS servers provisioned for the hackathon.  The name will be used to provision a storage account, a SQL database server and an analysis services server.  The script will use the name and add on “suffixes” for each object provisioned.  </w:t>
      </w:r>
    </w:p>
    <w:p w:rsidR="00FD3A74" w:rsidRDefault="00FD3A74" w:rsidP="00FD3A74">
      <w:pPr>
        <w:ind w:left="360"/>
      </w:pPr>
      <w:r>
        <w:rPr>
          <w:noProof/>
        </w:rPr>
        <w:drawing>
          <wp:inline distT="0" distB="0" distL="0" distR="0" wp14:anchorId="004A678D" wp14:editId="41733A27">
            <wp:extent cx="1562490" cy="18884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3640" cy="20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74" w:rsidRDefault="00FD3A74" w:rsidP="00D6140B">
      <w:pPr>
        <w:ind w:firstLine="360"/>
      </w:pPr>
      <w:r>
        <w:t xml:space="preserve">In the example, </w:t>
      </w:r>
      <w:r w:rsidRPr="00A349D7">
        <w:rPr>
          <w:b/>
        </w:rPr>
        <w:t xml:space="preserve">hedwsp02 </w:t>
      </w:r>
      <w:r>
        <w:t>is used and will result in the following Azure resources being provisioned:</w:t>
      </w:r>
    </w:p>
    <w:tbl>
      <w:tblPr>
        <w:tblStyle w:val="GridTable5Dark"/>
        <w:tblW w:w="0" w:type="auto"/>
        <w:tblInd w:w="418" w:type="dxa"/>
        <w:tblLook w:val="04A0" w:firstRow="1" w:lastRow="0" w:firstColumn="1" w:lastColumn="0" w:noHBand="0" w:noVBand="1"/>
      </w:tblPr>
      <w:tblGrid>
        <w:gridCol w:w="2155"/>
        <w:gridCol w:w="2700"/>
      </w:tblGrid>
      <w:tr w:rsidR="00FD3A74" w:rsidTr="006E4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D3A74" w:rsidRDefault="00FD3A74" w:rsidP="00FD3A74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700" w:type="dxa"/>
          </w:tcPr>
          <w:p w:rsidR="00FD3A74" w:rsidRDefault="00FD3A74" w:rsidP="00FD3A7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 Type</w:t>
            </w:r>
          </w:p>
        </w:tc>
      </w:tr>
      <w:tr w:rsidR="00FD3A74" w:rsidTr="006E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D3A74" w:rsidRDefault="00FD3A74" w:rsidP="00FD3A74">
            <w:pPr>
              <w:pStyle w:val="ListParagraph"/>
              <w:ind w:left="0"/>
            </w:pPr>
            <w:r>
              <w:t>hedwsp02</w:t>
            </w:r>
          </w:p>
        </w:tc>
        <w:tc>
          <w:tcPr>
            <w:tcW w:w="2700" w:type="dxa"/>
          </w:tcPr>
          <w:p w:rsidR="00FD3A74" w:rsidRDefault="00FD3A74" w:rsidP="00FD3A7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Resource Group</w:t>
            </w:r>
          </w:p>
        </w:tc>
      </w:tr>
      <w:tr w:rsidR="00FD3A74" w:rsidTr="006E4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D3A74" w:rsidRDefault="00FD3A74" w:rsidP="00FD3A74">
            <w:pPr>
              <w:pStyle w:val="ListParagraph"/>
              <w:ind w:left="0"/>
            </w:pPr>
            <w:r>
              <w:t>hedwsp02as</w:t>
            </w:r>
          </w:p>
        </w:tc>
        <w:tc>
          <w:tcPr>
            <w:tcW w:w="2700" w:type="dxa"/>
          </w:tcPr>
          <w:p w:rsidR="00FD3A74" w:rsidRDefault="00FD3A74" w:rsidP="00FD3A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 Services Server</w:t>
            </w:r>
          </w:p>
        </w:tc>
      </w:tr>
      <w:tr w:rsidR="00FD3A74" w:rsidTr="006E4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D3A74" w:rsidRDefault="00FD3A74" w:rsidP="00FD3A74">
            <w:pPr>
              <w:pStyle w:val="ListParagraph"/>
              <w:ind w:left="0"/>
            </w:pPr>
            <w:r>
              <w:t>hedwsp02sql</w:t>
            </w:r>
          </w:p>
        </w:tc>
        <w:tc>
          <w:tcPr>
            <w:tcW w:w="2700" w:type="dxa"/>
          </w:tcPr>
          <w:p w:rsidR="00FD3A74" w:rsidRDefault="00FD3A74" w:rsidP="00FD3A7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 DB Server</w:t>
            </w:r>
          </w:p>
        </w:tc>
      </w:tr>
      <w:tr w:rsidR="00FD3A74" w:rsidTr="006E4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:rsidR="00FD3A74" w:rsidRDefault="00FD3A74" w:rsidP="00FD3A74">
            <w:pPr>
              <w:pStyle w:val="ListParagraph"/>
              <w:ind w:left="0"/>
            </w:pPr>
            <w:r>
              <w:t>hedwsp02storage</w:t>
            </w:r>
          </w:p>
        </w:tc>
        <w:tc>
          <w:tcPr>
            <w:tcW w:w="2700" w:type="dxa"/>
          </w:tcPr>
          <w:p w:rsidR="00FD3A74" w:rsidRDefault="00FD3A74" w:rsidP="00FD3A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Account</w:t>
            </w:r>
          </w:p>
        </w:tc>
      </w:tr>
    </w:tbl>
    <w:p w:rsidR="00A349D7" w:rsidRDefault="00A349D7" w:rsidP="00A349D7">
      <w:pPr>
        <w:pStyle w:val="ListParagraph"/>
      </w:pPr>
    </w:p>
    <w:p w:rsidR="0064751C" w:rsidRDefault="00B65D11" w:rsidP="0064751C">
      <w:pPr>
        <w:pStyle w:val="ListParagraph"/>
        <w:numPr>
          <w:ilvl w:val="0"/>
          <w:numId w:val="1"/>
        </w:numPr>
      </w:pPr>
      <w:r>
        <w:t xml:space="preserve">The next prompt will be for the resource group </w:t>
      </w:r>
      <w:r w:rsidR="00D6140B">
        <w:t xml:space="preserve">location.  A list of Azure Region names can be found here:  </w:t>
      </w:r>
    </w:p>
    <w:p w:rsidR="00D6140B" w:rsidRDefault="00261BF4" w:rsidP="00D6140B">
      <w:pPr>
        <w:ind w:left="360"/>
      </w:pPr>
      <w:hyperlink r:id="rId12" w:history="1">
        <w:r w:rsidR="00D6140B" w:rsidRPr="00291690">
          <w:rPr>
            <w:rStyle w:val="Hyperlink"/>
          </w:rPr>
          <w:t>https://azure.microsoft.com/en-us/regions/</w:t>
        </w:r>
      </w:hyperlink>
    </w:p>
    <w:p w:rsidR="00D6140B" w:rsidRDefault="00D6140B" w:rsidP="00D6140B">
      <w:pPr>
        <w:ind w:left="360"/>
      </w:pPr>
      <w:r>
        <w:rPr>
          <w:noProof/>
        </w:rPr>
        <w:drawing>
          <wp:inline distT="0" distB="0" distL="0" distR="0" wp14:anchorId="0037AF7C" wp14:editId="1169D788">
            <wp:extent cx="2333211" cy="3640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8826" cy="37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0B" w:rsidRDefault="00D6140B" w:rsidP="0064751C">
      <w:pPr>
        <w:pStyle w:val="ListParagraph"/>
        <w:numPr>
          <w:ilvl w:val="0"/>
          <w:numId w:val="1"/>
        </w:numPr>
      </w:pPr>
      <w:r>
        <w:t>The next prompt will ask for a credential needed to sign into the Azure tenant and provision the PaaS servers:</w:t>
      </w:r>
    </w:p>
    <w:p w:rsidR="00D6140B" w:rsidRDefault="00D6140B" w:rsidP="00D6140B">
      <w:pPr>
        <w:ind w:left="360"/>
      </w:pPr>
      <w:r>
        <w:rPr>
          <w:noProof/>
        </w:rPr>
        <w:drawing>
          <wp:inline distT="0" distB="0" distL="0" distR="0" wp14:anchorId="73542BCE" wp14:editId="2BD887B2">
            <wp:extent cx="2569265" cy="1460914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8732" cy="147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1C" w:rsidRDefault="00D6140B" w:rsidP="0064751C">
      <w:pPr>
        <w:pStyle w:val="ListParagraph"/>
        <w:numPr>
          <w:ilvl w:val="0"/>
          <w:numId w:val="1"/>
        </w:numPr>
      </w:pPr>
      <w:r>
        <w:t>After successfully signing into the account, information about the environment and account used will scroll through the command window.</w:t>
      </w:r>
      <w:r w:rsidR="00095344">
        <w:t xml:space="preserve">  The next prompt will be for the name of the </w:t>
      </w:r>
      <w:r w:rsidR="00095344">
        <w:rPr>
          <w:b/>
        </w:rPr>
        <w:t>SQL Server Administrator</w:t>
      </w:r>
      <w:r w:rsidR="00095344">
        <w:t>.  Enter a name that will be used for the SQL Server Administrator:</w:t>
      </w:r>
    </w:p>
    <w:p w:rsidR="00D6140B" w:rsidRDefault="00095344" w:rsidP="00D6140B">
      <w:pPr>
        <w:ind w:left="360"/>
      </w:pPr>
      <w:r>
        <w:rPr>
          <w:noProof/>
        </w:rPr>
        <w:drawing>
          <wp:inline distT="0" distB="0" distL="0" distR="0" wp14:anchorId="1D4A63EA" wp14:editId="49E7D27C">
            <wp:extent cx="2700959" cy="65648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5681" cy="66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0D" w:rsidRDefault="0096360D">
      <w:r>
        <w:br w:type="page"/>
      </w:r>
    </w:p>
    <w:p w:rsidR="00D6140B" w:rsidRDefault="00543380" w:rsidP="00543380">
      <w:pPr>
        <w:pStyle w:val="ListParagraph"/>
        <w:numPr>
          <w:ilvl w:val="0"/>
          <w:numId w:val="1"/>
        </w:numPr>
      </w:pPr>
      <w:r>
        <w:lastRenderedPageBreak/>
        <w:t xml:space="preserve">The next prompt will be for the password for the </w:t>
      </w:r>
      <w:r>
        <w:rPr>
          <w:b/>
        </w:rPr>
        <w:t>SQL Server Administrator</w:t>
      </w:r>
      <w:r>
        <w:t xml:space="preserve">.  Enter a password that meets the following requirements: </w:t>
      </w:r>
      <w:hyperlink r:id="rId16" w:history="1">
        <w:r w:rsidR="005A431D" w:rsidRPr="00291690">
          <w:rPr>
            <w:rStyle w:val="Hyperlink"/>
          </w:rPr>
          <w:t>https://docs.microsoft.com/en-us/sql/relational-databases/security/password-policy</w:t>
        </w:r>
      </w:hyperlink>
    </w:p>
    <w:p w:rsidR="00095344" w:rsidRDefault="005A431D" w:rsidP="005A431D">
      <w:pPr>
        <w:ind w:left="360"/>
      </w:pPr>
      <w:r>
        <w:rPr>
          <w:noProof/>
        </w:rPr>
        <w:drawing>
          <wp:inline distT="0" distB="0" distL="0" distR="0" wp14:anchorId="6C4D2C3C" wp14:editId="67A6E9D0">
            <wp:extent cx="2713383" cy="450472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8081" cy="46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0B" w:rsidRDefault="005A431D" w:rsidP="0064751C">
      <w:pPr>
        <w:pStyle w:val="ListParagraph"/>
        <w:numPr>
          <w:ilvl w:val="0"/>
          <w:numId w:val="1"/>
        </w:numPr>
      </w:pPr>
      <w:r>
        <w:t>Once the password has been entered, the cursor may just blink at the bottom of the command window while the servers are being provisioned:</w:t>
      </w:r>
    </w:p>
    <w:p w:rsidR="005A431D" w:rsidRDefault="005A431D" w:rsidP="00BD73B0">
      <w:pPr>
        <w:ind w:left="360"/>
      </w:pPr>
      <w:r>
        <w:rPr>
          <w:noProof/>
        </w:rPr>
        <w:drawing>
          <wp:inline distT="0" distB="0" distL="0" distR="0" wp14:anchorId="085FBC59" wp14:editId="36469EFC">
            <wp:extent cx="3123372" cy="57724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7034" cy="5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0B" w:rsidRDefault="005A431D" w:rsidP="0064751C">
      <w:pPr>
        <w:pStyle w:val="ListParagraph"/>
        <w:numPr>
          <w:ilvl w:val="0"/>
          <w:numId w:val="1"/>
        </w:numPr>
      </w:pPr>
      <w:r>
        <w:t>Eventually the provisioning will complete, additional output will scroll through the command window and the PowerShell script will complete and exit:</w:t>
      </w:r>
    </w:p>
    <w:p w:rsidR="005A431D" w:rsidRDefault="005A431D" w:rsidP="005A431D">
      <w:pPr>
        <w:ind w:left="360"/>
      </w:pPr>
      <w:r>
        <w:rPr>
          <w:noProof/>
        </w:rPr>
        <w:drawing>
          <wp:inline distT="0" distB="0" distL="0" distR="0" wp14:anchorId="6FB2BDB6" wp14:editId="368E8423">
            <wp:extent cx="2609022" cy="1089991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4806" cy="10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0B" w:rsidRDefault="002C24CF" w:rsidP="0064751C">
      <w:pPr>
        <w:pStyle w:val="ListParagraph"/>
        <w:numPr>
          <w:ilvl w:val="0"/>
          <w:numId w:val="1"/>
        </w:numPr>
      </w:pPr>
      <w:r>
        <w:t xml:space="preserve">Log into the azure portal.  The new </w:t>
      </w:r>
      <w:r>
        <w:rPr>
          <w:b/>
        </w:rPr>
        <w:t xml:space="preserve">Resource Group </w:t>
      </w:r>
      <w:r>
        <w:t xml:space="preserve">should now be provisioned and contain </w:t>
      </w:r>
      <w:r w:rsidR="000F49D0">
        <w:t xml:space="preserve">the </w:t>
      </w:r>
      <w:r w:rsidR="000F49D0">
        <w:t>SQL Server and Analysis Services servers</w:t>
      </w:r>
      <w:r w:rsidR="000F49D0">
        <w:t xml:space="preserve"> that were created</w:t>
      </w:r>
      <w:r>
        <w:t>:</w:t>
      </w:r>
      <w:r w:rsidR="000F49D0" w:rsidRPr="000F49D0"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45"/>
        <w:gridCol w:w="7285"/>
      </w:tblGrid>
      <w:tr w:rsidR="002C24CF" w:rsidTr="002C24CF">
        <w:tc>
          <w:tcPr>
            <w:tcW w:w="3145" w:type="dxa"/>
          </w:tcPr>
          <w:p w:rsidR="002C24CF" w:rsidRDefault="002C24CF" w:rsidP="002C24CF">
            <w:r>
              <w:rPr>
                <w:noProof/>
              </w:rPr>
              <w:drawing>
                <wp:inline distT="0" distB="0" distL="0" distR="0" wp14:anchorId="7B1295ED" wp14:editId="130E8E26">
                  <wp:extent cx="1659269" cy="2929559"/>
                  <wp:effectExtent l="0" t="0" r="0" b="444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126" cy="2939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5" w:type="dxa"/>
          </w:tcPr>
          <w:p w:rsidR="002C24CF" w:rsidRDefault="000F49D0" w:rsidP="002C24CF">
            <w:r>
              <w:rPr>
                <w:noProof/>
              </w:rPr>
              <w:drawing>
                <wp:inline distT="0" distB="0" distL="0" distR="0" wp14:anchorId="2A57B506" wp14:editId="641DE211">
                  <wp:extent cx="4079670" cy="1371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67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27C5" w:rsidRDefault="00EC27C5" w:rsidP="00EC27C5">
      <w:pPr>
        <w:pStyle w:val="ListParagraph"/>
        <w:numPr>
          <w:ilvl w:val="0"/>
          <w:numId w:val="1"/>
        </w:numPr>
      </w:pPr>
      <w:r>
        <w:t xml:space="preserve">Select the Analysis Services server to open the overview blade.  </w:t>
      </w:r>
      <w:r w:rsidRPr="006C1B13">
        <w:rPr>
          <w:b/>
          <w:highlight w:val="yellow"/>
        </w:rPr>
        <w:t>IMPORTANT</w:t>
      </w:r>
      <w:r>
        <w:t xml:space="preserve"> - If the Analysis Services server is not going to be actively utilized, make sure to select </w:t>
      </w:r>
      <w:r>
        <w:rPr>
          <w:b/>
        </w:rPr>
        <w:t>Pause</w:t>
      </w:r>
      <w:r>
        <w:t xml:space="preserve"> to pause the compute resources allocated to the server and minimize charges: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865"/>
        <w:gridCol w:w="6565"/>
      </w:tblGrid>
      <w:tr w:rsidR="00EC27C5" w:rsidTr="003758F9">
        <w:tc>
          <w:tcPr>
            <w:tcW w:w="3865" w:type="dxa"/>
          </w:tcPr>
          <w:p w:rsidR="00EC27C5" w:rsidRDefault="00EC27C5" w:rsidP="003758F9">
            <w:r>
              <w:rPr>
                <w:noProof/>
              </w:rPr>
              <w:drawing>
                <wp:inline distT="0" distB="0" distL="0" distR="0" wp14:anchorId="5D7F6D2A" wp14:editId="363EC157">
                  <wp:extent cx="2079057" cy="914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9057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:rsidR="00EC27C5" w:rsidRDefault="00261BF4" w:rsidP="003758F9">
            <w:bookmarkStart w:id="0" w:name="_GoBack"/>
            <w:r>
              <w:rPr>
                <w:noProof/>
              </w:rPr>
              <w:drawing>
                <wp:inline distT="0" distB="0" distL="0" distR="0" wp14:anchorId="0F89B55F" wp14:editId="00C93C2D">
                  <wp:extent cx="2387698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98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7742E" w:rsidRDefault="003E503B" w:rsidP="0096360D">
      <w:pPr>
        <w:ind w:left="360"/>
      </w:pPr>
      <w:r>
        <w:t xml:space="preserve"> </w:t>
      </w:r>
    </w:p>
    <w:sectPr w:rsidR="00B7742E" w:rsidSect="00C0479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96DCF"/>
    <w:multiLevelType w:val="hybridMultilevel"/>
    <w:tmpl w:val="06C8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E1D46"/>
    <w:multiLevelType w:val="hybridMultilevel"/>
    <w:tmpl w:val="A2201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DD"/>
    <w:rsid w:val="00095344"/>
    <w:rsid w:val="000B4496"/>
    <w:rsid w:val="000F49D0"/>
    <w:rsid w:val="001A1551"/>
    <w:rsid w:val="00261BF4"/>
    <w:rsid w:val="0026562A"/>
    <w:rsid w:val="00270C3C"/>
    <w:rsid w:val="002C24CF"/>
    <w:rsid w:val="00340BDD"/>
    <w:rsid w:val="003E503B"/>
    <w:rsid w:val="004C7D19"/>
    <w:rsid w:val="00543380"/>
    <w:rsid w:val="005A431D"/>
    <w:rsid w:val="0064751C"/>
    <w:rsid w:val="006E47E0"/>
    <w:rsid w:val="0096360D"/>
    <w:rsid w:val="00A349D7"/>
    <w:rsid w:val="00A41063"/>
    <w:rsid w:val="00A65488"/>
    <w:rsid w:val="00AB0704"/>
    <w:rsid w:val="00B65D11"/>
    <w:rsid w:val="00BD73B0"/>
    <w:rsid w:val="00C04792"/>
    <w:rsid w:val="00C36189"/>
    <w:rsid w:val="00C82ECB"/>
    <w:rsid w:val="00CF5DE4"/>
    <w:rsid w:val="00D6140B"/>
    <w:rsid w:val="00E4548D"/>
    <w:rsid w:val="00EC27C5"/>
    <w:rsid w:val="00F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694C2"/>
  <w15:chartTrackingRefBased/>
  <w15:docId w15:val="{4835A1F6-B950-455B-9F89-8A61E17E4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6562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4106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4106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36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DE4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FD3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FD3A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614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hyperlink" Target="https://azure.microsoft.com/en-us/regions/" TargetMode="External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sql/relational-databases/security/password-policy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azure.microsoft.com/en-us/downloads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C169DDC1294D4ABC85E02D1FCC3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2FFF9-116F-4424-A737-0F550F06CF59}"/>
      </w:docPartPr>
      <w:docPartBody>
        <w:p w:rsidR="0011699D" w:rsidRDefault="004B22BD">
          <w:r w:rsidRPr="00A640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BD"/>
    <w:rsid w:val="0011699D"/>
    <w:rsid w:val="001548A4"/>
    <w:rsid w:val="003A0FD4"/>
    <w:rsid w:val="003C7D5B"/>
    <w:rsid w:val="004B22BD"/>
    <w:rsid w:val="009F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22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for using ARM Template to deploy Azure PaaS resources</vt:lpstr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using ARM Template to deploy Azure PaaS resources</dc:title>
  <dc:subject/>
  <dc:creator>Steven Pontello</dc:creator>
  <cp:keywords/>
  <dc:description/>
  <cp:lastModifiedBy>Steven Pontello</cp:lastModifiedBy>
  <cp:revision>23</cp:revision>
  <dcterms:created xsi:type="dcterms:W3CDTF">2017-05-23T20:12:00Z</dcterms:created>
  <dcterms:modified xsi:type="dcterms:W3CDTF">2017-05-24T15:16:00Z</dcterms:modified>
</cp:coreProperties>
</file>