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33" w:rsidRPr="002F44FE" w:rsidRDefault="00186C33" w:rsidP="00186C33">
      <w:pPr>
        <w:pStyle w:val="Tytu"/>
        <w:jc w:val="center"/>
      </w:pPr>
      <w:r w:rsidRPr="002F44FE">
        <w:t xml:space="preserve">Programowanie </w:t>
      </w:r>
      <w:r>
        <w:t>Aplikacji Internetowych</w:t>
      </w:r>
    </w:p>
    <w:p w:rsidR="00186C33" w:rsidRPr="002F44FE" w:rsidRDefault="00186C33" w:rsidP="00186C33">
      <w:pPr>
        <w:pStyle w:val="Podtytu"/>
        <w:jc w:val="center"/>
        <w:rPr>
          <w:sz w:val="40"/>
          <w:szCs w:val="40"/>
        </w:rPr>
      </w:pPr>
      <w:r>
        <w:rPr>
          <w:sz w:val="40"/>
          <w:szCs w:val="40"/>
        </w:rPr>
        <w:t>Sprawozdanie</w:t>
      </w:r>
      <w:r w:rsidRPr="002F44FE">
        <w:rPr>
          <w:sz w:val="40"/>
          <w:szCs w:val="40"/>
        </w:rPr>
        <w:t xml:space="preserve"> </w:t>
      </w:r>
      <w:r>
        <w:rPr>
          <w:sz w:val="40"/>
          <w:szCs w:val="40"/>
        </w:rPr>
        <w:t>1</w:t>
      </w:r>
      <w:r w:rsidRPr="002F44FE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Pr="002F44FE">
        <w:rPr>
          <w:sz w:val="40"/>
          <w:szCs w:val="40"/>
        </w:rPr>
        <w:t xml:space="preserve"> </w:t>
      </w:r>
      <w:r>
        <w:rPr>
          <w:sz w:val="40"/>
          <w:szCs w:val="40"/>
        </w:rPr>
        <w:t>Studium wykonywalności</w:t>
      </w:r>
    </w:p>
    <w:p w:rsidR="00186C33" w:rsidRPr="002F44FE" w:rsidRDefault="00186C33" w:rsidP="00186C33">
      <w:pPr>
        <w:pStyle w:val="Podtytu"/>
        <w:jc w:val="center"/>
      </w:pPr>
      <w:r w:rsidRPr="002F44FE">
        <w:t>Piotr Grzelak, nr albumu 207549</w:t>
      </w:r>
    </w:p>
    <w:p w:rsidR="00186C33" w:rsidRDefault="00186C33" w:rsidP="00186C33">
      <w:pPr>
        <w:pStyle w:val="Podtytu"/>
        <w:jc w:val="center"/>
      </w:pPr>
      <w:r w:rsidRPr="002F44FE">
        <w:t xml:space="preserve">Adam </w:t>
      </w:r>
      <w:proofErr w:type="spellStart"/>
      <w:r w:rsidRPr="002F44FE">
        <w:t>Bemski</w:t>
      </w:r>
      <w:proofErr w:type="spellEnd"/>
      <w:r w:rsidRPr="002F44FE">
        <w:t>, nr albumu 220061</w:t>
      </w:r>
    </w:p>
    <w:p w:rsidR="00186C33" w:rsidRPr="002F44FE" w:rsidRDefault="00186C33" w:rsidP="00186C33">
      <w:pPr>
        <w:pStyle w:val="Podtytu"/>
        <w:jc w:val="center"/>
      </w:pPr>
      <w:r>
        <w:t>Izabela Pabich</w:t>
      </w:r>
      <w:r w:rsidRPr="002F44FE">
        <w:t>, nr albumu 2</w:t>
      </w:r>
      <w:r>
        <w:t>XXXXX</w:t>
      </w:r>
    </w:p>
    <w:p w:rsidR="00186C33" w:rsidRDefault="00186C33" w:rsidP="00186C33">
      <w:pPr>
        <w:pStyle w:val="Podtytu"/>
        <w:jc w:val="center"/>
      </w:pPr>
      <w:r>
        <w:t>Wojciech Pełka</w:t>
      </w:r>
      <w:r w:rsidRPr="002F44FE">
        <w:t>, nr albumu 2</w:t>
      </w:r>
      <w:r>
        <w:t>XXXXX</w:t>
      </w:r>
    </w:p>
    <w:p w:rsidR="00186C33" w:rsidRPr="00186C33" w:rsidRDefault="00186C33" w:rsidP="00186C33">
      <w:pPr>
        <w:rPr>
          <w:lang w:val="pl-PL" w:bidi="ar-SA"/>
        </w:rPr>
      </w:pPr>
    </w:p>
    <w:p w:rsidR="00186C33" w:rsidRDefault="00186C33">
      <w:pPr>
        <w:rPr>
          <w:lang w:val="pl-PL"/>
        </w:rPr>
      </w:pPr>
    </w:p>
    <w:p w:rsidR="001125F0" w:rsidRDefault="005838BD" w:rsidP="00C04BED">
      <w:pPr>
        <w:pStyle w:val="Nagwek1"/>
        <w:ind w:left="360"/>
      </w:pPr>
      <w:r>
        <w:t>Wstęp</w:t>
      </w:r>
    </w:p>
    <w:p w:rsidR="005838BD" w:rsidRDefault="005838BD">
      <w:pPr>
        <w:rPr>
          <w:lang w:val="pl-PL"/>
        </w:rPr>
      </w:pPr>
      <w:r>
        <w:rPr>
          <w:lang w:val="pl-PL"/>
        </w:rPr>
        <w:t>Projekt przygotowany na pierwszy etap zawiera usługę sieciową centrali – magazynu.</w:t>
      </w:r>
    </w:p>
    <w:p w:rsidR="005838BD" w:rsidRDefault="005838BD">
      <w:pPr>
        <w:rPr>
          <w:lang w:val="pl-PL"/>
        </w:rPr>
      </w:pPr>
      <w:r>
        <w:rPr>
          <w:lang w:val="pl-PL"/>
        </w:rPr>
        <w:t>Magazyn posiada możliwość wyświetlania stanu danego produktu. Ponadto ma możliwość pokazania listy wszystkich produktów oraz funkcjonalności usuwania i edytowania elementów. Centrala (magazyn) opiera się o protokół SOAP.</w:t>
      </w:r>
    </w:p>
    <w:p w:rsidR="005838BD" w:rsidRDefault="005838BD">
      <w:pPr>
        <w:rPr>
          <w:lang w:val="pl-PL"/>
        </w:rPr>
      </w:pPr>
    </w:p>
    <w:p w:rsidR="005838BD" w:rsidRDefault="005838BD" w:rsidP="00C04BED">
      <w:pPr>
        <w:pStyle w:val="Nagwek1"/>
        <w:ind w:left="360"/>
      </w:pPr>
      <w:r>
        <w:t>Usługa sieciowa</w:t>
      </w:r>
    </w:p>
    <w:p w:rsidR="005838BD" w:rsidRDefault="005838BD">
      <w:pPr>
        <w:rPr>
          <w:lang w:val="pl-PL"/>
        </w:rPr>
      </w:pPr>
      <w:r>
        <w:rPr>
          <w:lang w:val="pl-PL"/>
        </w:rPr>
        <w:t>Usługa sieciowa (</w:t>
      </w:r>
      <w:proofErr w:type="spellStart"/>
      <w:r>
        <w:rPr>
          <w:lang w:val="pl-PL"/>
        </w:rPr>
        <w:t>Webservice</w:t>
      </w:r>
      <w:proofErr w:type="spellEnd"/>
      <w:r>
        <w:rPr>
          <w:lang w:val="pl-PL"/>
        </w:rPr>
        <w:t>) została stworzona z wykorzystaniem technologii .NET.</w:t>
      </w:r>
      <w:r w:rsidR="00C04BED">
        <w:rPr>
          <w:lang w:val="pl-PL"/>
        </w:rPr>
        <w:t xml:space="preserve"> Do połączenia z bazą danych wykorzystano Framework „</w:t>
      </w:r>
      <w:proofErr w:type="spellStart"/>
      <w:r w:rsidR="00A52DFE">
        <w:rPr>
          <w:lang w:val="pl-PL"/>
        </w:rPr>
        <w:t>e</w:t>
      </w:r>
      <w:r w:rsidR="00C04BED">
        <w:rPr>
          <w:lang w:val="pl-PL"/>
        </w:rPr>
        <w:t>ntity</w:t>
      </w:r>
      <w:proofErr w:type="spellEnd"/>
      <w:r w:rsidR="00A52DFE">
        <w:rPr>
          <w:lang w:val="pl-PL"/>
        </w:rPr>
        <w:t xml:space="preserve"> </w:t>
      </w:r>
      <w:proofErr w:type="spellStart"/>
      <w:r w:rsidR="00A52DFE">
        <w:rPr>
          <w:lang w:val="pl-PL"/>
        </w:rPr>
        <w:t>framework</w:t>
      </w:r>
      <w:proofErr w:type="spellEnd"/>
      <w:r w:rsidR="00C04BED">
        <w:rPr>
          <w:lang w:val="pl-PL"/>
        </w:rPr>
        <w:t>”</w:t>
      </w:r>
      <w:r w:rsidR="00A52DFE">
        <w:rPr>
          <w:lang w:val="pl-PL"/>
        </w:rPr>
        <w:t xml:space="preserve">. Wykorzystano wzorzec „Unit of </w:t>
      </w:r>
      <w:proofErr w:type="spellStart"/>
      <w:r w:rsidR="00A52DFE">
        <w:rPr>
          <w:lang w:val="pl-PL"/>
        </w:rPr>
        <w:t>Work</w:t>
      </w:r>
      <w:proofErr w:type="spellEnd"/>
      <w:r w:rsidR="00A52DFE">
        <w:rPr>
          <w:lang w:val="pl-PL"/>
        </w:rPr>
        <w:t>”.</w:t>
      </w:r>
    </w:p>
    <w:p w:rsidR="005838BD" w:rsidRDefault="00C04BED">
      <w:pPr>
        <w:rPr>
          <w:lang w:val="pl-PL"/>
        </w:rPr>
      </w:pPr>
      <w:r>
        <w:rPr>
          <w:lang w:val="pl-PL"/>
        </w:rPr>
        <w:t>Poniżej wycinek kodu zawierający przykładowy kontroler: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>[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WebMethod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>]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public List&lt;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ProductDataModel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 xml:space="preserve">&gt; 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GetAllProducts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>()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{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    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var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 xml:space="preserve"> result = new List&lt;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ProductDataModel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>&gt;();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    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var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 xml:space="preserve"> products = 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uow.ProductRepository.GetAll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>();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    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foreach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>(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var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 xml:space="preserve"> product in products)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    {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        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result.Add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 xml:space="preserve">(new 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ProductDataModel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>(product));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    }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    return result;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}</w:t>
      </w:r>
    </w:p>
    <w:p w:rsidR="005838BD" w:rsidRDefault="005838BD" w:rsidP="00C04BED">
      <w:pPr>
        <w:pStyle w:val="Nagwek1"/>
        <w:spacing w:before="240" w:after="0"/>
        <w:ind w:left="360"/>
      </w:pPr>
      <w:r>
        <w:t xml:space="preserve">Aplikacja kliencka </w:t>
      </w:r>
    </w:p>
    <w:p w:rsidR="005838BD" w:rsidRDefault="005838BD">
      <w:pPr>
        <w:rPr>
          <w:lang w:val="pl-PL"/>
        </w:rPr>
      </w:pPr>
      <w:r>
        <w:rPr>
          <w:lang w:val="pl-PL"/>
        </w:rPr>
        <w:t>Klient centrali również został stworzony w technologii .NET</w:t>
      </w:r>
      <w:r w:rsidR="00C04BED">
        <w:rPr>
          <w:lang w:val="pl-PL"/>
        </w:rPr>
        <w:t xml:space="preserve"> Poniżej instrukcja która tworzy połączenie z </w:t>
      </w:r>
      <w:proofErr w:type="spellStart"/>
      <w:r w:rsidR="00C04BED">
        <w:rPr>
          <w:lang w:val="pl-PL"/>
        </w:rPr>
        <w:t>Webserwisem</w:t>
      </w:r>
      <w:proofErr w:type="spellEnd"/>
    </w:p>
    <w:p w:rsidR="00A52DFE" w:rsidRPr="00C04BED" w:rsidRDefault="00A52DFE" w:rsidP="00A52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A52DFE">
        <w:rPr>
          <w:rFonts w:ascii="Consolas" w:hAnsi="Consolas"/>
          <w:sz w:val="14"/>
          <w:szCs w:val="12"/>
          <w:lang w:val="en-GB"/>
        </w:rPr>
        <w:t xml:space="preserve">public static </w:t>
      </w:r>
      <w:proofErr w:type="spellStart"/>
      <w:r w:rsidRPr="00A52DFE">
        <w:rPr>
          <w:rFonts w:ascii="Consolas" w:hAnsi="Consolas"/>
          <w:sz w:val="14"/>
          <w:szCs w:val="12"/>
          <w:lang w:val="en-GB"/>
        </w:rPr>
        <w:t>readonly</w:t>
      </w:r>
      <w:proofErr w:type="spellEnd"/>
      <w:r w:rsidRPr="00A52DFE">
        <w:rPr>
          <w:rFonts w:ascii="Consolas" w:hAnsi="Consolas"/>
          <w:sz w:val="14"/>
          <w:szCs w:val="12"/>
          <w:lang w:val="en-GB"/>
        </w:rPr>
        <w:t xml:space="preserve"> </w:t>
      </w:r>
      <w:proofErr w:type="spellStart"/>
      <w:r w:rsidRPr="00A52DFE">
        <w:rPr>
          <w:rFonts w:ascii="Consolas" w:hAnsi="Consolas"/>
          <w:sz w:val="14"/>
          <w:szCs w:val="12"/>
          <w:lang w:val="en-GB"/>
        </w:rPr>
        <w:t>CentralWebService.CentralWebService</w:t>
      </w:r>
      <w:proofErr w:type="spellEnd"/>
      <w:r w:rsidRPr="00A52DFE">
        <w:rPr>
          <w:rFonts w:ascii="Consolas" w:hAnsi="Consolas"/>
          <w:sz w:val="14"/>
          <w:szCs w:val="12"/>
          <w:lang w:val="en-GB"/>
        </w:rPr>
        <w:t xml:space="preserve"> service = new </w:t>
      </w:r>
      <w:proofErr w:type="spellStart"/>
      <w:r w:rsidRPr="00A52DFE">
        <w:rPr>
          <w:rFonts w:ascii="Consolas" w:hAnsi="Consolas"/>
          <w:sz w:val="14"/>
          <w:szCs w:val="12"/>
          <w:lang w:val="en-GB"/>
        </w:rPr>
        <w:t>CentralWebService.CentralWebService</w:t>
      </w:r>
      <w:proofErr w:type="spellEnd"/>
      <w:r w:rsidRPr="00A52DFE">
        <w:rPr>
          <w:rFonts w:ascii="Consolas" w:hAnsi="Consolas"/>
          <w:sz w:val="14"/>
          <w:szCs w:val="12"/>
          <w:lang w:val="en-GB"/>
        </w:rPr>
        <w:t>();</w:t>
      </w:r>
      <w:r>
        <w:rPr>
          <w:rFonts w:ascii="Consolas" w:hAnsi="Consolas"/>
          <w:sz w:val="14"/>
          <w:szCs w:val="12"/>
          <w:lang w:val="en-GB"/>
        </w:rPr>
        <w:t xml:space="preserve">           </w:t>
      </w:r>
    </w:p>
    <w:p w:rsidR="00C04BED" w:rsidRDefault="00A52DFE">
      <w:pPr>
        <w:rPr>
          <w:lang w:val="pl-PL"/>
        </w:rPr>
      </w:pPr>
      <w:r>
        <w:rPr>
          <w:lang w:val="pl-PL"/>
        </w:rPr>
        <w:lastRenderedPageBreak/>
        <w:t xml:space="preserve">Poniżej została zaprezentowana metoda kontrolera, która wyświetla </w:t>
      </w:r>
      <w:proofErr w:type="spellStart"/>
      <w:r>
        <w:rPr>
          <w:lang w:val="pl-PL"/>
        </w:rPr>
        <w:t>liste</w:t>
      </w:r>
      <w:proofErr w:type="spellEnd"/>
      <w:r>
        <w:rPr>
          <w:lang w:val="pl-PL"/>
        </w:rPr>
        <w:t xml:space="preserve"> wszystkich produktów na interfejsie użytkownika:</w:t>
      </w:r>
    </w:p>
    <w:p w:rsidR="00A52DFE" w:rsidRDefault="00A52DFE" w:rsidP="00A52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A52DFE">
        <w:rPr>
          <w:rFonts w:ascii="Consolas" w:hAnsi="Consolas"/>
          <w:sz w:val="14"/>
          <w:szCs w:val="12"/>
          <w:lang w:val="en-GB"/>
        </w:rPr>
        <w:t xml:space="preserve">public </w:t>
      </w:r>
      <w:proofErr w:type="spellStart"/>
      <w:r w:rsidRPr="00A52DFE">
        <w:rPr>
          <w:rFonts w:ascii="Consolas" w:hAnsi="Consolas"/>
          <w:sz w:val="14"/>
          <w:szCs w:val="12"/>
          <w:lang w:val="en-GB"/>
        </w:rPr>
        <w:t>ActionResult</w:t>
      </w:r>
      <w:proofErr w:type="spellEnd"/>
      <w:r w:rsidRPr="00A52DFE">
        <w:rPr>
          <w:rFonts w:ascii="Consolas" w:hAnsi="Consolas"/>
          <w:sz w:val="14"/>
          <w:szCs w:val="12"/>
          <w:lang w:val="en-GB"/>
        </w:rPr>
        <w:t xml:space="preserve"> Products() </w:t>
      </w:r>
    </w:p>
    <w:p w:rsidR="00A52DFE" w:rsidRDefault="00A52DFE" w:rsidP="00A52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A52DFE">
        <w:rPr>
          <w:rFonts w:ascii="Consolas" w:hAnsi="Consolas"/>
          <w:sz w:val="14"/>
          <w:szCs w:val="12"/>
          <w:lang w:val="en-GB"/>
        </w:rPr>
        <w:t xml:space="preserve">{ </w:t>
      </w:r>
    </w:p>
    <w:p w:rsidR="00A52DFE" w:rsidRDefault="00A52DFE" w:rsidP="00A52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sz w:val="14"/>
          <w:szCs w:val="12"/>
          <w:lang w:val="en-GB"/>
        </w:rPr>
      </w:pPr>
      <w:r w:rsidRPr="00A52DFE">
        <w:rPr>
          <w:rFonts w:ascii="Consolas" w:hAnsi="Consolas"/>
          <w:sz w:val="14"/>
          <w:szCs w:val="12"/>
          <w:lang w:val="en-GB"/>
        </w:rPr>
        <w:t>return View(</w:t>
      </w:r>
      <w:proofErr w:type="spellStart"/>
      <w:r w:rsidRPr="00A52DFE">
        <w:rPr>
          <w:rFonts w:ascii="Consolas" w:hAnsi="Consolas"/>
          <w:sz w:val="14"/>
          <w:szCs w:val="12"/>
          <w:lang w:val="en-GB"/>
        </w:rPr>
        <w:t>service.GetAllProducts</w:t>
      </w:r>
      <w:proofErr w:type="spellEnd"/>
      <w:r w:rsidRPr="00A52DFE">
        <w:rPr>
          <w:rFonts w:ascii="Consolas" w:hAnsi="Consolas"/>
          <w:sz w:val="14"/>
          <w:szCs w:val="12"/>
          <w:lang w:val="en-GB"/>
        </w:rPr>
        <w:t>().</w:t>
      </w:r>
      <w:proofErr w:type="spellStart"/>
      <w:r w:rsidRPr="00A52DFE">
        <w:rPr>
          <w:rFonts w:ascii="Consolas" w:hAnsi="Consolas"/>
          <w:sz w:val="14"/>
          <w:szCs w:val="12"/>
          <w:lang w:val="en-GB"/>
        </w:rPr>
        <w:t>ToList</w:t>
      </w:r>
      <w:proofErr w:type="spellEnd"/>
      <w:r w:rsidRPr="00A52DFE">
        <w:rPr>
          <w:rFonts w:ascii="Consolas" w:hAnsi="Consolas"/>
          <w:sz w:val="14"/>
          <w:szCs w:val="12"/>
          <w:lang w:val="en-GB"/>
        </w:rPr>
        <w:t xml:space="preserve">()); </w:t>
      </w:r>
    </w:p>
    <w:p w:rsidR="00A52DFE" w:rsidRPr="00A52DFE" w:rsidRDefault="00A52DFE" w:rsidP="00A52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A52DFE">
        <w:rPr>
          <w:rFonts w:ascii="Consolas" w:hAnsi="Consolas"/>
          <w:sz w:val="14"/>
          <w:szCs w:val="12"/>
          <w:lang w:val="en-GB"/>
        </w:rPr>
        <w:t>}</w:t>
      </w:r>
    </w:p>
    <w:p w:rsidR="00A52DFE" w:rsidRPr="00A52DFE" w:rsidRDefault="00A52DFE">
      <w:pPr>
        <w:rPr>
          <w:lang w:val="en-GB"/>
        </w:rPr>
      </w:pPr>
    </w:p>
    <w:sectPr w:rsidR="00A52DFE" w:rsidRPr="00A52DFE" w:rsidSect="005838BD">
      <w:type w:val="continuous"/>
      <w:pgSz w:w="11905" w:h="16837"/>
      <w:pgMar w:top="1417" w:right="1417" w:bottom="1417" w:left="1417" w:header="720" w:footer="720" w:gutter="0"/>
      <w:paperSrc w:first="7" w:other="7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5838BD"/>
    <w:rsid w:val="001125F0"/>
    <w:rsid w:val="00186C33"/>
    <w:rsid w:val="005838BD"/>
    <w:rsid w:val="005E45D1"/>
    <w:rsid w:val="00822328"/>
    <w:rsid w:val="00917AFB"/>
    <w:rsid w:val="00A52DFE"/>
    <w:rsid w:val="00C0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de-DE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25F0"/>
    <w:rPr>
      <w:rFonts w:cs="Mang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04BED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bidi="ar-SA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6C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 w:bidi="ar-SA"/>
    </w:rPr>
  </w:style>
  <w:style w:type="character" w:customStyle="1" w:styleId="TytuZnak">
    <w:name w:val="Tytuł Znak"/>
    <w:basedOn w:val="Domylnaczcionkaakapitu"/>
    <w:link w:val="Tytu"/>
    <w:uiPriority w:val="10"/>
    <w:rsid w:val="00186C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 w:bidi="ar-SA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86C33"/>
    <w:pPr>
      <w:numPr>
        <w:ilvl w:val="1"/>
      </w:numPr>
      <w:spacing w:after="120"/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pl-PL" w:bidi="ar-SA"/>
    </w:rPr>
  </w:style>
  <w:style w:type="character" w:customStyle="1" w:styleId="PodtytuZnak">
    <w:name w:val="Podtytuł Znak"/>
    <w:basedOn w:val="Domylnaczcionkaakapitu"/>
    <w:link w:val="Podtytu"/>
    <w:uiPriority w:val="11"/>
    <w:rsid w:val="00186C33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pl-PL" w:bidi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04B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AdamB</dc:creator>
  <cp:lastModifiedBy>AdamB</cp:lastModifiedBy>
  <cp:revision>3</cp:revision>
  <dcterms:created xsi:type="dcterms:W3CDTF">2018-01-17T20:48:00Z</dcterms:created>
  <dcterms:modified xsi:type="dcterms:W3CDTF">2018-01-19T20:40:00Z</dcterms:modified>
</cp:coreProperties>
</file>