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9844D" w14:textId="77777777" w:rsidR="0076121A" w:rsidRDefault="003B30F7" w:rsidP="00B74C26">
      <w:pPr>
        <w:pStyle w:val="Standard"/>
        <w:spacing w:after="0" w:line="360" w:lineRule="auto"/>
        <w:rPr>
          <w:rFonts w:ascii="Arial" w:hAnsi="Arial" w:cs="Arial"/>
          <w:b/>
          <w:bCs/>
          <w:color w:val="000000"/>
          <w:sz w:val="24"/>
          <w:szCs w:val="24"/>
        </w:rPr>
      </w:pPr>
      <w:r>
        <w:rPr>
          <w:rFonts w:ascii="Arial" w:hAnsi="Arial" w:cs="Arial"/>
          <w:b/>
          <w:bCs/>
          <w:color w:val="000000"/>
          <w:sz w:val="24"/>
          <w:szCs w:val="24"/>
        </w:rPr>
        <w:t>S.O.S Comunitário</w:t>
      </w:r>
    </w:p>
    <w:p w14:paraId="5DC52BE7" w14:textId="77777777" w:rsidR="0076121A" w:rsidRDefault="0076121A">
      <w:pPr>
        <w:pStyle w:val="Standard"/>
        <w:spacing w:after="0" w:line="360" w:lineRule="auto"/>
        <w:jc w:val="center"/>
        <w:rPr>
          <w:rFonts w:ascii="Arial" w:hAnsi="Arial" w:cs="Arial"/>
          <w:b/>
          <w:bCs/>
          <w:color w:val="FF0000"/>
          <w:sz w:val="24"/>
          <w:szCs w:val="24"/>
        </w:rPr>
      </w:pPr>
    </w:p>
    <w:p w14:paraId="70322404" w14:textId="77777777" w:rsidR="0076121A" w:rsidRDefault="003B30F7">
      <w:pPr>
        <w:pStyle w:val="Standard"/>
        <w:spacing w:after="0" w:line="360" w:lineRule="auto"/>
        <w:jc w:val="right"/>
      </w:pPr>
      <w:proofErr w:type="spellStart"/>
      <w:r>
        <w:rPr>
          <w:rFonts w:ascii="Arial" w:hAnsi="Arial" w:cs="Arial"/>
          <w:b/>
          <w:bCs/>
          <w:color w:val="000000"/>
          <w:sz w:val="24"/>
          <w:szCs w:val="24"/>
        </w:rPr>
        <w:t>Izabely</w:t>
      </w:r>
      <w:proofErr w:type="spellEnd"/>
      <w:r>
        <w:rPr>
          <w:rFonts w:ascii="Arial" w:hAnsi="Arial" w:cs="Arial"/>
          <w:b/>
          <w:bCs/>
          <w:color w:val="000000"/>
          <w:sz w:val="24"/>
          <w:szCs w:val="24"/>
        </w:rPr>
        <w:t xml:space="preserve"> Cristina do Nascimento</w:t>
      </w:r>
      <w:r>
        <w:rPr>
          <w:rStyle w:val="FootnoteSymbol"/>
          <w:rFonts w:ascii="Arial" w:hAnsi="Arial" w:cs="Arial"/>
          <w:b/>
          <w:bCs/>
          <w:sz w:val="24"/>
          <w:szCs w:val="24"/>
        </w:rPr>
        <w:footnoteReference w:id="1"/>
      </w:r>
    </w:p>
    <w:p w14:paraId="4E9CAB42" w14:textId="77777777" w:rsidR="0076121A" w:rsidRDefault="0076121A">
      <w:pPr>
        <w:pStyle w:val="Standard"/>
        <w:spacing w:after="0" w:line="360" w:lineRule="auto"/>
        <w:jc w:val="right"/>
      </w:pPr>
    </w:p>
    <w:p w14:paraId="6B62DBEA" w14:textId="77777777" w:rsidR="0076121A" w:rsidRDefault="0076121A">
      <w:pPr>
        <w:pStyle w:val="Standard"/>
        <w:spacing w:after="0" w:line="360" w:lineRule="auto"/>
        <w:jc w:val="right"/>
        <w:rPr>
          <w:rFonts w:ascii="Arial" w:hAnsi="Arial" w:cs="Arial"/>
          <w:b/>
          <w:bCs/>
          <w:sz w:val="24"/>
          <w:szCs w:val="24"/>
        </w:rPr>
      </w:pPr>
    </w:p>
    <w:p w14:paraId="4A9B9126" w14:textId="77777777" w:rsidR="0076121A" w:rsidRDefault="003B30F7">
      <w:pPr>
        <w:pStyle w:val="Standard"/>
        <w:spacing w:after="0" w:line="360" w:lineRule="auto"/>
        <w:jc w:val="both"/>
        <w:rPr>
          <w:rFonts w:ascii="Arial" w:hAnsi="Arial" w:cs="Arial"/>
          <w:b/>
          <w:bCs/>
          <w:sz w:val="24"/>
          <w:szCs w:val="24"/>
        </w:rPr>
      </w:pPr>
      <w:r>
        <w:rPr>
          <w:rFonts w:ascii="Arial" w:hAnsi="Arial" w:cs="Arial"/>
          <w:b/>
          <w:bCs/>
          <w:sz w:val="24"/>
          <w:szCs w:val="24"/>
        </w:rPr>
        <w:t>Resumo</w:t>
      </w:r>
    </w:p>
    <w:p w14:paraId="4D1C436F" w14:textId="77777777" w:rsidR="0076121A" w:rsidRDefault="003B30F7">
      <w:pPr>
        <w:pStyle w:val="Standard"/>
        <w:spacing w:after="0" w:line="240" w:lineRule="auto"/>
        <w:jc w:val="both"/>
      </w:pPr>
      <w:r>
        <w:rPr>
          <w:rFonts w:ascii="Arial" w:hAnsi="Arial" w:cs="Arial"/>
          <w:color w:val="FF0000"/>
          <w:sz w:val="24"/>
          <w:szCs w:val="24"/>
        </w:rPr>
        <w:t>Texto, com uma quantidade predeterminada de palavras, onde se expõe o objetivo do artigo, a metodologia utilizada para solucionar o problema e os resultados alcançados. não deve ultrapassar 250 palavras, constituído de uma sequência de frases concisas e objetivas</w:t>
      </w:r>
      <w:r>
        <w:rPr>
          <w:rFonts w:ascii="Arial" w:hAnsi="Arial" w:cs="Arial"/>
          <w:sz w:val="24"/>
          <w:szCs w:val="24"/>
        </w:rPr>
        <w:t>.</w:t>
      </w:r>
    </w:p>
    <w:p w14:paraId="5053D0FD" w14:textId="77777777" w:rsidR="0076121A" w:rsidRDefault="0076121A">
      <w:pPr>
        <w:pStyle w:val="Standard"/>
        <w:spacing w:after="0" w:line="360" w:lineRule="auto"/>
        <w:jc w:val="both"/>
        <w:rPr>
          <w:rFonts w:ascii="Arial" w:hAnsi="Arial" w:cs="Arial"/>
          <w:sz w:val="24"/>
          <w:szCs w:val="24"/>
        </w:rPr>
      </w:pPr>
    </w:p>
    <w:p w14:paraId="3A8567AE" w14:textId="77777777" w:rsidR="0076121A" w:rsidRDefault="003B30F7">
      <w:pPr>
        <w:pStyle w:val="Standard"/>
        <w:spacing w:after="0" w:line="360" w:lineRule="auto"/>
        <w:jc w:val="both"/>
      </w:pPr>
      <w:r>
        <w:rPr>
          <w:rFonts w:ascii="Arial" w:hAnsi="Arial" w:cs="Arial"/>
          <w:b/>
          <w:bCs/>
          <w:sz w:val="24"/>
          <w:szCs w:val="24"/>
        </w:rPr>
        <w:t xml:space="preserve">Palavras-chave: </w:t>
      </w:r>
      <w:r>
        <w:rPr>
          <w:rFonts w:ascii="Arial" w:hAnsi="Arial" w:cs="Arial"/>
          <w:color w:val="FF0000"/>
          <w:sz w:val="24"/>
          <w:szCs w:val="24"/>
        </w:rPr>
        <w:t>São palavras características do tema que servem para indexar o artigo, até 5 palavras separadas por ponto final</w:t>
      </w:r>
      <w:r>
        <w:rPr>
          <w:rFonts w:ascii="Arial" w:hAnsi="Arial" w:cs="Arial"/>
          <w:sz w:val="24"/>
          <w:szCs w:val="24"/>
        </w:rPr>
        <w:t>.</w:t>
      </w:r>
    </w:p>
    <w:p w14:paraId="2AE75C06" w14:textId="77777777" w:rsidR="0076121A" w:rsidRDefault="0076121A">
      <w:pPr>
        <w:pStyle w:val="Standard"/>
        <w:spacing w:after="0" w:line="360" w:lineRule="auto"/>
        <w:jc w:val="both"/>
        <w:rPr>
          <w:rFonts w:ascii="Arial" w:hAnsi="Arial" w:cs="Arial"/>
          <w:sz w:val="24"/>
          <w:szCs w:val="24"/>
        </w:rPr>
      </w:pPr>
    </w:p>
    <w:p w14:paraId="08C2158B" w14:textId="77777777" w:rsidR="0076121A" w:rsidRDefault="003B30F7">
      <w:pPr>
        <w:pStyle w:val="Standard"/>
        <w:spacing w:after="0" w:line="360" w:lineRule="auto"/>
        <w:jc w:val="both"/>
        <w:rPr>
          <w:rFonts w:ascii="Arial" w:hAnsi="Arial" w:cs="Arial"/>
          <w:b/>
          <w:bCs/>
          <w:sz w:val="24"/>
          <w:szCs w:val="24"/>
        </w:rPr>
      </w:pPr>
      <w:r>
        <w:rPr>
          <w:rFonts w:ascii="Arial" w:hAnsi="Arial" w:cs="Arial"/>
          <w:b/>
          <w:bCs/>
          <w:sz w:val="24"/>
          <w:szCs w:val="24"/>
        </w:rPr>
        <w:t>Abstract</w:t>
      </w:r>
    </w:p>
    <w:p w14:paraId="18C1344A" w14:textId="77777777" w:rsidR="0076121A" w:rsidRPr="001F7C80" w:rsidRDefault="003B30F7">
      <w:pPr>
        <w:pStyle w:val="Standard"/>
        <w:spacing w:after="0" w:line="360" w:lineRule="auto"/>
        <w:jc w:val="both"/>
        <w:rPr>
          <w:rFonts w:ascii="Arial" w:hAnsi="Arial" w:cs="Arial"/>
          <w:color w:val="FF0000"/>
          <w:sz w:val="24"/>
          <w:szCs w:val="24"/>
        </w:rPr>
      </w:pPr>
      <w:r w:rsidRPr="001F7C80">
        <w:rPr>
          <w:rFonts w:ascii="Arial" w:hAnsi="Arial" w:cs="Arial"/>
          <w:color w:val="FF0000"/>
          <w:sz w:val="24"/>
          <w:szCs w:val="24"/>
        </w:rPr>
        <w:t>Uma tradução ao Inglês do resumo feito acima.</w:t>
      </w:r>
    </w:p>
    <w:p w14:paraId="46FFB69A" w14:textId="77777777" w:rsidR="0076121A" w:rsidRDefault="003B30F7">
      <w:pPr>
        <w:pStyle w:val="Standard"/>
        <w:spacing w:after="0" w:line="360" w:lineRule="auto"/>
        <w:jc w:val="both"/>
      </w:pPr>
      <w:r>
        <w:rPr>
          <w:rFonts w:ascii="Arial" w:hAnsi="Arial" w:cs="Arial"/>
          <w:b/>
          <w:bCs/>
          <w:sz w:val="24"/>
          <w:szCs w:val="24"/>
        </w:rPr>
        <w:t xml:space="preserve">Keywords: </w:t>
      </w:r>
      <w:r w:rsidRPr="001F7C80">
        <w:rPr>
          <w:rFonts w:ascii="Arial" w:hAnsi="Arial" w:cs="Arial"/>
          <w:color w:val="FF0000"/>
          <w:sz w:val="24"/>
          <w:szCs w:val="24"/>
        </w:rPr>
        <w:t>Tradução das palavras-chave.</w:t>
      </w:r>
    </w:p>
    <w:p w14:paraId="5B0D02DE" w14:textId="77777777" w:rsidR="0076121A" w:rsidRDefault="0076121A">
      <w:pPr>
        <w:pStyle w:val="Standard"/>
        <w:spacing w:after="0" w:line="360" w:lineRule="auto"/>
        <w:jc w:val="both"/>
        <w:rPr>
          <w:rFonts w:ascii="Arial" w:hAnsi="Arial" w:cs="Arial"/>
          <w:sz w:val="24"/>
          <w:szCs w:val="24"/>
        </w:rPr>
      </w:pPr>
    </w:p>
    <w:p w14:paraId="1D33DF15" w14:textId="77777777" w:rsidR="0076121A" w:rsidRDefault="003B30F7">
      <w:pPr>
        <w:pStyle w:val="Standard"/>
        <w:spacing w:after="0" w:line="360" w:lineRule="auto"/>
        <w:jc w:val="both"/>
        <w:rPr>
          <w:rFonts w:ascii="Arial" w:hAnsi="Arial" w:cs="Arial"/>
          <w:b/>
          <w:bCs/>
          <w:sz w:val="24"/>
          <w:szCs w:val="24"/>
        </w:rPr>
      </w:pPr>
      <w:r>
        <w:rPr>
          <w:rFonts w:ascii="Arial" w:hAnsi="Arial" w:cs="Arial"/>
          <w:b/>
          <w:bCs/>
          <w:sz w:val="24"/>
          <w:szCs w:val="24"/>
        </w:rPr>
        <w:t>Introdução</w:t>
      </w:r>
    </w:p>
    <w:p w14:paraId="6A01F9B3" w14:textId="77777777" w:rsidR="0076121A" w:rsidRDefault="0076121A">
      <w:pPr>
        <w:pStyle w:val="Standard"/>
        <w:spacing w:after="0" w:line="360" w:lineRule="auto"/>
        <w:jc w:val="both"/>
        <w:rPr>
          <w:rFonts w:ascii="Arial" w:hAnsi="Arial" w:cs="Arial"/>
          <w:b/>
          <w:bCs/>
          <w:sz w:val="24"/>
          <w:szCs w:val="24"/>
        </w:rPr>
      </w:pPr>
    </w:p>
    <w:p w14:paraId="6FF047F3" w14:textId="77777777" w:rsidR="008322AE" w:rsidRDefault="003B30F7">
      <w:pPr>
        <w:pStyle w:val="Standard"/>
        <w:spacing w:after="0" w:line="360" w:lineRule="auto"/>
        <w:ind w:firstLine="709"/>
        <w:jc w:val="both"/>
        <w:rPr>
          <w:rFonts w:ascii="Arial" w:hAnsi="Arial" w:cs="Arial"/>
          <w:color w:val="000000"/>
        </w:rPr>
      </w:pPr>
      <w:r>
        <w:rPr>
          <w:rFonts w:ascii="Arial" w:hAnsi="Arial" w:cs="Arial"/>
          <w:color w:val="000000"/>
        </w:rPr>
        <w:t xml:space="preserve">Quando fazemos uma denúncia por ligação esta mesma pode cair, o denunciante pode ficar irritado, não aguardar até o final da chamada e os inúmeros trotes que são passados podem acabar causando uma espera muito alta e desta forma quem precisa não irá receber ajuda. Esta única </w:t>
      </w:r>
      <w:r w:rsidR="00EA153B">
        <w:rPr>
          <w:rFonts w:ascii="Arial" w:hAnsi="Arial" w:cs="Arial"/>
          <w:color w:val="000000"/>
        </w:rPr>
        <w:t>chamada</w:t>
      </w:r>
      <w:r>
        <w:rPr>
          <w:rFonts w:ascii="Arial" w:hAnsi="Arial" w:cs="Arial"/>
          <w:color w:val="000000"/>
        </w:rPr>
        <w:t xml:space="preserve"> pode ser um pico de coragem e a pessoa oprimida não consegue entrar em contato com a ajuda. Certos aplicativos apresentam semelhança com as minhas </w:t>
      </w:r>
      <w:r w:rsidR="0009515A">
        <w:rPr>
          <w:rFonts w:ascii="Arial" w:hAnsi="Arial" w:cs="Arial"/>
          <w:color w:val="000000"/>
        </w:rPr>
        <w:t>ideias,</w:t>
      </w:r>
      <w:r>
        <w:rPr>
          <w:rFonts w:ascii="Arial" w:hAnsi="Arial" w:cs="Arial"/>
          <w:color w:val="000000"/>
        </w:rPr>
        <w:t xml:space="preserve"> mas a maioria apresenta muitos erros</w:t>
      </w:r>
      <w:r w:rsidR="00B74C26">
        <w:rPr>
          <w:rFonts w:ascii="Arial" w:hAnsi="Arial" w:cs="Arial"/>
          <w:color w:val="000000"/>
        </w:rPr>
        <w:t xml:space="preserve"> na hora da</w:t>
      </w:r>
      <w:r>
        <w:rPr>
          <w:rFonts w:ascii="Arial" w:hAnsi="Arial" w:cs="Arial"/>
          <w:color w:val="000000"/>
        </w:rPr>
        <w:t xml:space="preserve"> identificação para o acesso</w:t>
      </w:r>
      <w:r w:rsidR="001F7C80">
        <w:rPr>
          <w:rFonts w:ascii="Arial" w:hAnsi="Arial" w:cs="Arial"/>
          <w:color w:val="000000"/>
        </w:rPr>
        <w:t xml:space="preserve"> ou no momento de responder o questionário</w:t>
      </w:r>
      <w:r>
        <w:rPr>
          <w:rFonts w:ascii="Arial" w:hAnsi="Arial" w:cs="Arial"/>
          <w:color w:val="000000"/>
        </w:rPr>
        <w:t xml:space="preserve">. </w:t>
      </w:r>
    </w:p>
    <w:p w14:paraId="5CCFD94E" w14:textId="77777777" w:rsidR="008322AE" w:rsidRDefault="003B30F7">
      <w:pPr>
        <w:pStyle w:val="Standard"/>
        <w:spacing w:after="0" w:line="360" w:lineRule="auto"/>
        <w:ind w:firstLine="709"/>
        <w:jc w:val="both"/>
        <w:rPr>
          <w:rFonts w:ascii="Arial" w:hAnsi="Arial" w:cs="Arial"/>
          <w:color w:val="000000"/>
        </w:rPr>
      </w:pPr>
      <w:r>
        <w:rPr>
          <w:rFonts w:ascii="Arial" w:hAnsi="Arial" w:cs="Arial"/>
          <w:color w:val="000000"/>
        </w:rPr>
        <w:t xml:space="preserve">Neste trabalho </w:t>
      </w:r>
      <w:r w:rsidR="0009515A">
        <w:rPr>
          <w:rFonts w:ascii="Arial" w:hAnsi="Arial" w:cs="Arial"/>
          <w:color w:val="000000"/>
        </w:rPr>
        <w:t>foi criado</w:t>
      </w:r>
      <w:r>
        <w:rPr>
          <w:rFonts w:ascii="Arial" w:hAnsi="Arial" w:cs="Arial"/>
          <w:color w:val="000000"/>
        </w:rPr>
        <w:t xml:space="preserve"> um aplicativo de denuncia </w:t>
      </w:r>
      <w:r w:rsidR="00B74C26">
        <w:rPr>
          <w:rFonts w:ascii="Arial" w:hAnsi="Arial" w:cs="Arial"/>
          <w:color w:val="000000"/>
        </w:rPr>
        <w:t xml:space="preserve">voltado ao município de Castilho </w:t>
      </w:r>
      <w:r>
        <w:rPr>
          <w:rFonts w:ascii="Arial" w:hAnsi="Arial" w:cs="Arial"/>
          <w:color w:val="000000"/>
        </w:rPr>
        <w:t xml:space="preserve">que irá </w:t>
      </w:r>
      <w:r w:rsidR="00B74C26">
        <w:rPr>
          <w:rFonts w:ascii="Arial" w:hAnsi="Arial" w:cs="Arial"/>
          <w:color w:val="000000"/>
        </w:rPr>
        <w:t>realizar denúncias para</w:t>
      </w:r>
      <w:r>
        <w:rPr>
          <w:rFonts w:ascii="Arial" w:hAnsi="Arial" w:cs="Arial"/>
          <w:color w:val="000000"/>
        </w:rPr>
        <w:t xml:space="preserve"> a polícia ou o conselho tutelar. Se no momento da denúncia não for possível contactar algum desses órgãos a den</w:t>
      </w:r>
      <w:r w:rsidR="00B74C26">
        <w:rPr>
          <w:rFonts w:ascii="Arial" w:hAnsi="Arial" w:cs="Arial"/>
          <w:color w:val="000000"/>
        </w:rPr>
        <w:t>ú</w:t>
      </w:r>
      <w:r>
        <w:rPr>
          <w:rFonts w:ascii="Arial" w:hAnsi="Arial" w:cs="Arial"/>
          <w:color w:val="000000"/>
        </w:rPr>
        <w:t>ncia e as coisas descritas no aplicativo poderão ser utilizadas como provas para um possível futuro processo ou encaminhamento.</w:t>
      </w:r>
    </w:p>
    <w:p w14:paraId="68D53665" w14:textId="110736D9" w:rsidR="0076121A" w:rsidRDefault="003B30F7">
      <w:pPr>
        <w:pStyle w:val="Standard"/>
        <w:spacing w:after="0" w:line="360" w:lineRule="auto"/>
        <w:ind w:firstLine="709"/>
        <w:jc w:val="both"/>
        <w:rPr>
          <w:rFonts w:ascii="Arial" w:hAnsi="Arial" w:cs="Arial"/>
          <w:color w:val="000000"/>
        </w:rPr>
      </w:pPr>
      <w:r>
        <w:rPr>
          <w:rFonts w:ascii="Arial" w:hAnsi="Arial" w:cs="Arial"/>
          <w:color w:val="000000"/>
        </w:rPr>
        <w:t xml:space="preserve">O instituto nacional para a proteção das crianças define quatro categorias para o abuso: negligencia, físico, emocional e sexual, a segunda forma mais comum de violência doméstica é aquela cometida por maridos contra suas esposas. Durante os cincos primeiros meses de </w:t>
      </w:r>
      <w:r>
        <w:rPr>
          <w:rFonts w:ascii="Arial" w:hAnsi="Arial" w:cs="Arial"/>
          <w:color w:val="000000"/>
        </w:rPr>
        <w:lastRenderedPageBreak/>
        <w:t>2022 o ONDH recebeu cerca de 7.747 denúncias sobre estupro, entre as vítimas 5.881 são crianças ou adolescentes, os canais</w:t>
      </w:r>
      <w:r w:rsidR="00B74C26">
        <w:rPr>
          <w:rFonts w:ascii="Arial" w:hAnsi="Arial" w:cs="Arial"/>
          <w:color w:val="000000"/>
        </w:rPr>
        <w:t xml:space="preserve"> </w:t>
      </w:r>
      <w:r>
        <w:rPr>
          <w:rFonts w:ascii="Arial" w:hAnsi="Arial" w:cs="Arial"/>
          <w:color w:val="000000"/>
        </w:rPr>
        <w:t>chegaram a registrar cerca de 31.398 den</w:t>
      </w:r>
      <w:r w:rsidR="00B74C26">
        <w:rPr>
          <w:rFonts w:ascii="Arial" w:hAnsi="Arial" w:cs="Arial"/>
          <w:color w:val="000000"/>
        </w:rPr>
        <w:t>ú</w:t>
      </w:r>
      <w:r>
        <w:rPr>
          <w:rFonts w:ascii="Arial" w:hAnsi="Arial" w:cs="Arial"/>
          <w:color w:val="000000"/>
        </w:rPr>
        <w:t>ncias de violência dom</w:t>
      </w:r>
      <w:r w:rsidR="00B74C26">
        <w:rPr>
          <w:rFonts w:ascii="Arial" w:hAnsi="Arial" w:cs="Arial"/>
          <w:color w:val="000000"/>
        </w:rPr>
        <w:t>é</w:t>
      </w:r>
      <w:r>
        <w:rPr>
          <w:rFonts w:ascii="Arial" w:hAnsi="Arial" w:cs="Arial"/>
          <w:color w:val="000000"/>
        </w:rPr>
        <w:t xml:space="preserve">stica no primeiro semestre de 2022, </w:t>
      </w:r>
      <w:r w:rsidR="008E3EDD">
        <w:rPr>
          <w:rFonts w:ascii="Arial" w:hAnsi="Arial" w:cs="Arial"/>
          <w:color w:val="000000"/>
        </w:rPr>
        <w:t>o governo criou várias instituições para cuidar e acompanhar essas vítimas como o CREAS e o CRAS que fazem parte do SUAS.</w:t>
      </w:r>
    </w:p>
    <w:p w14:paraId="450B402D" w14:textId="7CB89203" w:rsidR="00B1487B" w:rsidRDefault="00B1487B">
      <w:pPr>
        <w:pStyle w:val="Standard"/>
        <w:spacing w:after="0" w:line="360" w:lineRule="auto"/>
        <w:jc w:val="both"/>
        <w:rPr>
          <w:rFonts w:ascii="Arial" w:hAnsi="Arial" w:cs="Arial"/>
          <w:color w:val="000000"/>
        </w:rPr>
      </w:pPr>
      <w:r>
        <w:rPr>
          <w:rFonts w:ascii="Arial" w:hAnsi="Arial" w:cs="Arial"/>
          <w:color w:val="000000"/>
        </w:rPr>
        <w:tab/>
        <w:t xml:space="preserve">As denúncias não são feitas diretamente para o CREAS e o CRAS porem eles fazem </w:t>
      </w:r>
      <w:r w:rsidR="00576A44">
        <w:rPr>
          <w:rFonts w:ascii="Arial" w:hAnsi="Arial" w:cs="Arial"/>
          <w:color w:val="000000"/>
        </w:rPr>
        <w:t>d</w:t>
      </w:r>
      <w:r>
        <w:rPr>
          <w:rFonts w:ascii="Arial" w:hAnsi="Arial" w:cs="Arial"/>
          <w:color w:val="000000"/>
        </w:rPr>
        <w:t xml:space="preserve">o atendimento e </w:t>
      </w:r>
      <w:r w:rsidR="00576A44">
        <w:rPr>
          <w:rFonts w:ascii="Arial" w:hAnsi="Arial" w:cs="Arial"/>
          <w:color w:val="000000"/>
        </w:rPr>
        <w:t>d</w:t>
      </w:r>
      <w:r>
        <w:rPr>
          <w:rFonts w:ascii="Arial" w:hAnsi="Arial" w:cs="Arial"/>
          <w:color w:val="000000"/>
        </w:rPr>
        <w:t>o acolhimento dessas vítimas e família após a averiguação dos casos, as pessoas podem pedir ajuda indo diretamente até um desses órgãos governamentais e não precisa</w:t>
      </w:r>
      <w:r w:rsidR="00576A44">
        <w:rPr>
          <w:rFonts w:ascii="Arial" w:hAnsi="Arial" w:cs="Arial"/>
          <w:color w:val="000000"/>
        </w:rPr>
        <w:t>m</w:t>
      </w:r>
      <w:r>
        <w:rPr>
          <w:rFonts w:ascii="Arial" w:hAnsi="Arial" w:cs="Arial"/>
          <w:color w:val="000000"/>
        </w:rPr>
        <w:t xml:space="preserve"> levar nenhum documento.</w:t>
      </w:r>
    </w:p>
    <w:p w14:paraId="5B95AD78" w14:textId="3E60349A" w:rsidR="003E5F6E" w:rsidRDefault="003E5F6E">
      <w:pPr>
        <w:pStyle w:val="Standard"/>
        <w:spacing w:after="0" w:line="360" w:lineRule="auto"/>
        <w:jc w:val="both"/>
        <w:rPr>
          <w:rFonts w:ascii="Arial" w:hAnsi="Arial" w:cs="Arial"/>
          <w:color w:val="000000"/>
        </w:rPr>
      </w:pPr>
      <w:r>
        <w:rPr>
          <w:rFonts w:ascii="Arial" w:hAnsi="Arial" w:cs="Arial"/>
          <w:color w:val="000000"/>
        </w:rPr>
        <w:tab/>
        <w:t>De acordo com o conselho nacional de justiça existe onze tipos de violência</w:t>
      </w:r>
      <w:r w:rsidR="00EA153B">
        <w:rPr>
          <w:rFonts w:ascii="Arial" w:hAnsi="Arial" w:cs="Arial"/>
          <w:color w:val="000000"/>
        </w:rPr>
        <w:t xml:space="preserve"> contra a mulher que são a </w:t>
      </w:r>
      <w:r w:rsidR="00EA153B" w:rsidRPr="003E63FC">
        <w:rPr>
          <w:rFonts w:ascii="Arial" w:hAnsi="Arial" w:cs="Arial"/>
          <w:color w:val="000000"/>
          <w:highlight w:val="yellow"/>
        </w:rPr>
        <w:t>violência</w:t>
      </w:r>
      <w:r w:rsidRPr="003E63FC">
        <w:rPr>
          <w:rFonts w:ascii="Arial" w:hAnsi="Arial" w:cs="Arial"/>
          <w:color w:val="000000"/>
          <w:highlight w:val="yellow"/>
        </w:rPr>
        <w:t xml:space="preserve"> sexual,</w:t>
      </w:r>
      <w:r w:rsidR="00EA153B" w:rsidRPr="003E63FC">
        <w:rPr>
          <w:rFonts w:ascii="Arial" w:hAnsi="Arial" w:cs="Arial"/>
          <w:color w:val="000000"/>
          <w:highlight w:val="yellow"/>
        </w:rPr>
        <w:t xml:space="preserve"> </w:t>
      </w:r>
      <w:r w:rsidRPr="003E63FC">
        <w:rPr>
          <w:rFonts w:ascii="Arial" w:hAnsi="Arial" w:cs="Arial"/>
          <w:color w:val="000000"/>
          <w:highlight w:val="yellow"/>
        </w:rPr>
        <w:t>psicológica, patrimonial, moral, intrafamiliar/ doméstica, institucional, física</w:t>
      </w:r>
      <w:r w:rsidR="00EA153B" w:rsidRPr="003E63FC">
        <w:rPr>
          <w:rFonts w:ascii="Arial" w:hAnsi="Arial" w:cs="Arial"/>
          <w:color w:val="000000"/>
          <w:highlight w:val="yellow"/>
        </w:rPr>
        <w:t>, familiar, de gênero e contra a mulher</w:t>
      </w:r>
      <w:r w:rsidR="008322AE">
        <w:rPr>
          <w:rFonts w:ascii="Arial" w:hAnsi="Arial" w:cs="Arial"/>
          <w:color w:val="000000"/>
        </w:rPr>
        <w:t>.</w:t>
      </w:r>
      <w:r w:rsidR="00935F4C">
        <w:rPr>
          <w:rFonts w:ascii="Arial" w:hAnsi="Arial" w:cs="Arial"/>
          <w:color w:val="000000"/>
        </w:rPr>
        <w:t xml:space="preserve"> </w:t>
      </w:r>
    </w:p>
    <w:p w14:paraId="1C66389C" w14:textId="1F908057" w:rsidR="009D087A" w:rsidRDefault="009D087A">
      <w:pPr>
        <w:pStyle w:val="Standard"/>
        <w:spacing w:after="0" w:line="360" w:lineRule="auto"/>
        <w:jc w:val="both"/>
        <w:rPr>
          <w:rFonts w:ascii="Arial" w:hAnsi="Arial" w:cs="Arial"/>
          <w:color w:val="000000"/>
        </w:rPr>
      </w:pPr>
      <w:r>
        <w:rPr>
          <w:rFonts w:ascii="Arial" w:hAnsi="Arial" w:cs="Arial"/>
          <w:color w:val="000000"/>
        </w:rPr>
        <w:t>Vamos usar a violência sexual, psicológica, intrafamiliar/doméstica, discriminação social, trabalho, abuso, abandono e maus tratos infantil</w:t>
      </w:r>
    </w:p>
    <w:p w14:paraId="312C26B1" w14:textId="3F017C5C" w:rsidR="0021043E" w:rsidRDefault="003E63FC">
      <w:pPr>
        <w:pStyle w:val="Standard"/>
        <w:spacing w:after="0" w:line="360" w:lineRule="auto"/>
        <w:jc w:val="both"/>
        <w:rPr>
          <w:rFonts w:ascii="Arial" w:hAnsi="Arial" w:cs="Arial"/>
          <w:color w:val="000000"/>
        </w:rPr>
      </w:pPr>
      <w:r>
        <w:rPr>
          <w:rFonts w:ascii="Arial" w:hAnsi="Arial" w:cs="Arial"/>
          <w:color w:val="000000"/>
        </w:rPr>
        <w:t xml:space="preserve">As denúncias poderão ser feitas em cima das leis </w:t>
      </w:r>
      <w:r w:rsidR="001016C9">
        <w:rPr>
          <w:rFonts w:ascii="Arial" w:hAnsi="Arial" w:cs="Arial"/>
          <w:color w:val="000000"/>
        </w:rPr>
        <w:t>12845/13, 4455/20, 7.716</w:t>
      </w:r>
      <w:r>
        <w:rPr>
          <w:rFonts w:ascii="Arial" w:hAnsi="Arial" w:cs="Arial"/>
          <w:color w:val="000000"/>
        </w:rPr>
        <w:t>, 14.432</w:t>
      </w:r>
      <w:r w:rsidR="009D087A">
        <w:rPr>
          <w:rFonts w:ascii="Arial" w:hAnsi="Arial" w:cs="Arial"/>
          <w:color w:val="000000"/>
        </w:rPr>
        <w:t>,</w:t>
      </w:r>
      <w:r>
        <w:rPr>
          <w:rFonts w:ascii="Arial" w:hAnsi="Arial" w:cs="Arial"/>
          <w:color w:val="000000"/>
        </w:rPr>
        <w:t xml:space="preserve"> dos artigos 133 e 136</w:t>
      </w:r>
      <w:r w:rsidR="001016C9">
        <w:rPr>
          <w:rFonts w:ascii="Arial" w:hAnsi="Arial" w:cs="Arial"/>
          <w:color w:val="000000"/>
        </w:rPr>
        <w:t xml:space="preserve"> do código penal brasileiro</w:t>
      </w:r>
      <w:r>
        <w:rPr>
          <w:rFonts w:ascii="Arial" w:hAnsi="Arial" w:cs="Arial"/>
          <w:color w:val="000000"/>
        </w:rPr>
        <w:t>.</w:t>
      </w:r>
    </w:p>
    <w:p w14:paraId="370CA96B" w14:textId="77777777" w:rsidR="009D087A" w:rsidRDefault="009D087A">
      <w:pPr>
        <w:pStyle w:val="Standard"/>
        <w:spacing w:after="0" w:line="360" w:lineRule="auto"/>
        <w:jc w:val="both"/>
        <w:rPr>
          <w:rFonts w:ascii="Arial" w:hAnsi="Arial" w:cs="Arial"/>
          <w:color w:val="000000"/>
        </w:rPr>
      </w:pPr>
    </w:p>
    <w:tbl>
      <w:tblPr>
        <w:tblStyle w:val="Tabelacomgrade"/>
        <w:tblW w:w="0" w:type="auto"/>
        <w:tblLook w:val="04A0" w:firstRow="1" w:lastRow="0" w:firstColumn="1" w:lastColumn="0" w:noHBand="0" w:noVBand="1"/>
      </w:tblPr>
      <w:tblGrid>
        <w:gridCol w:w="3020"/>
        <w:gridCol w:w="3020"/>
        <w:gridCol w:w="3021"/>
      </w:tblGrid>
      <w:tr w:rsidR="009D087A" w14:paraId="69B94843" w14:textId="77777777" w:rsidTr="009D087A">
        <w:tc>
          <w:tcPr>
            <w:tcW w:w="3020" w:type="dxa"/>
          </w:tcPr>
          <w:p w14:paraId="43BE1E70" w14:textId="3E1411F2" w:rsidR="009D087A" w:rsidRDefault="009D087A">
            <w:pPr>
              <w:pStyle w:val="Standard"/>
              <w:spacing w:after="0" w:line="360" w:lineRule="auto"/>
              <w:jc w:val="both"/>
              <w:rPr>
                <w:rFonts w:ascii="Arial" w:hAnsi="Arial" w:cs="Arial"/>
                <w:color w:val="000000"/>
              </w:rPr>
            </w:pPr>
            <w:r>
              <w:rPr>
                <w:rFonts w:ascii="Arial" w:hAnsi="Arial" w:cs="Arial"/>
                <w:color w:val="000000"/>
              </w:rPr>
              <w:t>Discriminação social</w:t>
            </w:r>
          </w:p>
        </w:tc>
        <w:tc>
          <w:tcPr>
            <w:tcW w:w="3020" w:type="dxa"/>
          </w:tcPr>
          <w:p w14:paraId="6FA2751E" w14:textId="66DBB845" w:rsidR="009D087A" w:rsidRDefault="009D087A">
            <w:pPr>
              <w:pStyle w:val="Standard"/>
              <w:spacing w:after="0" w:line="360" w:lineRule="auto"/>
              <w:jc w:val="both"/>
              <w:rPr>
                <w:rFonts w:ascii="Arial" w:hAnsi="Arial" w:cs="Arial"/>
                <w:color w:val="000000"/>
              </w:rPr>
            </w:pPr>
            <w:r>
              <w:rPr>
                <w:rFonts w:ascii="Arial" w:hAnsi="Arial" w:cs="Arial"/>
                <w:color w:val="000000"/>
              </w:rPr>
              <w:t>7.716</w:t>
            </w:r>
          </w:p>
        </w:tc>
        <w:tc>
          <w:tcPr>
            <w:tcW w:w="3021" w:type="dxa"/>
          </w:tcPr>
          <w:p w14:paraId="4673F636" w14:textId="63F4EFD7" w:rsidR="009D087A" w:rsidRDefault="00CD50A4">
            <w:pPr>
              <w:pStyle w:val="Standard"/>
              <w:spacing w:after="0" w:line="360" w:lineRule="auto"/>
              <w:jc w:val="both"/>
              <w:rPr>
                <w:rFonts w:ascii="Arial" w:hAnsi="Arial" w:cs="Arial"/>
                <w:color w:val="000000"/>
              </w:rPr>
            </w:pPr>
            <w:r>
              <w:rPr>
                <w:rFonts w:ascii="Arial" w:hAnsi="Arial" w:cs="Arial"/>
                <w:color w:val="000000"/>
              </w:rPr>
              <w:t>ok</w:t>
            </w:r>
          </w:p>
        </w:tc>
      </w:tr>
      <w:tr w:rsidR="009D087A" w14:paraId="24657CCC" w14:textId="77777777" w:rsidTr="009D087A">
        <w:tc>
          <w:tcPr>
            <w:tcW w:w="3020" w:type="dxa"/>
          </w:tcPr>
          <w:p w14:paraId="04161998" w14:textId="15A5411E" w:rsidR="009D087A" w:rsidRDefault="009D087A">
            <w:pPr>
              <w:pStyle w:val="Standard"/>
              <w:spacing w:after="0" w:line="360" w:lineRule="auto"/>
              <w:jc w:val="both"/>
              <w:rPr>
                <w:rFonts w:ascii="Arial" w:hAnsi="Arial" w:cs="Arial"/>
                <w:color w:val="000000"/>
              </w:rPr>
            </w:pPr>
            <w:r>
              <w:rPr>
                <w:rFonts w:ascii="Arial" w:hAnsi="Arial" w:cs="Arial"/>
                <w:color w:val="000000"/>
              </w:rPr>
              <w:t>Trabalho infantil</w:t>
            </w:r>
          </w:p>
        </w:tc>
        <w:tc>
          <w:tcPr>
            <w:tcW w:w="3020" w:type="dxa"/>
          </w:tcPr>
          <w:p w14:paraId="5EE09B3B" w14:textId="482FB631" w:rsidR="009D087A" w:rsidRDefault="009D087A">
            <w:pPr>
              <w:pStyle w:val="Standard"/>
              <w:spacing w:after="0" w:line="360" w:lineRule="auto"/>
              <w:jc w:val="both"/>
              <w:rPr>
                <w:rFonts w:ascii="Arial" w:hAnsi="Arial" w:cs="Arial"/>
                <w:color w:val="000000"/>
              </w:rPr>
            </w:pPr>
            <w:r>
              <w:rPr>
                <w:rFonts w:ascii="Arial" w:hAnsi="Arial" w:cs="Arial"/>
                <w:color w:val="000000"/>
              </w:rPr>
              <w:t>4455/20</w:t>
            </w:r>
          </w:p>
        </w:tc>
        <w:tc>
          <w:tcPr>
            <w:tcW w:w="3021" w:type="dxa"/>
          </w:tcPr>
          <w:p w14:paraId="7DA2F297" w14:textId="77777777" w:rsidR="009D087A" w:rsidRPr="009D087A" w:rsidRDefault="009D087A" w:rsidP="009D087A">
            <w:pPr>
              <w:widowControl/>
              <w:suppressAutoHyphens w:val="0"/>
              <w:autoSpaceDN/>
              <w:textAlignment w:val="auto"/>
              <w:rPr>
                <w:rFonts w:ascii="Times New Roman" w:eastAsia="Times New Roman" w:hAnsi="Times New Roman" w:cs="Times New Roman"/>
                <w:kern w:val="0"/>
                <w:lang w:eastAsia="pt-BR" w:bidi="ar-SA"/>
              </w:rPr>
            </w:pPr>
            <w:r w:rsidRPr="009D087A">
              <w:rPr>
                <w:rFonts w:ascii="Times New Roman" w:eastAsia="Times New Roman" w:hAnsi="Times New Roman" w:cs="Times New Roman"/>
                <w:kern w:val="0"/>
                <w:lang w:eastAsia="pt-BR" w:bidi="ar-SA"/>
              </w:rPr>
              <w:t>criança ou adolescente a trabalho perigoso, insalubre ou penoso</w:t>
            </w:r>
          </w:p>
          <w:p w14:paraId="6F41818A" w14:textId="77777777" w:rsidR="009D087A" w:rsidRPr="009D087A" w:rsidRDefault="009D087A" w:rsidP="009D087A">
            <w:pPr>
              <w:widowControl/>
              <w:suppressAutoHyphens w:val="0"/>
              <w:autoSpaceDN/>
              <w:spacing w:before="100" w:beforeAutospacing="1" w:after="100" w:afterAutospacing="1"/>
              <w:textAlignment w:val="auto"/>
              <w:rPr>
                <w:rFonts w:ascii="Times New Roman" w:eastAsia="Times New Roman" w:hAnsi="Times New Roman" w:cs="Times New Roman"/>
                <w:kern w:val="0"/>
                <w:lang w:eastAsia="pt-BR" w:bidi="ar-SA"/>
              </w:rPr>
            </w:pPr>
            <w:r w:rsidRPr="009D087A">
              <w:rPr>
                <w:rFonts w:ascii="Times New Roman" w:eastAsia="Times New Roman" w:hAnsi="Times New Roman" w:cs="Times New Roman"/>
                <w:kern w:val="0"/>
                <w:lang w:eastAsia="pt-BR" w:bidi="ar-SA"/>
              </w:rPr>
              <w:t>Fonte: Agência Câmara de Notícias</w:t>
            </w:r>
          </w:p>
          <w:p w14:paraId="69B01D6B" w14:textId="77777777" w:rsidR="009D087A" w:rsidRDefault="009D087A">
            <w:pPr>
              <w:pStyle w:val="Standard"/>
              <w:spacing w:after="0" w:line="360" w:lineRule="auto"/>
              <w:jc w:val="both"/>
              <w:rPr>
                <w:rFonts w:ascii="Arial" w:hAnsi="Arial" w:cs="Arial"/>
                <w:color w:val="000000"/>
              </w:rPr>
            </w:pPr>
          </w:p>
        </w:tc>
      </w:tr>
      <w:tr w:rsidR="009D087A" w14:paraId="6E77486A" w14:textId="77777777" w:rsidTr="009D087A">
        <w:tc>
          <w:tcPr>
            <w:tcW w:w="3020" w:type="dxa"/>
          </w:tcPr>
          <w:p w14:paraId="6471594D" w14:textId="0922F4C6" w:rsidR="009D087A" w:rsidRDefault="009D087A">
            <w:pPr>
              <w:pStyle w:val="Standard"/>
              <w:spacing w:after="0" w:line="360" w:lineRule="auto"/>
              <w:jc w:val="both"/>
              <w:rPr>
                <w:rFonts w:ascii="Arial" w:hAnsi="Arial" w:cs="Arial"/>
                <w:color w:val="000000"/>
              </w:rPr>
            </w:pPr>
            <w:r>
              <w:rPr>
                <w:rFonts w:ascii="Arial" w:hAnsi="Arial" w:cs="Arial"/>
                <w:color w:val="000000"/>
              </w:rPr>
              <w:t>Abuso infantil</w:t>
            </w:r>
          </w:p>
        </w:tc>
        <w:tc>
          <w:tcPr>
            <w:tcW w:w="3020" w:type="dxa"/>
          </w:tcPr>
          <w:p w14:paraId="6B7BCBD7" w14:textId="3783C5A8" w:rsidR="009D087A" w:rsidRDefault="009D087A">
            <w:pPr>
              <w:pStyle w:val="Standard"/>
              <w:spacing w:after="0" w:line="360" w:lineRule="auto"/>
              <w:jc w:val="both"/>
              <w:rPr>
                <w:rFonts w:ascii="Arial" w:hAnsi="Arial" w:cs="Arial"/>
                <w:color w:val="000000"/>
              </w:rPr>
            </w:pPr>
            <w:r>
              <w:rPr>
                <w:rFonts w:ascii="Arial" w:hAnsi="Arial" w:cs="Arial"/>
                <w:color w:val="000000"/>
              </w:rPr>
              <w:t>14.432</w:t>
            </w:r>
            <w:r w:rsidR="00CD50A4">
              <w:rPr>
                <w:rFonts w:ascii="Arial" w:hAnsi="Arial" w:cs="Arial"/>
                <w:color w:val="000000"/>
              </w:rPr>
              <w:t xml:space="preserve">/22 </w:t>
            </w:r>
          </w:p>
        </w:tc>
        <w:tc>
          <w:tcPr>
            <w:tcW w:w="3021" w:type="dxa"/>
          </w:tcPr>
          <w:p w14:paraId="0747F464" w14:textId="5E65D203" w:rsidR="009D087A" w:rsidRDefault="00CD50A4">
            <w:pPr>
              <w:pStyle w:val="Standard"/>
              <w:spacing w:after="0" w:line="360" w:lineRule="auto"/>
              <w:jc w:val="both"/>
              <w:rPr>
                <w:rFonts w:ascii="Arial" w:hAnsi="Arial" w:cs="Arial"/>
                <w:color w:val="000000"/>
              </w:rPr>
            </w:pPr>
            <w:r>
              <w:rPr>
                <w:rFonts w:ascii="Arial" w:hAnsi="Arial" w:cs="Arial"/>
                <w:color w:val="000000"/>
              </w:rPr>
              <w:t>??????????????</w:t>
            </w:r>
          </w:p>
        </w:tc>
      </w:tr>
      <w:tr w:rsidR="009D087A" w14:paraId="70476F71" w14:textId="77777777" w:rsidTr="009D087A">
        <w:tc>
          <w:tcPr>
            <w:tcW w:w="3020" w:type="dxa"/>
          </w:tcPr>
          <w:p w14:paraId="7121EB2A" w14:textId="10272F5A" w:rsidR="009D087A" w:rsidRDefault="009D087A">
            <w:pPr>
              <w:pStyle w:val="Standard"/>
              <w:spacing w:after="0" w:line="360" w:lineRule="auto"/>
              <w:jc w:val="both"/>
              <w:rPr>
                <w:rFonts w:ascii="Arial" w:hAnsi="Arial" w:cs="Arial"/>
                <w:color w:val="000000"/>
              </w:rPr>
            </w:pPr>
            <w:r>
              <w:rPr>
                <w:rFonts w:ascii="Arial" w:hAnsi="Arial" w:cs="Arial"/>
                <w:color w:val="000000"/>
              </w:rPr>
              <w:t xml:space="preserve">Abandono </w:t>
            </w:r>
            <w:r w:rsidR="00CD50A4">
              <w:rPr>
                <w:rFonts w:ascii="Arial" w:hAnsi="Arial" w:cs="Arial"/>
                <w:color w:val="000000"/>
              </w:rPr>
              <w:t>de incapaz</w:t>
            </w:r>
            <w:r>
              <w:rPr>
                <w:rFonts w:ascii="Arial" w:hAnsi="Arial" w:cs="Arial"/>
                <w:color w:val="000000"/>
              </w:rPr>
              <w:t xml:space="preserve"> </w:t>
            </w:r>
          </w:p>
        </w:tc>
        <w:tc>
          <w:tcPr>
            <w:tcW w:w="3020" w:type="dxa"/>
          </w:tcPr>
          <w:p w14:paraId="3D479063" w14:textId="1B2C7FDB" w:rsidR="009D087A" w:rsidRDefault="00CD50A4">
            <w:pPr>
              <w:pStyle w:val="Standard"/>
              <w:spacing w:after="0" w:line="360" w:lineRule="auto"/>
              <w:jc w:val="both"/>
              <w:rPr>
                <w:rFonts w:ascii="Arial" w:hAnsi="Arial" w:cs="Arial"/>
                <w:color w:val="000000"/>
              </w:rPr>
            </w:pPr>
            <w:r>
              <w:t>2.848</w:t>
            </w:r>
          </w:p>
        </w:tc>
        <w:tc>
          <w:tcPr>
            <w:tcW w:w="3021" w:type="dxa"/>
          </w:tcPr>
          <w:p w14:paraId="6854198E" w14:textId="77777777" w:rsidR="009D087A" w:rsidRDefault="009D087A">
            <w:pPr>
              <w:pStyle w:val="Standard"/>
              <w:spacing w:after="0" w:line="360" w:lineRule="auto"/>
              <w:jc w:val="both"/>
            </w:pPr>
            <w:r>
              <w:t>Art. 133. Abandonar pessoa que está sob seu cuidado, guarda, vigilância ou autoridade, e, por qualquer motivo, incapaz de defender-se dos riscos resultantes do abandono:</w:t>
            </w:r>
          </w:p>
          <w:p w14:paraId="7D7AEF9E" w14:textId="3EC9D9C0" w:rsidR="00CD50A4" w:rsidRDefault="00CD50A4">
            <w:pPr>
              <w:pStyle w:val="Standard"/>
              <w:spacing w:after="0" w:line="360" w:lineRule="auto"/>
              <w:jc w:val="both"/>
              <w:rPr>
                <w:rFonts w:ascii="Arial" w:hAnsi="Arial" w:cs="Arial"/>
                <w:color w:val="000000"/>
              </w:rPr>
            </w:pPr>
            <w:r>
              <w:t xml:space="preserve">Art. 134. Expor ou abandonar recém-nascido, para ocultar desonra própria: Pena - </w:t>
            </w:r>
            <w:r>
              <w:lastRenderedPageBreak/>
              <w:t>detenção, de seis meses a dois anos</w:t>
            </w:r>
          </w:p>
        </w:tc>
      </w:tr>
      <w:tr w:rsidR="009D087A" w14:paraId="66B38517" w14:textId="77777777" w:rsidTr="009D087A">
        <w:tc>
          <w:tcPr>
            <w:tcW w:w="3020" w:type="dxa"/>
          </w:tcPr>
          <w:p w14:paraId="7F8B2361" w14:textId="51EB5634" w:rsidR="009D087A" w:rsidRDefault="009D087A">
            <w:pPr>
              <w:pStyle w:val="Standard"/>
              <w:spacing w:after="0" w:line="360" w:lineRule="auto"/>
              <w:jc w:val="both"/>
              <w:rPr>
                <w:rFonts w:ascii="Arial" w:hAnsi="Arial" w:cs="Arial"/>
                <w:color w:val="000000"/>
              </w:rPr>
            </w:pPr>
            <w:r>
              <w:rPr>
                <w:rFonts w:ascii="Arial" w:hAnsi="Arial" w:cs="Arial"/>
                <w:color w:val="000000"/>
              </w:rPr>
              <w:lastRenderedPageBreak/>
              <w:t xml:space="preserve">Maus tratos infantil </w:t>
            </w:r>
          </w:p>
        </w:tc>
        <w:tc>
          <w:tcPr>
            <w:tcW w:w="3020" w:type="dxa"/>
          </w:tcPr>
          <w:p w14:paraId="17D93EA5" w14:textId="31884AF7" w:rsidR="009D087A" w:rsidRDefault="009D087A">
            <w:pPr>
              <w:pStyle w:val="Standard"/>
              <w:spacing w:after="0" w:line="360" w:lineRule="auto"/>
              <w:jc w:val="both"/>
              <w:rPr>
                <w:rFonts w:ascii="Arial" w:hAnsi="Arial" w:cs="Arial"/>
                <w:color w:val="000000"/>
              </w:rPr>
            </w:pPr>
            <w:r>
              <w:rPr>
                <w:rFonts w:ascii="Barlow" w:hAnsi="Barlow"/>
                <w:b/>
                <w:bCs/>
                <w:color w:val="4D4D4D"/>
                <w:shd w:val="clear" w:color="auto" w:fill="FAFAFA"/>
              </w:rPr>
              <w:t>2.848</w:t>
            </w:r>
          </w:p>
        </w:tc>
        <w:tc>
          <w:tcPr>
            <w:tcW w:w="3021" w:type="dxa"/>
          </w:tcPr>
          <w:p w14:paraId="044503E8" w14:textId="3018E26C" w:rsidR="009D087A" w:rsidRDefault="009D087A">
            <w:pPr>
              <w:pStyle w:val="Standard"/>
              <w:spacing w:after="0" w:line="360" w:lineRule="auto"/>
              <w:jc w:val="both"/>
              <w:rPr>
                <w:rFonts w:ascii="Arial" w:hAnsi="Arial" w:cs="Arial"/>
                <w:color w:val="000000"/>
              </w:rPr>
            </w:pPr>
            <w:r>
              <w:rPr>
                <w:rFonts w:ascii="Barlow" w:hAnsi="Barlow"/>
                <w:color w:val="4D4D4D"/>
                <w:shd w:val="clear" w:color="auto" w:fill="FAFAFA"/>
              </w:rPr>
              <w:t>Art. 136 - Expor a perigo a vida ou a saúde de pessoa sob sua autoridade, guarda ou vigilância, para fim de educação, ensino, tratamento ou custódia, quer privando-a de alimentação ou cuidados indispensáveis, quer sujeitando-a a trabalho excessivo ou inadequado, quer abusando de meios de correção ou disciplina:</w:t>
            </w:r>
          </w:p>
        </w:tc>
      </w:tr>
      <w:tr w:rsidR="009D087A" w14:paraId="498F627B" w14:textId="77777777" w:rsidTr="009D087A">
        <w:tc>
          <w:tcPr>
            <w:tcW w:w="3020" w:type="dxa"/>
          </w:tcPr>
          <w:p w14:paraId="1005AAD6" w14:textId="0810BB00" w:rsidR="009D087A" w:rsidRDefault="009D087A">
            <w:pPr>
              <w:pStyle w:val="Standard"/>
              <w:spacing w:after="0" w:line="360" w:lineRule="auto"/>
              <w:jc w:val="both"/>
              <w:rPr>
                <w:rFonts w:ascii="Arial" w:hAnsi="Arial" w:cs="Arial"/>
                <w:color w:val="000000"/>
              </w:rPr>
            </w:pPr>
            <w:r>
              <w:rPr>
                <w:rFonts w:ascii="Arial" w:hAnsi="Arial" w:cs="Arial"/>
                <w:color w:val="000000"/>
              </w:rPr>
              <w:t>Violência sexual adulta</w:t>
            </w:r>
          </w:p>
        </w:tc>
        <w:tc>
          <w:tcPr>
            <w:tcW w:w="3020" w:type="dxa"/>
          </w:tcPr>
          <w:p w14:paraId="4477814C" w14:textId="27FD6467" w:rsidR="009D087A" w:rsidRDefault="009D087A">
            <w:pPr>
              <w:pStyle w:val="Standard"/>
              <w:spacing w:after="0" w:line="360" w:lineRule="auto"/>
              <w:jc w:val="both"/>
              <w:rPr>
                <w:rFonts w:ascii="Arial" w:hAnsi="Arial" w:cs="Arial"/>
                <w:color w:val="000000"/>
              </w:rPr>
            </w:pPr>
            <w:r>
              <w:rPr>
                <w:rFonts w:ascii="Arial" w:hAnsi="Arial" w:cs="Arial"/>
                <w:color w:val="000000"/>
              </w:rPr>
              <w:t>12.835</w:t>
            </w:r>
          </w:p>
        </w:tc>
        <w:tc>
          <w:tcPr>
            <w:tcW w:w="3021" w:type="dxa"/>
          </w:tcPr>
          <w:p w14:paraId="37A82B3C" w14:textId="0C79FC1A" w:rsidR="009D087A" w:rsidRDefault="009D087A">
            <w:pPr>
              <w:pStyle w:val="Standard"/>
              <w:spacing w:after="0" w:line="360" w:lineRule="auto"/>
              <w:jc w:val="both"/>
              <w:rPr>
                <w:rFonts w:ascii="Arial" w:hAnsi="Arial" w:cs="Arial"/>
                <w:color w:val="000000"/>
              </w:rPr>
            </w:pPr>
            <w:r>
              <w:rPr>
                <w:rFonts w:ascii="Arial" w:hAnsi="Arial" w:cs="Arial"/>
                <w:color w:val="000000"/>
                <w:sz w:val="20"/>
                <w:szCs w:val="20"/>
              </w:rPr>
              <w:t>Art. 2º Considera-se violência sexual, para os efeitos desta Lei, qualquer forma de atividade sexual não consentida.</w:t>
            </w:r>
          </w:p>
        </w:tc>
      </w:tr>
      <w:tr w:rsidR="009D087A" w14:paraId="5E0D7083" w14:textId="77777777" w:rsidTr="009D087A">
        <w:tc>
          <w:tcPr>
            <w:tcW w:w="3020" w:type="dxa"/>
          </w:tcPr>
          <w:p w14:paraId="1CC1DFAE" w14:textId="5C845C33" w:rsidR="009D087A" w:rsidRDefault="009D087A">
            <w:pPr>
              <w:pStyle w:val="Standard"/>
              <w:spacing w:after="0" w:line="360" w:lineRule="auto"/>
              <w:jc w:val="both"/>
              <w:rPr>
                <w:rFonts w:ascii="Arial" w:hAnsi="Arial" w:cs="Arial"/>
                <w:color w:val="000000"/>
              </w:rPr>
            </w:pPr>
            <w:r>
              <w:rPr>
                <w:rFonts w:ascii="Arial" w:hAnsi="Arial" w:cs="Arial"/>
                <w:color w:val="000000"/>
              </w:rPr>
              <w:t xml:space="preserve">Psicológica </w:t>
            </w:r>
          </w:p>
        </w:tc>
        <w:tc>
          <w:tcPr>
            <w:tcW w:w="3020" w:type="dxa"/>
          </w:tcPr>
          <w:p w14:paraId="54AEC544" w14:textId="0081BE65" w:rsidR="009D087A" w:rsidRDefault="00692F2E">
            <w:pPr>
              <w:pStyle w:val="Standard"/>
              <w:spacing w:after="0" w:line="360" w:lineRule="auto"/>
              <w:jc w:val="both"/>
              <w:rPr>
                <w:rFonts w:ascii="Arial" w:hAnsi="Arial" w:cs="Arial"/>
                <w:color w:val="000000"/>
              </w:rPr>
            </w:pPr>
            <w:r>
              <w:rPr>
                <w:rFonts w:ascii="Arial" w:hAnsi="Arial" w:cs="Arial"/>
                <w:color w:val="000000"/>
              </w:rPr>
              <w:t>14.132</w:t>
            </w:r>
          </w:p>
        </w:tc>
        <w:tc>
          <w:tcPr>
            <w:tcW w:w="3021" w:type="dxa"/>
          </w:tcPr>
          <w:p w14:paraId="4FD29E3D" w14:textId="77777777" w:rsidR="009D087A" w:rsidRDefault="009D087A">
            <w:pPr>
              <w:pStyle w:val="Standard"/>
              <w:spacing w:after="0" w:line="360" w:lineRule="auto"/>
              <w:jc w:val="both"/>
              <w:rPr>
                <w:rFonts w:ascii="Arial" w:hAnsi="Arial" w:cs="Arial"/>
                <w:color w:val="000000"/>
              </w:rPr>
            </w:pPr>
          </w:p>
        </w:tc>
      </w:tr>
      <w:tr w:rsidR="009D087A" w14:paraId="1F6B7153" w14:textId="77777777" w:rsidTr="009D087A">
        <w:tc>
          <w:tcPr>
            <w:tcW w:w="3020" w:type="dxa"/>
          </w:tcPr>
          <w:p w14:paraId="44A23013" w14:textId="40A3678A" w:rsidR="009D087A" w:rsidRDefault="009D087A">
            <w:pPr>
              <w:pStyle w:val="Standard"/>
              <w:spacing w:after="0" w:line="360" w:lineRule="auto"/>
              <w:jc w:val="both"/>
              <w:rPr>
                <w:rFonts w:ascii="Arial" w:hAnsi="Arial" w:cs="Arial"/>
                <w:color w:val="000000"/>
              </w:rPr>
            </w:pPr>
            <w:r>
              <w:rPr>
                <w:rFonts w:ascii="Arial" w:hAnsi="Arial" w:cs="Arial"/>
                <w:color w:val="000000"/>
              </w:rPr>
              <w:t>Intrafamiliar/doméstica</w:t>
            </w:r>
          </w:p>
        </w:tc>
        <w:tc>
          <w:tcPr>
            <w:tcW w:w="3020" w:type="dxa"/>
          </w:tcPr>
          <w:p w14:paraId="1D1B249E" w14:textId="7011A931" w:rsidR="009D087A" w:rsidRDefault="00692F2E">
            <w:pPr>
              <w:pStyle w:val="Standard"/>
              <w:spacing w:after="0" w:line="360" w:lineRule="auto"/>
              <w:jc w:val="both"/>
              <w:rPr>
                <w:rFonts w:ascii="Arial" w:hAnsi="Arial" w:cs="Arial"/>
                <w:color w:val="000000"/>
              </w:rPr>
            </w:pPr>
            <w:r>
              <w:rPr>
                <w:rFonts w:ascii="Arial" w:hAnsi="Arial" w:cs="Arial"/>
                <w:color w:val="000000"/>
              </w:rPr>
              <w:t>11.340</w:t>
            </w:r>
          </w:p>
        </w:tc>
        <w:tc>
          <w:tcPr>
            <w:tcW w:w="3021" w:type="dxa"/>
          </w:tcPr>
          <w:p w14:paraId="35588177" w14:textId="77777777" w:rsidR="009D087A" w:rsidRDefault="009D087A">
            <w:pPr>
              <w:pStyle w:val="Standard"/>
              <w:spacing w:after="0" w:line="360" w:lineRule="auto"/>
              <w:jc w:val="both"/>
              <w:rPr>
                <w:rFonts w:ascii="Arial" w:hAnsi="Arial" w:cs="Arial"/>
                <w:color w:val="000000"/>
              </w:rPr>
            </w:pPr>
          </w:p>
        </w:tc>
      </w:tr>
    </w:tbl>
    <w:p w14:paraId="6D169CB1" w14:textId="77777777" w:rsidR="009D087A" w:rsidRDefault="009D087A">
      <w:pPr>
        <w:pStyle w:val="Standard"/>
        <w:spacing w:after="0" w:line="360" w:lineRule="auto"/>
        <w:jc w:val="both"/>
        <w:rPr>
          <w:rFonts w:ascii="Arial" w:hAnsi="Arial" w:cs="Arial"/>
          <w:color w:val="000000"/>
        </w:rPr>
      </w:pPr>
    </w:p>
    <w:p w14:paraId="6DF92C92" w14:textId="7EE160BA" w:rsidR="0076121A" w:rsidRDefault="003B30F7">
      <w:pPr>
        <w:pStyle w:val="Standard"/>
        <w:spacing w:after="0" w:line="360" w:lineRule="auto"/>
        <w:jc w:val="both"/>
        <w:rPr>
          <w:rFonts w:ascii="Arial" w:hAnsi="Arial" w:cs="Arial"/>
          <w:b/>
          <w:bCs/>
          <w:color w:val="FF0000"/>
          <w:sz w:val="24"/>
          <w:szCs w:val="24"/>
        </w:rPr>
      </w:pPr>
      <w:r w:rsidRPr="001F7C80">
        <w:rPr>
          <w:rFonts w:ascii="Arial" w:hAnsi="Arial" w:cs="Arial"/>
          <w:b/>
          <w:bCs/>
          <w:color w:val="FF0000"/>
          <w:sz w:val="24"/>
          <w:szCs w:val="24"/>
        </w:rPr>
        <w:t>Desenvolvimento (Não deixar esta palavra aqui, elaborar um título para esta seção e para as outras subseções)</w:t>
      </w:r>
    </w:p>
    <w:p w14:paraId="2748ACE4" w14:textId="77777777" w:rsidR="00072ED4" w:rsidRDefault="00072ED4">
      <w:pPr>
        <w:pStyle w:val="Standard"/>
        <w:spacing w:after="0" w:line="360" w:lineRule="auto"/>
        <w:jc w:val="both"/>
        <w:rPr>
          <w:rFonts w:ascii="Arial" w:hAnsi="Arial" w:cs="Arial"/>
          <w:b/>
          <w:bCs/>
          <w:color w:val="FF0000"/>
          <w:sz w:val="24"/>
          <w:szCs w:val="24"/>
        </w:rPr>
      </w:pPr>
    </w:p>
    <w:p w14:paraId="2A14E4C3" w14:textId="765667A4" w:rsidR="001F7C80" w:rsidRPr="003F0650" w:rsidRDefault="00072ED4" w:rsidP="003F0650">
      <w:pPr>
        <w:pStyle w:val="Corpodetexto"/>
        <w:spacing w:before="6" w:line="360" w:lineRule="auto"/>
        <w:ind w:left="220" w:right="173" w:firstLine="708"/>
        <w:jc w:val="both"/>
        <w:rPr>
          <w:sz w:val="22"/>
          <w:szCs w:val="22"/>
        </w:rPr>
      </w:pPr>
      <w:r>
        <w:rPr>
          <w:rFonts w:ascii="Arial" w:hAnsi="Arial" w:cs="Arial"/>
          <w:b/>
          <w:bCs/>
          <w:color w:val="FF0000"/>
        </w:rPr>
        <w:tab/>
      </w:r>
      <w:r w:rsidRPr="00072ED4">
        <w:rPr>
          <w:sz w:val="22"/>
          <w:szCs w:val="22"/>
        </w:rPr>
        <w:t>Durante diversas pesquisas foram encontrados vários aplicativos voltados á sua região como por exemplo o “190 PR” que foi feito para o registro de ocorrências de emergências do Paraná, porém ele apresentou problemas nos campos para responder o formulário e na hora de realizar o cadastro ou o “190 SP” que também apresentou erros no momento do cadastr</w:t>
      </w:r>
      <w:r w:rsidR="00FD1B82">
        <w:rPr>
          <w:sz w:val="22"/>
          <w:szCs w:val="22"/>
        </w:rPr>
        <w:t>n</w:t>
      </w:r>
      <w:r w:rsidRPr="00072ED4">
        <w:rPr>
          <w:sz w:val="22"/>
          <w:szCs w:val="22"/>
        </w:rPr>
        <w:t>o</w:t>
      </w:r>
      <w:r w:rsidRPr="00FD1B82">
        <w:rPr>
          <w:sz w:val="22"/>
          <w:szCs w:val="22"/>
        </w:rPr>
        <w:t>.</w:t>
      </w:r>
      <w:r w:rsidR="00FD1B82">
        <w:rPr>
          <w:sz w:val="22"/>
          <w:szCs w:val="22"/>
        </w:rPr>
        <w:t xml:space="preserve"> </w:t>
      </w:r>
      <w:r w:rsidRPr="00174C1F">
        <w:rPr>
          <w:sz w:val="22"/>
          <w:szCs w:val="22"/>
        </w:rPr>
        <w:t>O S.O.S Comunitário é um canal de denúncias feito  para a cidade de Castilho, visando diminuir o tempo de espera para realizar as denúncias, ele facilitará o acesso da população ao meio de realiza-lá deixando a ação mais prática</w:t>
      </w:r>
      <w:r w:rsidR="00225C0A">
        <w:rPr>
          <w:sz w:val="22"/>
          <w:szCs w:val="22"/>
        </w:rPr>
        <w:t>, sim</w:t>
      </w:r>
      <w:r w:rsidR="001016C9">
        <w:rPr>
          <w:sz w:val="22"/>
          <w:szCs w:val="22"/>
        </w:rPr>
        <w:t>p</w:t>
      </w:r>
      <w:r w:rsidR="00225C0A">
        <w:rPr>
          <w:sz w:val="22"/>
          <w:szCs w:val="22"/>
        </w:rPr>
        <w:t xml:space="preserve">les e </w:t>
      </w:r>
      <w:r w:rsidRPr="00174C1F">
        <w:rPr>
          <w:sz w:val="22"/>
          <w:szCs w:val="22"/>
        </w:rPr>
        <w:t>informatizada através de um questionário com respostas já prontas e não apresenta nenhum erro para o preenchimento do formulário</w:t>
      </w:r>
      <w:r w:rsidR="00225C0A">
        <w:rPr>
          <w:sz w:val="22"/>
          <w:szCs w:val="22"/>
        </w:rPr>
        <w:t>, o cadastro poderá ser feito através da conta do google e o acesso só necessitará que o usuário tenha o aplicativo instalado no celular e que ele tenha acesso á internet</w:t>
      </w:r>
      <w:r w:rsidRPr="00174C1F">
        <w:rPr>
          <w:sz w:val="22"/>
          <w:szCs w:val="22"/>
        </w:rPr>
        <w:t>.</w:t>
      </w:r>
    </w:p>
    <w:p w14:paraId="4977C2A9" w14:textId="1405D39F" w:rsidR="001F7C80" w:rsidRDefault="003F0650" w:rsidP="003F0650">
      <w:pPr>
        <w:pStyle w:val="Standard"/>
        <w:spacing w:after="0" w:line="360" w:lineRule="auto"/>
        <w:ind w:firstLine="709"/>
        <w:jc w:val="both"/>
        <w:rPr>
          <w:rFonts w:ascii="Arial" w:hAnsi="Arial" w:cs="Arial"/>
          <w:color w:val="000000"/>
        </w:rPr>
      </w:pPr>
      <w:r>
        <w:rPr>
          <w:rFonts w:ascii="Arial" w:hAnsi="Arial" w:cs="Arial"/>
          <w:color w:val="000000"/>
        </w:rPr>
        <w:lastRenderedPageBreak/>
        <w:t xml:space="preserve">O SUAS foi criado </w:t>
      </w:r>
      <w:r w:rsidR="001F7C80">
        <w:rPr>
          <w:rFonts w:ascii="Arial" w:hAnsi="Arial" w:cs="Arial"/>
          <w:color w:val="000000"/>
        </w:rPr>
        <w:t>em 2005 o Sistema Único de Assistência Social é algo para administrar os serviços de assistência que temos no Brasil como CEAS e CRAS. Ele é dividido em dois tipos de proteção a Proteção Social Básica e a Especial.</w:t>
      </w:r>
    </w:p>
    <w:p w14:paraId="1273AAD5" w14:textId="6429D7C7" w:rsidR="001F7C80" w:rsidRDefault="003F0650" w:rsidP="001F7C80">
      <w:pPr>
        <w:pStyle w:val="Standard"/>
        <w:spacing w:after="0" w:line="360" w:lineRule="auto"/>
        <w:ind w:firstLine="709"/>
        <w:jc w:val="both"/>
        <w:rPr>
          <w:rFonts w:ascii="Arial" w:hAnsi="Arial" w:cs="Arial"/>
          <w:color w:val="000000"/>
        </w:rPr>
      </w:pPr>
      <w:r>
        <w:rPr>
          <w:rFonts w:ascii="Arial" w:hAnsi="Arial" w:cs="Arial"/>
          <w:color w:val="000000"/>
        </w:rPr>
        <w:t>Já o CREAS é u</w:t>
      </w:r>
      <w:r w:rsidR="001F7C80">
        <w:rPr>
          <w:rFonts w:ascii="Arial" w:hAnsi="Arial" w:cs="Arial"/>
          <w:color w:val="000000"/>
        </w:rPr>
        <w:t>m órgão público criado pelo governo para ajudar pessoas que foram vítimas de violência física, psíquica ou sexual, que sofreram de negligência, abandono, maus-tratos ou discriminações sociais. Esta instituição busca o trabalho social com as famílias e indivíduos em situação de risco pessoal e social por violação de seus direitos. Ele atende criança, adolescente e portadores de necessidades especiais o CREAS trabalha junto com o conselho tutelar (em casos que envolvem menores), juntos prestam um serviço de média complexidade com acompanhamento psicológico para toda a família envolvida e normalmente recebem os casos e fazem os atendimentos necessários.</w:t>
      </w:r>
    </w:p>
    <w:p w14:paraId="541201BC" w14:textId="36F647FE" w:rsidR="001F7C80" w:rsidRDefault="003F0650" w:rsidP="003F0650">
      <w:pPr>
        <w:pStyle w:val="Standard"/>
        <w:spacing w:after="0" w:line="360" w:lineRule="auto"/>
        <w:ind w:firstLine="708"/>
        <w:jc w:val="both"/>
        <w:rPr>
          <w:rFonts w:ascii="Arial" w:hAnsi="Arial" w:cs="Arial"/>
          <w:color w:val="000000"/>
        </w:rPr>
      </w:pPr>
      <w:r>
        <w:rPr>
          <w:rFonts w:ascii="Arial" w:hAnsi="Arial" w:cs="Arial"/>
          <w:color w:val="000000"/>
        </w:rPr>
        <w:t xml:space="preserve">O CRAS é </w:t>
      </w:r>
      <w:r w:rsidR="001F7C80">
        <w:rPr>
          <w:rFonts w:ascii="Arial" w:hAnsi="Arial" w:cs="Arial"/>
          <w:color w:val="000000"/>
        </w:rPr>
        <w:t>uma instituição pública feita pelo governo para prestar atendimento à população, onde visa prevenir a ocorrência de situações de vulnerabilidade social, riscos no território, orientar sobre como agir em casos de violência doméstica, ajudar em casos que envolvem dificuldades de cuidado e convívio com os filhos. Ele atende crianças, idosos e adolescentes entre outros públicos.</w:t>
      </w:r>
    </w:p>
    <w:p w14:paraId="1704DD5B" w14:textId="1DA5E40C" w:rsidR="001016C9" w:rsidRDefault="003F0650" w:rsidP="008322AE">
      <w:pPr>
        <w:pStyle w:val="Standard"/>
        <w:spacing w:after="0" w:line="360" w:lineRule="auto"/>
        <w:jc w:val="both"/>
        <w:rPr>
          <w:rFonts w:ascii="Arial" w:hAnsi="Arial" w:cs="Arial"/>
        </w:rPr>
      </w:pPr>
      <w:r>
        <w:rPr>
          <w:rFonts w:ascii="Arial" w:hAnsi="Arial" w:cs="Arial"/>
          <w:b/>
          <w:bCs/>
          <w:color w:val="FF0000"/>
          <w:sz w:val="24"/>
          <w:szCs w:val="24"/>
        </w:rPr>
        <w:tab/>
      </w:r>
      <w:r w:rsidRPr="003F0650">
        <w:rPr>
          <w:rFonts w:ascii="Arial" w:hAnsi="Arial" w:cs="Arial"/>
        </w:rPr>
        <w:t>Depois de tomar ciência de como esses órgãos públicos trabalham</w:t>
      </w:r>
      <w:r>
        <w:rPr>
          <w:rFonts w:ascii="Arial" w:hAnsi="Arial" w:cs="Arial"/>
        </w:rPr>
        <w:t xml:space="preserve"> foi feito o aplicativo através de códigos </w:t>
      </w:r>
      <w:r w:rsidR="00935F4C">
        <w:rPr>
          <w:rFonts w:ascii="Arial" w:hAnsi="Arial" w:cs="Arial"/>
        </w:rPr>
        <w:t>HTML</w:t>
      </w:r>
      <w:r w:rsidR="001016C9">
        <w:rPr>
          <w:rFonts w:ascii="Arial" w:hAnsi="Arial" w:cs="Arial"/>
        </w:rPr>
        <w:t xml:space="preserve"> e um sistema de filtro para saber se a denúncia será encaminhada para a polícia ou para o conselho tutelar, </w:t>
      </w:r>
    </w:p>
    <w:p w14:paraId="69517DDD" w14:textId="77777777" w:rsidR="001016C9" w:rsidRDefault="001016C9" w:rsidP="008322AE">
      <w:pPr>
        <w:pStyle w:val="Standard"/>
        <w:spacing w:after="0" w:line="360" w:lineRule="auto"/>
        <w:jc w:val="both"/>
        <w:rPr>
          <w:rFonts w:ascii="Arial" w:hAnsi="Arial" w:cs="Arial"/>
        </w:rPr>
      </w:pPr>
    </w:p>
    <w:p w14:paraId="546A673F" w14:textId="30AC9EB6" w:rsidR="008322AE" w:rsidRPr="001016C9" w:rsidRDefault="008322AE" w:rsidP="008322AE">
      <w:pPr>
        <w:pStyle w:val="Standard"/>
        <w:spacing w:after="0" w:line="360" w:lineRule="auto"/>
        <w:jc w:val="both"/>
        <w:rPr>
          <w:rFonts w:ascii="Arial" w:hAnsi="Arial" w:cs="Arial"/>
        </w:rPr>
      </w:pPr>
      <w:r>
        <w:rPr>
          <w:rFonts w:ascii="Arial" w:hAnsi="Arial" w:cs="Arial"/>
          <w:color w:val="000000"/>
        </w:rPr>
        <w:t>e a resposta para a pergunta .......... todo o questionário será encaminhado para o conselho tutelar,</w:t>
      </w:r>
    </w:p>
    <w:p w14:paraId="45FF8894" w14:textId="77777777" w:rsidR="0076121A" w:rsidRPr="001F7C80" w:rsidRDefault="0076121A">
      <w:pPr>
        <w:pStyle w:val="Standard"/>
        <w:spacing w:after="0" w:line="360" w:lineRule="auto"/>
        <w:jc w:val="both"/>
        <w:rPr>
          <w:rFonts w:ascii="Arial" w:hAnsi="Arial" w:cs="Arial"/>
          <w:b/>
          <w:bCs/>
          <w:color w:val="FF0000"/>
          <w:sz w:val="24"/>
          <w:szCs w:val="24"/>
        </w:rPr>
      </w:pPr>
    </w:p>
    <w:p w14:paraId="77277106" w14:textId="77777777" w:rsidR="0076121A" w:rsidRPr="001F7C80" w:rsidRDefault="0076121A">
      <w:pPr>
        <w:pStyle w:val="Standard"/>
        <w:spacing w:after="0" w:line="360" w:lineRule="auto"/>
        <w:jc w:val="both"/>
        <w:rPr>
          <w:rFonts w:ascii="Arial" w:hAnsi="Arial" w:cs="Arial"/>
          <w:b/>
          <w:bCs/>
          <w:color w:val="FF0000"/>
          <w:sz w:val="24"/>
          <w:szCs w:val="24"/>
        </w:rPr>
      </w:pPr>
    </w:p>
    <w:p w14:paraId="3F27FC86" w14:textId="77777777" w:rsidR="0076121A" w:rsidRPr="001F7C80" w:rsidRDefault="0076121A">
      <w:pPr>
        <w:pStyle w:val="Standard"/>
        <w:spacing w:after="0" w:line="360" w:lineRule="auto"/>
        <w:jc w:val="both"/>
        <w:rPr>
          <w:rFonts w:ascii="Arial" w:hAnsi="Arial" w:cs="Arial"/>
          <w:b/>
          <w:bCs/>
          <w:color w:val="FF0000"/>
          <w:sz w:val="24"/>
          <w:szCs w:val="24"/>
        </w:rPr>
      </w:pPr>
    </w:p>
    <w:p w14:paraId="7C0F7891" w14:textId="77777777" w:rsidR="0076121A" w:rsidRPr="001F7C80" w:rsidRDefault="0076121A">
      <w:pPr>
        <w:pStyle w:val="Standard"/>
        <w:spacing w:after="0" w:line="360" w:lineRule="auto"/>
        <w:jc w:val="both"/>
        <w:rPr>
          <w:rFonts w:ascii="Arial" w:hAnsi="Arial" w:cs="Arial"/>
          <w:b/>
          <w:bCs/>
          <w:color w:val="FF0000"/>
          <w:sz w:val="24"/>
          <w:szCs w:val="24"/>
        </w:rPr>
      </w:pPr>
    </w:p>
    <w:p w14:paraId="78915559" w14:textId="77777777" w:rsidR="0076121A" w:rsidRPr="001F7C80" w:rsidRDefault="0076121A">
      <w:pPr>
        <w:pStyle w:val="Standard"/>
        <w:spacing w:after="0" w:line="360" w:lineRule="auto"/>
        <w:jc w:val="both"/>
        <w:rPr>
          <w:rFonts w:ascii="Arial" w:hAnsi="Arial" w:cs="Arial"/>
          <w:b/>
          <w:bCs/>
          <w:color w:val="FF0000"/>
          <w:sz w:val="24"/>
          <w:szCs w:val="24"/>
        </w:rPr>
      </w:pPr>
    </w:p>
    <w:p w14:paraId="7A842F24" w14:textId="77777777" w:rsidR="0076121A" w:rsidRPr="001F7C80" w:rsidRDefault="0076121A">
      <w:pPr>
        <w:pStyle w:val="Standard"/>
        <w:spacing w:after="0" w:line="360" w:lineRule="auto"/>
        <w:jc w:val="both"/>
        <w:rPr>
          <w:rFonts w:ascii="Arial" w:hAnsi="Arial" w:cs="Arial"/>
          <w:b/>
          <w:bCs/>
          <w:color w:val="FF0000"/>
          <w:sz w:val="24"/>
          <w:szCs w:val="24"/>
        </w:rPr>
      </w:pPr>
    </w:p>
    <w:p w14:paraId="3C116300" w14:textId="77777777" w:rsidR="0076121A" w:rsidRPr="001F7C80" w:rsidRDefault="0076121A">
      <w:pPr>
        <w:pStyle w:val="Standard"/>
        <w:spacing w:after="0" w:line="360" w:lineRule="auto"/>
        <w:jc w:val="both"/>
        <w:rPr>
          <w:rFonts w:ascii="Arial" w:hAnsi="Arial" w:cs="Arial"/>
          <w:b/>
          <w:bCs/>
          <w:color w:val="FF0000"/>
          <w:sz w:val="24"/>
          <w:szCs w:val="24"/>
        </w:rPr>
      </w:pPr>
    </w:p>
    <w:p w14:paraId="020FD8A3" w14:textId="77777777" w:rsidR="0076121A" w:rsidRPr="001F7C80" w:rsidRDefault="0076121A">
      <w:pPr>
        <w:pStyle w:val="Standard"/>
        <w:spacing w:after="0" w:line="360" w:lineRule="auto"/>
        <w:jc w:val="both"/>
        <w:rPr>
          <w:rFonts w:ascii="Arial" w:hAnsi="Arial" w:cs="Arial"/>
          <w:b/>
          <w:bCs/>
          <w:color w:val="FF0000"/>
          <w:sz w:val="24"/>
          <w:szCs w:val="24"/>
        </w:rPr>
      </w:pPr>
    </w:p>
    <w:p w14:paraId="34F68C54" w14:textId="77777777" w:rsidR="0076121A" w:rsidRPr="001F7C80" w:rsidRDefault="0076121A">
      <w:pPr>
        <w:pStyle w:val="Standard"/>
        <w:spacing w:after="0" w:line="360" w:lineRule="auto"/>
        <w:jc w:val="both"/>
        <w:rPr>
          <w:rFonts w:ascii="Arial" w:hAnsi="Arial" w:cs="Arial"/>
          <w:b/>
          <w:bCs/>
          <w:color w:val="FF0000"/>
          <w:sz w:val="24"/>
          <w:szCs w:val="24"/>
        </w:rPr>
      </w:pPr>
    </w:p>
    <w:p w14:paraId="71724550" w14:textId="77777777" w:rsidR="0076121A" w:rsidRPr="001F7C80" w:rsidRDefault="0076121A">
      <w:pPr>
        <w:pStyle w:val="Standard"/>
        <w:spacing w:after="0" w:line="360" w:lineRule="auto"/>
        <w:jc w:val="both"/>
        <w:rPr>
          <w:rFonts w:ascii="Arial" w:hAnsi="Arial" w:cs="Arial"/>
          <w:b/>
          <w:bCs/>
          <w:color w:val="FF0000"/>
          <w:sz w:val="24"/>
          <w:szCs w:val="24"/>
        </w:rPr>
      </w:pPr>
    </w:p>
    <w:p w14:paraId="47D9F3E4" w14:textId="77777777" w:rsidR="0076121A" w:rsidRPr="001F7C80" w:rsidRDefault="0076121A">
      <w:pPr>
        <w:pStyle w:val="Standard"/>
        <w:spacing w:after="0" w:line="360" w:lineRule="auto"/>
        <w:jc w:val="both"/>
        <w:rPr>
          <w:rFonts w:ascii="Arial" w:hAnsi="Arial" w:cs="Arial"/>
          <w:b/>
          <w:bCs/>
          <w:color w:val="FF0000"/>
          <w:sz w:val="24"/>
          <w:szCs w:val="24"/>
        </w:rPr>
      </w:pPr>
    </w:p>
    <w:p w14:paraId="0F6E45FA" w14:textId="553CC0E1" w:rsidR="0076121A" w:rsidRDefault="0076121A">
      <w:pPr>
        <w:pStyle w:val="Standard"/>
        <w:spacing w:after="0" w:line="360" w:lineRule="auto"/>
        <w:jc w:val="both"/>
        <w:rPr>
          <w:rFonts w:ascii="Arial" w:hAnsi="Arial" w:cs="Arial"/>
          <w:b/>
          <w:bCs/>
          <w:color w:val="FF0000"/>
          <w:sz w:val="24"/>
          <w:szCs w:val="24"/>
        </w:rPr>
      </w:pPr>
    </w:p>
    <w:p w14:paraId="16C04B70" w14:textId="6A1AB70A" w:rsidR="00225C0A" w:rsidRDefault="00225C0A">
      <w:pPr>
        <w:pStyle w:val="Standard"/>
        <w:spacing w:after="0" w:line="360" w:lineRule="auto"/>
        <w:jc w:val="both"/>
        <w:rPr>
          <w:rFonts w:ascii="Arial" w:hAnsi="Arial" w:cs="Arial"/>
          <w:b/>
          <w:bCs/>
          <w:color w:val="FF0000"/>
          <w:sz w:val="24"/>
          <w:szCs w:val="24"/>
        </w:rPr>
      </w:pPr>
    </w:p>
    <w:p w14:paraId="1DECF30C" w14:textId="2634C2DE" w:rsidR="00225C0A" w:rsidRDefault="00225C0A">
      <w:pPr>
        <w:pStyle w:val="Standard"/>
        <w:spacing w:after="0" w:line="360" w:lineRule="auto"/>
        <w:jc w:val="both"/>
        <w:rPr>
          <w:rFonts w:ascii="Arial" w:hAnsi="Arial" w:cs="Arial"/>
          <w:b/>
          <w:bCs/>
          <w:color w:val="FF0000"/>
          <w:sz w:val="24"/>
          <w:szCs w:val="24"/>
        </w:rPr>
      </w:pPr>
    </w:p>
    <w:p w14:paraId="51247844" w14:textId="7F26BCB0" w:rsidR="00225C0A" w:rsidRDefault="00225C0A">
      <w:pPr>
        <w:pStyle w:val="Standard"/>
        <w:spacing w:after="0" w:line="360" w:lineRule="auto"/>
        <w:jc w:val="both"/>
        <w:rPr>
          <w:rFonts w:ascii="Arial" w:hAnsi="Arial" w:cs="Arial"/>
          <w:b/>
          <w:bCs/>
          <w:color w:val="FF0000"/>
          <w:sz w:val="24"/>
          <w:szCs w:val="24"/>
        </w:rPr>
      </w:pPr>
    </w:p>
    <w:p w14:paraId="0C21B309" w14:textId="03DE26EE" w:rsidR="00225C0A" w:rsidRDefault="00225C0A">
      <w:pPr>
        <w:pStyle w:val="Standard"/>
        <w:spacing w:after="0" w:line="360" w:lineRule="auto"/>
        <w:jc w:val="both"/>
        <w:rPr>
          <w:rFonts w:ascii="Arial" w:hAnsi="Arial" w:cs="Arial"/>
          <w:b/>
          <w:bCs/>
          <w:color w:val="FF0000"/>
          <w:sz w:val="24"/>
          <w:szCs w:val="24"/>
        </w:rPr>
      </w:pPr>
    </w:p>
    <w:p w14:paraId="7C8836F3" w14:textId="10B0F4DA" w:rsidR="00225C0A" w:rsidRDefault="00225C0A">
      <w:pPr>
        <w:pStyle w:val="Standard"/>
        <w:spacing w:after="0" w:line="360" w:lineRule="auto"/>
        <w:jc w:val="both"/>
        <w:rPr>
          <w:rFonts w:ascii="Arial" w:hAnsi="Arial" w:cs="Arial"/>
          <w:b/>
          <w:bCs/>
          <w:color w:val="FF0000"/>
          <w:sz w:val="24"/>
          <w:szCs w:val="24"/>
        </w:rPr>
      </w:pPr>
    </w:p>
    <w:p w14:paraId="6FAE0A50" w14:textId="02CE84F8" w:rsidR="00225C0A" w:rsidRDefault="00225C0A">
      <w:pPr>
        <w:pStyle w:val="Standard"/>
        <w:spacing w:after="0" w:line="360" w:lineRule="auto"/>
        <w:jc w:val="both"/>
        <w:rPr>
          <w:rFonts w:ascii="Arial" w:hAnsi="Arial" w:cs="Arial"/>
          <w:b/>
          <w:bCs/>
          <w:color w:val="FF0000"/>
          <w:sz w:val="24"/>
          <w:szCs w:val="24"/>
        </w:rPr>
      </w:pPr>
    </w:p>
    <w:p w14:paraId="47CFD2C5" w14:textId="0AD59DA6" w:rsidR="00225C0A" w:rsidRDefault="00225C0A">
      <w:pPr>
        <w:pStyle w:val="Standard"/>
        <w:spacing w:after="0" w:line="360" w:lineRule="auto"/>
        <w:jc w:val="both"/>
        <w:rPr>
          <w:rFonts w:ascii="Arial" w:hAnsi="Arial" w:cs="Arial"/>
          <w:b/>
          <w:bCs/>
          <w:color w:val="FF0000"/>
          <w:sz w:val="24"/>
          <w:szCs w:val="24"/>
        </w:rPr>
      </w:pPr>
    </w:p>
    <w:p w14:paraId="400D97C3" w14:textId="6483DEFE" w:rsidR="00225C0A" w:rsidRDefault="00225C0A">
      <w:pPr>
        <w:pStyle w:val="Standard"/>
        <w:spacing w:after="0" w:line="360" w:lineRule="auto"/>
        <w:jc w:val="both"/>
        <w:rPr>
          <w:rFonts w:ascii="Arial" w:hAnsi="Arial" w:cs="Arial"/>
          <w:b/>
          <w:bCs/>
          <w:color w:val="FF0000"/>
          <w:sz w:val="24"/>
          <w:szCs w:val="24"/>
        </w:rPr>
      </w:pPr>
    </w:p>
    <w:p w14:paraId="320E973B" w14:textId="74CC8DEB" w:rsidR="00225C0A" w:rsidRDefault="00225C0A">
      <w:pPr>
        <w:pStyle w:val="Standard"/>
        <w:spacing w:after="0" w:line="360" w:lineRule="auto"/>
        <w:jc w:val="both"/>
        <w:rPr>
          <w:rFonts w:ascii="Arial" w:hAnsi="Arial" w:cs="Arial"/>
          <w:b/>
          <w:bCs/>
          <w:color w:val="FF0000"/>
          <w:sz w:val="24"/>
          <w:szCs w:val="24"/>
        </w:rPr>
      </w:pPr>
    </w:p>
    <w:p w14:paraId="666D6841" w14:textId="0E45776F" w:rsidR="00225C0A" w:rsidRDefault="00225C0A">
      <w:pPr>
        <w:pStyle w:val="Standard"/>
        <w:spacing w:after="0" w:line="360" w:lineRule="auto"/>
        <w:jc w:val="both"/>
        <w:rPr>
          <w:rFonts w:ascii="Arial" w:hAnsi="Arial" w:cs="Arial"/>
          <w:b/>
          <w:bCs/>
          <w:color w:val="FF0000"/>
          <w:sz w:val="24"/>
          <w:szCs w:val="24"/>
        </w:rPr>
      </w:pPr>
    </w:p>
    <w:p w14:paraId="1A038D6E" w14:textId="15557FF8" w:rsidR="00225C0A" w:rsidRDefault="00225C0A">
      <w:pPr>
        <w:pStyle w:val="Standard"/>
        <w:spacing w:after="0" w:line="360" w:lineRule="auto"/>
        <w:jc w:val="both"/>
        <w:rPr>
          <w:rFonts w:ascii="Arial" w:hAnsi="Arial" w:cs="Arial"/>
          <w:b/>
          <w:bCs/>
          <w:color w:val="FF0000"/>
          <w:sz w:val="24"/>
          <w:szCs w:val="24"/>
        </w:rPr>
      </w:pPr>
    </w:p>
    <w:p w14:paraId="0C1AF9C1" w14:textId="77777777" w:rsidR="00225C0A" w:rsidRPr="001F7C80" w:rsidRDefault="00225C0A">
      <w:pPr>
        <w:pStyle w:val="Standard"/>
        <w:spacing w:after="0" w:line="360" w:lineRule="auto"/>
        <w:jc w:val="both"/>
        <w:rPr>
          <w:rFonts w:ascii="Arial" w:hAnsi="Arial" w:cs="Arial"/>
          <w:b/>
          <w:bCs/>
          <w:color w:val="FF0000"/>
          <w:sz w:val="24"/>
          <w:szCs w:val="24"/>
        </w:rPr>
      </w:pPr>
    </w:p>
    <w:p w14:paraId="5A5A2574" w14:textId="77777777" w:rsidR="00225C0A" w:rsidRDefault="00225C0A">
      <w:pPr>
        <w:pStyle w:val="Standard"/>
        <w:spacing w:after="0" w:line="360" w:lineRule="auto"/>
        <w:ind w:firstLine="709"/>
        <w:jc w:val="both"/>
        <w:rPr>
          <w:rFonts w:ascii="Arial" w:hAnsi="Arial" w:cs="Arial"/>
          <w:color w:val="FF0000"/>
          <w:sz w:val="24"/>
          <w:szCs w:val="24"/>
        </w:rPr>
      </w:pPr>
    </w:p>
    <w:p w14:paraId="231B63FB" w14:textId="77777777" w:rsidR="00225C0A" w:rsidRPr="00E51122" w:rsidRDefault="00225C0A" w:rsidP="00225C0A">
      <w:pPr>
        <w:pStyle w:val="Standard"/>
        <w:spacing w:after="0" w:line="360" w:lineRule="auto"/>
        <w:jc w:val="both"/>
        <w:rPr>
          <w:rFonts w:ascii="Arial" w:hAnsi="Arial" w:cs="Arial"/>
          <w:b/>
          <w:bCs/>
          <w:color w:val="000000"/>
        </w:rPr>
      </w:pPr>
      <w:r w:rsidRPr="00E51122">
        <w:rPr>
          <w:rFonts w:ascii="Arial" w:hAnsi="Arial" w:cs="Arial"/>
          <w:b/>
          <w:bCs/>
          <w:color w:val="000000"/>
        </w:rPr>
        <w:t>INTRODUÇÃO</w:t>
      </w:r>
    </w:p>
    <w:p w14:paraId="6CD764E1" w14:textId="77777777" w:rsidR="00225C0A" w:rsidRPr="00C70F22" w:rsidRDefault="00225C0A" w:rsidP="00225C0A">
      <w:pPr>
        <w:pStyle w:val="Standard"/>
        <w:numPr>
          <w:ilvl w:val="0"/>
          <w:numId w:val="3"/>
        </w:numPr>
        <w:spacing w:after="0" w:line="360" w:lineRule="auto"/>
        <w:jc w:val="both"/>
        <w:rPr>
          <w:rFonts w:ascii="Arial" w:hAnsi="Arial" w:cs="Arial"/>
          <w:color w:val="000000"/>
        </w:rPr>
      </w:pPr>
      <w:r>
        <w:rPr>
          <w:rFonts w:ascii="Verdana" w:hAnsi="Verdana"/>
          <w:color w:val="000000"/>
          <w:shd w:val="clear" w:color="auto" w:fill="FFFFFF"/>
        </w:rPr>
        <w:t>informações que justifiquem a pesquisa----ok</w:t>
      </w:r>
    </w:p>
    <w:p w14:paraId="1E45FDA2" w14:textId="77777777" w:rsidR="00225C0A" w:rsidRPr="00C70F22" w:rsidRDefault="00225C0A" w:rsidP="00225C0A">
      <w:pPr>
        <w:pStyle w:val="Standard"/>
        <w:numPr>
          <w:ilvl w:val="0"/>
          <w:numId w:val="3"/>
        </w:numPr>
        <w:spacing w:after="0" w:line="360" w:lineRule="auto"/>
        <w:jc w:val="both"/>
        <w:rPr>
          <w:rFonts w:ascii="Arial" w:hAnsi="Arial" w:cs="Arial"/>
          <w:color w:val="000000"/>
        </w:rPr>
      </w:pPr>
      <w:r>
        <w:rPr>
          <w:rFonts w:ascii="Verdana" w:hAnsi="Verdana"/>
          <w:color w:val="000000"/>
          <w:shd w:val="clear" w:color="auto" w:fill="FFFFFF"/>
        </w:rPr>
        <w:t>de que se trata a pesquisa -- ok</w:t>
      </w:r>
    </w:p>
    <w:p w14:paraId="7E1FE6EC" w14:textId="77777777" w:rsidR="00225C0A" w:rsidRPr="00C70F22" w:rsidRDefault="00225C0A" w:rsidP="00225C0A">
      <w:pPr>
        <w:pStyle w:val="Standard"/>
        <w:numPr>
          <w:ilvl w:val="0"/>
          <w:numId w:val="3"/>
        </w:numPr>
        <w:spacing w:after="0" w:line="360" w:lineRule="auto"/>
        <w:jc w:val="both"/>
        <w:rPr>
          <w:rFonts w:ascii="Arial" w:hAnsi="Arial" w:cs="Arial"/>
          <w:color w:val="000000"/>
        </w:rPr>
      </w:pPr>
      <w:r>
        <w:rPr>
          <w:rFonts w:ascii="Verdana" w:hAnsi="Verdana"/>
          <w:color w:val="000000"/>
          <w:shd w:val="clear" w:color="auto" w:fill="FFFFFF"/>
        </w:rPr>
        <w:t>porque você fez a pesquisa--ok</w:t>
      </w:r>
    </w:p>
    <w:p w14:paraId="28EAD8FB" w14:textId="77777777" w:rsidR="00225C0A" w:rsidRPr="00C70F22" w:rsidRDefault="00225C0A" w:rsidP="00225C0A">
      <w:pPr>
        <w:pStyle w:val="Standard"/>
        <w:numPr>
          <w:ilvl w:val="0"/>
          <w:numId w:val="3"/>
        </w:numPr>
        <w:spacing w:after="0" w:line="360" w:lineRule="auto"/>
        <w:jc w:val="both"/>
        <w:rPr>
          <w:rFonts w:ascii="Arial" w:hAnsi="Arial" w:cs="Arial"/>
          <w:color w:val="000000"/>
        </w:rPr>
      </w:pPr>
      <w:r>
        <w:rPr>
          <w:rFonts w:ascii="Verdana" w:hAnsi="Verdana"/>
          <w:color w:val="000000"/>
          <w:shd w:val="clear" w:color="auto" w:fill="FFFFFF"/>
        </w:rPr>
        <w:t>o que motivou a investigação---ok</w:t>
      </w:r>
    </w:p>
    <w:p w14:paraId="5492E8BA" w14:textId="77777777" w:rsidR="00225C0A" w:rsidRPr="00072ED4" w:rsidRDefault="00225C0A" w:rsidP="00225C0A">
      <w:pPr>
        <w:pStyle w:val="Standard"/>
        <w:spacing w:after="0" w:line="360" w:lineRule="auto"/>
        <w:jc w:val="both"/>
        <w:rPr>
          <w:rFonts w:ascii="Arial" w:hAnsi="Arial" w:cs="Arial"/>
          <w:b/>
          <w:bCs/>
          <w:color w:val="000000"/>
        </w:rPr>
      </w:pPr>
      <w:r w:rsidRPr="00072ED4">
        <w:rPr>
          <w:rFonts w:ascii="Arial" w:hAnsi="Arial" w:cs="Arial"/>
          <w:b/>
          <w:bCs/>
          <w:color w:val="000000"/>
        </w:rPr>
        <w:t xml:space="preserve">MÉTODOS </w:t>
      </w:r>
      <w:r>
        <w:rPr>
          <w:rFonts w:ascii="Arial" w:hAnsi="Arial" w:cs="Arial"/>
          <w:b/>
          <w:bCs/>
          <w:color w:val="000000"/>
        </w:rPr>
        <w:t>-- desenvolvimento</w:t>
      </w:r>
    </w:p>
    <w:p w14:paraId="22F715B8" w14:textId="22A1884C" w:rsidR="00225C0A" w:rsidRDefault="00225C0A" w:rsidP="00225C0A">
      <w:pPr>
        <w:pStyle w:val="Standard"/>
        <w:numPr>
          <w:ilvl w:val="0"/>
          <w:numId w:val="3"/>
        </w:numPr>
        <w:spacing w:after="0" w:line="360" w:lineRule="auto"/>
        <w:jc w:val="both"/>
        <w:rPr>
          <w:rFonts w:ascii="Arial" w:hAnsi="Arial" w:cs="Arial"/>
          <w:b/>
          <w:bCs/>
          <w:color w:val="000000"/>
        </w:rPr>
      </w:pPr>
      <w:r>
        <w:rPr>
          <w:rFonts w:ascii="Verdana" w:hAnsi="Verdana"/>
          <w:color w:val="000000"/>
          <w:shd w:val="clear" w:color="auto" w:fill="FFFFFF"/>
        </w:rPr>
        <w:t> qual a forma de coleta de dados</w:t>
      </w:r>
      <w:r w:rsidR="0009515A">
        <w:rPr>
          <w:rFonts w:ascii="Verdana" w:hAnsi="Verdana"/>
          <w:color w:val="000000"/>
          <w:shd w:val="clear" w:color="auto" w:fill="FFFFFF"/>
        </w:rPr>
        <w:t>----ok</w:t>
      </w:r>
    </w:p>
    <w:p w14:paraId="7C08E7C4" w14:textId="77777777" w:rsidR="00225C0A" w:rsidRPr="00CD73D9" w:rsidRDefault="00225C0A" w:rsidP="00225C0A">
      <w:pPr>
        <w:pStyle w:val="Standard"/>
        <w:spacing w:after="0" w:line="360" w:lineRule="auto"/>
        <w:jc w:val="both"/>
        <w:rPr>
          <w:rFonts w:ascii="Arial" w:hAnsi="Arial" w:cs="Arial"/>
          <w:b/>
          <w:bCs/>
          <w:color w:val="000000"/>
        </w:rPr>
      </w:pPr>
    </w:p>
    <w:p w14:paraId="7CB045AE" w14:textId="77777777" w:rsidR="00225C0A" w:rsidRDefault="00225C0A" w:rsidP="00225C0A">
      <w:pPr>
        <w:pStyle w:val="Standard"/>
        <w:spacing w:after="0" w:line="360" w:lineRule="auto"/>
        <w:jc w:val="both"/>
        <w:rPr>
          <w:rFonts w:ascii="Arial" w:hAnsi="Arial" w:cs="Arial"/>
          <w:b/>
          <w:bCs/>
          <w:color w:val="000000"/>
        </w:rPr>
      </w:pPr>
      <w:r>
        <w:rPr>
          <w:rFonts w:ascii="Arial" w:hAnsi="Arial" w:cs="Arial"/>
          <w:b/>
          <w:bCs/>
          <w:color w:val="000000"/>
        </w:rPr>
        <w:t xml:space="preserve">RESULTADOS – desenvolvimento </w:t>
      </w:r>
    </w:p>
    <w:p w14:paraId="116E319B" w14:textId="77777777" w:rsidR="00225C0A" w:rsidRDefault="00225C0A" w:rsidP="00225C0A">
      <w:pPr>
        <w:pStyle w:val="Standard"/>
        <w:numPr>
          <w:ilvl w:val="0"/>
          <w:numId w:val="3"/>
        </w:numPr>
        <w:spacing w:after="0" w:line="360" w:lineRule="auto"/>
        <w:jc w:val="both"/>
        <w:rPr>
          <w:rFonts w:ascii="Arial" w:hAnsi="Arial" w:cs="Arial"/>
          <w:b/>
          <w:bCs/>
          <w:color w:val="000000"/>
        </w:rPr>
      </w:pPr>
      <w:r>
        <w:rPr>
          <w:rFonts w:ascii="Arial" w:hAnsi="Arial" w:cs="Arial"/>
          <w:color w:val="000000"/>
        </w:rPr>
        <w:t xml:space="preserve"> Possíveis resultados </w:t>
      </w:r>
    </w:p>
    <w:p w14:paraId="4B71B17E" w14:textId="77777777" w:rsidR="00225C0A" w:rsidRDefault="00225C0A" w:rsidP="00225C0A">
      <w:pPr>
        <w:pStyle w:val="Standard"/>
        <w:spacing w:after="0" w:line="360" w:lineRule="auto"/>
        <w:jc w:val="both"/>
        <w:rPr>
          <w:rFonts w:ascii="Arial" w:hAnsi="Arial" w:cs="Arial"/>
          <w:b/>
          <w:bCs/>
          <w:color w:val="000000"/>
        </w:rPr>
      </w:pPr>
      <w:r>
        <w:rPr>
          <w:rFonts w:ascii="Arial" w:hAnsi="Arial" w:cs="Arial"/>
          <w:b/>
          <w:bCs/>
          <w:color w:val="000000"/>
        </w:rPr>
        <w:t xml:space="preserve">DISCUSSÃO </w:t>
      </w:r>
    </w:p>
    <w:p w14:paraId="0FAE0C52" w14:textId="77777777" w:rsidR="00225C0A" w:rsidRPr="00225C0A" w:rsidRDefault="00225C0A" w:rsidP="00225C0A">
      <w:pPr>
        <w:pStyle w:val="Standard"/>
        <w:numPr>
          <w:ilvl w:val="0"/>
          <w:numId w:val="3"/>
        </w:numPr>
        <w:spacing w:after="0" w:line="360" w:lineRule="auto"/>
        <w:jc w:val="both"/>
        <w:rPr>
          <w:rFonts w:ascii="Arial" w:hAnsi="Arial" w:cs="Arial"/>
          <w:color w:val="000000"/>
        </w:rPr>
      </w:pPr>
    </w:p>
    <w:p w14:paraId="147F3AA0" w14:textId="4F5BCC00" w:rsidR="0076121A" w:rsidRPr="001F7C80" w:rsidRDefault="003B30F7">
      <w:pPr>
        <w:pStyle w:val="Standard"/>
        <w:spacing w:after="0" w:line="360" w:lineRule="auto"/>
        <w:ind w:firstLine="709"/>
        <w:jc w:val="both"/>
        <w:rPr>
          <w:color w:val="FF0000"/>
        </w:rPr>
      </w:pPr>
      <w:r w:rsidRPr="001F7C80">
        <w:rPr>
          <w:rFonts w:ascii="Arial" w:hAnsi="Arial" w:cs="Arial"/>
          <w:color w:val="FF0000"/>
          <w:sz w:val="24"/>
          <w:szCs w:val="24"/>
        </w:rPr>
        <w:t>Parte mais importante do artigo, deve conter a exposição do assunto tratado. Pode ser dividido em seções e subseções.</w:t>
      </w:r>
    </w:p>
    <w:p w14:paraId="6FF8C571"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hAnsi="Arial" w:cs="Arial"/>
          <w:color w:val="FF0000"/>
          <w:sz w:val="24"/>
          <w:szCs w:val="24"/>
        </w:rPr>
        <w:t>Nesta parte do artigo, o autor deve fazer uma exposição e uma discussão das teorias que foram utilizadas para entender e esclarecer o problema, apresentando-as e relacionando-as com a dúvida investigada.</w:t>
      </w:r>
    </w:p>
    <w:p w14:paraId="35BB7E88"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hAnsi="Arial" w:cs="Arial"/>
          <w:color w:val="FF0000"/>
          <w:sz w:val="24"/>
          <w:szCs w:val="24"/>
        </w:rPr>
        <w:t xml:space="preserve">O corpo do artigo pode ser dividido em itens necessários que possam desenvolver a pesquisa. É importante expor os argumentos de forma explicativa ou demonstrativa, através de proposições desenvolvidas na pesquisa, onde o autor demonstra, assim, ter conhecimento da literatura básica, do assunto, onde é necessário analisar as informações publicadas sobre o tema até o momento da </w:t>
      </w:r>
      <w:r w:rsidRPr="001F7C80">
        <w:rPr>
          <w:rFonts w:ascii="Arial" w:hAnsi="Arial" w:cs="Arial"/>
          <w:color w:val="FF0000"/>
          <w:sz w:val="24"/>
          <w:szCs w:val="24"/>
        </w:rPr>
        <w:lastRenderedPageBreak/>
        <w:t>redação final do trabalho, demonstrando teoricamente o objeto de seu estudo e a necessidade ou oportunidade da pesquisa que realizou.</w:t>
      </w:r>
    </w:p>
    <w:p w14:paraId="74F1F242"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hAnsi="Arial" w:cs="Arial"/>
          <w:color w:val="FF0000"/>
          <w:sz w:val="24"/>
          <w:szCs w:val="24"/>
        </w:rPr>
        <w:t>As citações curtas (até três linhas) diretas são incluídas nos textos destacados entre “aspas”, precedidas ou sucedidas da indicação de autoria. As indiretas também devem ter a indicação da fonte consultada.</w:t>
      </w:r>
    </w:p>
    <w:p w14:paraId="00E7B96E" w14:textId="77777777" w:rsidR="0076121A" w:rsidRPr="001F7C80" w:rsidRDefault="0076121A">
      <w:pPr>
        <w:pStyle w:val="Standard"/>
        <w:spacing w:after="0" w:line="360" w:lineRule="auto"/>
        <w:ind w:firstLine="709"/>
        <w:jc w:val="both"/>
        <w:rPr>
          <w:rFonts w:ascii="Arial" w:hAnsi="Arial" w:cs="Arial"/>
          <w:color w:val="FF0000"/>
          <w:sz w:val="24"/>
          <w:szCs w:val="24"/>
        </w:rPr>
      </w:pPr>
    </w:p>
    <w:p w14:paraId="54C1505B"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hAnsi="Arial" w:cs="Arial"/>
          <w:color w:val="FF0000"/>
          <w:sz w:val="24"/>
          <w:szCs w:val="24"/>
        </w:rPr>
        <w:t>Exemplo de citação direta curta:</w:t>
      </w:r>
    </w:p>
    <w:p w14:paraId="17349106" w14:textId="77777777" w:rsidR="0076121A" w:rsidRPr="001F7C80" w:rsidRDefault="0076121A">
      <w:pPr>
        <w:pStyle w:val="Standard"/>
        <w:spacing w:after="0" w:line="360" w:lineRule="auto"/>
        <w:ind w:firstLine="709"/>
        <w:jc w:val="both"/>
        <w:rPr>
          <w:rFonts w:ascii="Arial" w:hAnsi="Arial" w:cs="Arial"/>
          <w:color w:val="FF0000"/>
          <w:sz w:val="24"/>
          <w:szCs w:val="24"/>
        </w:rPr>
      </w:pPr>
    </w:p>
    <w:p w14:paraId="56AC4994"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hAnsi="Arial" w:cs="Arial"/>
          <w:color w:val="FF0000"/>
          <w:sz w:val="24"/>
          <w:szCs w:val="24"/>
        </w:rPr>
        <w:t>“Esses três fatores determinam a motivação do indivíduo para produzir em quaisquer circunstâncias em que se encontre” (CHIAVENATO, 2000, p. 310).</w:t>
      </w:r>
    </w:p>
    <w:p w14:paraId="2A8F87A9"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hAnsi="Arial" w:cs="Arial"/>
          <w:color w:val="FF0000"/>
          <w:sz w:val="24"/>
          <w:szCs w:val="24"/>
        </w:rPr>
        <w:t>Ou</w:t>
      </w:r>
    </w:p>
    <w:p w14:paraId="5F543084"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hAnsi="Arial" w:cs="Arial"/>
          <w:color w:val="FF0000"/>
          <w:sz w:val="24"/>
          <w:szCs w:val="24"/>
        </w:rPr>
        <w:t>Para Chiavenato (2000, p. 310) “esses três fatores determinam a motivação do indivíduo para produzir em quaisquer circunstâncias em que se encontre”.</w:t>
      </w:r>
    </w:p>
    <w:p w14:paraId="3BD614CA" w14:textId="77777777" w:rsidR="0076121A" w:rsidRPr="001F7C80" w:rsidRDefault="0076121A">
      <w:pPr>
        <w:pStyle w:val="Standard"/>
        <w:spacing w:after="0" w:line="360" w:lineRule="auto"/>
        <w:jc w:val="both"/>
        <w:rPr>
          <w:rFonts w:ascii="Arial" w:hAnsi="Arial" w:cs="Arial"/>
          <w:color w:val="FF0000"/>
          <w:sz w:val="24"/>
          <w:szCs w:val="24"/>
        </w:rPr>
      </w:pPr>
    </w:p>
    <w:p w14:paraId="1EE8653F"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hAnsi="Arial" w:cs="Arial"/>
          <w:color w:val="FF0000"/>
          <w:sz w:val="24"/>
          <w:szCs w:val="24"/>
        </w:rPr>
        <w:t>As citações longas (mais de três linhas) devem ser transcritas em bloco separado do texto, com recuo esquerdo de 4 cm a partir da margem, justificado, com a mesma fonte do texto, em tamanho 10 e espaçamento simples.</w:t>
      </w:r>
    </w:p>
    <w:p w14:paraId="5480EFE3" w14:textId="77777777" w:rsidR="0076121A" w:rsidRPr="001F7C80" w:rsidRDefault="0076121A">
      <w:pPr>
        <w:pStyle w:val="Standard"/>
        <w:spacing w:after="0" w:line="360" w:lineRule="auto"/>
        <w:jc w:val="both"/>
        <w:rPr>
          <w:rFonts w:ascii="Arial" w:hAnsi="Arial" w:cs="Arial"/>
          <w:color w:val="FF0000"/>
          <w:sz w:val="24"/>
          <w:szCs w:val="24"/>
        </w:rPr>
      </w:pPr>
    </w:p>
    <w:p w14:paraId="717FB4AC" w14:textId="77777777" w:rsidR="0076121A" w:rsidRPr="001F7C80" w:rsidRDefault="003B30F7">
      <w:pPr>
        <w:pStyle w:val="Standard"/>
        <w:spacing w:after="0" w:line="360" w:lineRule="auto"/>
        <w:jc w:val="both"/>
        <w:rPr>
          <w:rFonts w:ascii="Arial" w:hAnsi="Arial" w:cs="Arial"/>
          <w:color w:val="FF0000"/>
          <w:sz w:val="24"/>
          <w:szCs w:val="24"/>
        </w:rPr>
      </w:pPr>
      <w:r w:rsidRPr="001F7C80">
        <w:rPr>
          <w:rFonts w:ascii="Arial" w:hAnsi="Arial" w:cs="Arial"/>
          <w:color w:val="FF0000"/>
          <w:sz w:val="24"/>
          <w:szCs w:val="24"/>
        </w:rPr>
        <w:t>Exemplo de citação longa direta:</w:t>
      </w:r>
    </w:p>
    <w:p w14:paraId="4B432930" w14:textId="77777777" w:rsidR="0076121A" w:rsidRPr="001F7C80" w:rsidRDefault="0076121A">
      <w:pPr>
        <w:pStyle w:val="Standard"/>
        <w:spacing w:after="0" w:line="360" w:lineRule="auto"/>
        <w:jc w:val="both"/>
        <w:rPr>
          <w:rFonts w:ascii="Arial" w:hAnsi="Arial" w:cs="Arial"/>
          <w:color w:val="FF0000"/>
          <w:sz w:val="24"/>
          <w:szCs w:val="24"/>
        </w:rPr>
      </w:pPr>
    </w:p>
    <w:p w14:paraId="6A8FF645"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eastAsia="Arial" w:hAnsi="Arial" w:cs="Arial"/>
          <w:color w:val="FF0000"/>
          <w:sz w:val="24"/>
          <w:szCs w:val="24"/>
        </w:rPr>
        <w:t xml:space="preserve"> </w:t>
      </w:r>
      <w:r w:rsidRPr="001F7C80">
        <w:rPr>
          <w:rFonts w:ascii="Arial" w:hAnsi="Arial" w:cs="Arial"/>
          <w:color w:val="FF0000"/>
          <w:sz w:val="24"/>
          <w:szCs w:val="24"/>
        </w:rPr>
        <w:t>A motivação está relacionada ao sistema de cognição de cada um, onde este sistema inclui os valores pessoais, e é influenciado pelo ambiente físico e social. Chiavenato (2000, p. 302) afirma:</w:t>
      </w:r>
    </w:p>
    <w:p w14:paraId="2FE79B1F" w14:textId="77777777" w:rsidR="0076121A" w:rsidRPr="001F7C80" w:rsidRDefault="0076121A">
      <w:pPr>
        <w:pStyle w:val="Standard"/>
        <w:spacing w:after="0" w:line="360" w:lineRule="auto"/>
        <w:jc w:val="both"/>
        <w:rPr>
          <w:rFonts w:ascii="Arial" w:hAnsi="Arial" w:cs="Arial"/>
          <w:color w:val="FF0000"/>
          <w:sz w:val="24"/>
          <w:szCs w:val="24"/>
        </w:rPr>
      </w:pPr>
    </w:p>
    <w:p w14:paraId="6336B6DF" w14:textId="77777777" w:rsidR="0076121A" w:rsidRPr="001F7C80" w:rsidRDefault="003B30F7">
      <w:pPr>
        <w:pStyle w:val="Standard"/>
        <w:spacing w:after="0" w:line="240" w:lineRule="auto"/>
        <w:ind w:left="2268"/>
        <w:jc w:val="both"/>
        <w:rPr>
          <w:rFonts w:ascii="Arial" w:hAnsi="Arial" w:cs="Arial"/>
          <w:color w:val="FF0000"/>
          <w:sz w:val="20"/>
          <w:szCs w:val="20"/>
        </w:rPr>
      </w:pPr>
      <w:r w:rsidRPr="001F7C80">
        <w:rPr>
          <w:rFonts w:ascii="Arial" w:hAnsi="Arial" w:cs="Arial"/>
          <w:color w:val="FF0000"/>
          <w:sz w:val="20"/>
          <w:szCs w:val="20"/>
        </w:rPr>
        <w:t>A motivação representa a ação de forças ativas e impulsionadoras: as necessidades humanas. As pessoas são diferentes entre si no que tange à motivação. As necessidades humanas que motivam o comportamento humano produzem padrões de comportamento que variam de indivíduo para indivíduo.</w:t>
      </w:r>
    </w:p>
    <w:p w14:paraId="45127535" w14:textId="77777777" w:rsidR="0076121A" w:rsidRPr="001F7C80" w:rsidRDefault="003B30F7">
      <w:pPr>
        <w:pStyle w:val="Standard"/>
        <w:spacing w:after="0" w:line="360" w:lineRule="auto"/>
        <w:jc w:val="both"/>
        <w:rPr>
          <w:rFonts w:ascii="Arial" w:hAnsi="Arial" w:cs="Arial"/>
          <w:color w:val="FF0000"/>
          <w:sz w:val="24"/>
          <w:szCs w:val="24"/>
        </w:rPr>
      </w:pPr>
      <w:r w:rsidRPr="001F7C80">
        <w:rPr>
          <w:rFonts w:ascii="Arial" w:hAnsi="Arial" w:cs="Arial"/>
          <w:color w:val="FF0000"/>
          <w:sz w:val="24"/>
          <w:szCs w:val="24"/>
        </w:rPr>
        <w:t>Ou</w:t>
      </w:r>
    </w:p>
    <w:p w14:paraId="7027572E"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hAnsi="Arial" w:cs="Arial"/>
          <w:color w:val="FF0000"/>
          <w:sz w:val="24"/>
          <w:szCs w:val="24"/>
        </w:rPr>
        <w:t>De acordo com Chiavenato, a motivação está relacionada ao sistema de cognição de cada um, onde este sistema inclui os valores pessoais, e é influenciado pelo ambiente físico e social:</w:t>
      </w:r>
    </w:p>
    <w:p w14:paraId="30487340" w14:textId="77777777" w:rsidR="0076121A" w:rsidRPr="001F7C80" w:rsidRDefault="0076121A">
      <w:pPr>
        <w:pStyle w:val="Standard"/>
        <w:spacing w:after="0" w:line="360" w:lineRule="auto"/>
        <w:jc w:val="both"/>
        <w:rPr>
          <w:rFonts w:ascii="Arial" w:hAnsi="Arial" w:cs="Arial"/>
          <w:color w:val="FF0000"/>
          <w:sz w:val="24"/>
          <w:szCs w:val="24"/>
        </w:rPr>
      </w:pPr>
    </w:p>
    <w:p w14:paraId="667A3BAF" w14:textId="77777777" w:rsidR="0076121A" w:rsidRPr="001F7C80" w:rsidRDefault="003B30F7">
      <w:pPr>
        <w:pStyle w:val="Standard"/>
        <w:spacing w:after="0" w:line="240" w:lineRule="auto"/>
        <w:ind w:left="2268"/>
        <w:jc w:val="both"/>
        <w:rPr>
          <w:color w:val="FF0000"/>
        </w:rPr>
      </w:pPr>
      <w:r w:rsidRPr="001F7C80">
        <w:rPr>
          <w:rFonts w:ascii="Arial" w:hAnsi="Arial" w:cs="Arial"/>
          <w:color w:val="FF0000"/>
          <w:sz w:val="20"/>
          <w:szCs w:val="20"/>
        </w:rPr>
        <w:t xml:space="preserve">A motivação representa a ação de forças ativas e impulsionadoras: as necessidades humanas. As pessoas são diferentes entre si no que tange à motivação. As necessidades humanas que motivam o comportamento </w:t>
      </w:r>
      <w:r w:rsidRPr="001F7C80">
        <w:rPr>
          <w:rFonts w:ascii="Arial" w:hAnsi="Arial" w:cs="Arial"/>
          <w:color w:val="FF0000"/>
          <w:sz w:val="20"/>
          <w:szCs w:val="20"/>
        </w:rPr>
        <w:lastRenderedPageBreak/>
        <w:t>humano produzem padrões de comportamento que variam de indivíduo para indivíduo (CHIAVENATO, 2000, p. 302).</w:t>
      </w:r>
    </w:p>
    <w:p w14:paraId="7A5095D1" w14:textId="77777777" w:rsidR="0076121A" w:rsidRDefault="0076121A">
      <w:pPr>
        <w:pStyle w:val="Standard"/>
        <w:spacing w:after="0" w:line="360" w:lineRule="auto"/>
        <w:jc w:val="both"/>
        <w:rPr>
          <w:rFonts w:ascii="Arial" w:hAnsi="Arial" w:cs="Arial"/>
          <w:sz w:val="24"/>
          <w:szCs w:val="24"/>
        </w:rPr>
      </w:pPr>
    </w:p>
    <w:p w14:paraId="00906CB0" w14:textId="0699214D" w:rsidR="0076121A" w:rsidRDefault="0076121A">
      <w:pPr>
        <w:pStyle w:val="Standard"/>
        <w:spacing w:after="0" w:line="360" w:lineRule="auto"/>
        <w:jc w:val="both"/>
        <w:rPr>
          <w:rFonts w:ascii="Arial" w:hAnsi="Arial" w:cs="Arial"/>
          <w:sz w:val="24"/>
          <w:szCs w:val="24"/>
        </w:rPr>
      </w:pPr>
    </w:p>
    <w:p w14:paraId="3B9F477D" w14:textId="77777777" w:rsidR="00072ED4" w:rsidRDefault="00072ED4">
      <w:pPr>
        <w:pStyle w:val="Standard"/>
        <w:spacing w:after="0" w:line="360" w:lineRule="auto"/>
        <w:jc w:val="both"/>
        <w:rPr>
          <w:rFonts w:ascii="Arial" w:hAnsi="Arial" w:cs="Arial"/>
          <w:sz w:val="24"/>
          <w:szCs w:val="24"/>
        </w:rPr>
      </w:pPr>
    </w:p>
    <w:p w14:paraId="3FA655DB" w14:textId="77777777" w:rsidR="0076121A" w:rsidRDefault="003B30F7">
      <w:pPr>
        <w:pStyle w:val="Standard"/>
        <w:spacing w:after="0" w:line="360" w:lineRule="auto"/>
        <w:jc w:val="both"/>
        <w:rPr>
          <w:rFonts w:ascii="Arial" w:hAnsi="Arial" w:cs="Arial"/>
          <w:b/>
          <w:bCs/>
          <w:sz w:val="24"/>
          <w:szCs w:val="24"/>
        </w:rPr>
      </w:pPr>
      <w:r>
        <w:rPr>
          <w:rFonts w:ascii="Arial" w:hAnsi="Arial" w:cs="Arial"/>
          <w:b/>
          <w:bCs/>
          <w:sz w:val="24"/>
          <w:szCs w:val="24"/>
        </w:rPr>
        <w:t>Considerações Finais</w:t>
      </w:r>
    </w:p>
    <w:p w14:paraId="6B389C0E" w14:textId="77777777" w:rsidR="0076121A" w:rsidRDefault="0076121A">
      <w:pPr>
        <w:pStyle w:val="Standard"/>
        <w:spacing w:after="0" w:line="360" w:lineRule="auto"/>
        <w:ind w:firstLine="709"/>
        <w:jc w:val="both"/>
        <w:rPr>
          <w:rFonts w:ascii="Arial" w:hAnsi="Arial" w:cs="Arial"/>
          <w:b/>
          <w:bCs/>
          <w:sz w:val="24"/>
          <w:szCs w:val="24"/>
        </w:rPr>
      </w:pPr>
    </w:p>
    <w:p w14:paraId="75C7C729"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hAnsi="Arial" w:cs="Arial"/>
          <w:color w:val="FF0000"/>
          <w:sz w:val="24"/>
          <w:szCs w:val="24"/>
        </w:rPr>
        <w:t>Parte em que se apresenta as conclusões correspondentes aos objetivos e hipóteses propostos.</w:t>
      </w:r>
    </w:p>
    <w:p w14:paraId="0C305653"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hAnsi="Arial" w:cs="Arial"/>
          <w:color w:val="FF0000"/>
          <w:sz w:val="24"/>
          <w:szCs w:val="24"/>
        </w:rPr>
        <w:t>Após a análise e discussões dos resultados, são apresentadas as conclusões e as descobertas do texto, evidenciando com clareza e objetividade as deduções extraídas dos resultados obtidos ou apontadas ao longo da discussão do assunto. Neste momento são relacionadas às diversas ideias desenvolvidas ao longo do trabalho, num processo de síntese dos principais resultados, com os comentários do autor e as contribuições trazidas pela pesquisa.</w:t>
      </w:r>
    </w:p>
    <w:p w14:paraId="356C6D51" w14:textId="77777777" w:rsidR="0076121A" w:rsidRPr="001F7C80" w:rsidRDefault="003B30F7">
      <w:pPr>
        <w:pStyle w:val="Standard"/>
        <w:spacing w:after="0" w:line="360" w:lineRule="auto"/>
        <w:ind w:firstLine="709"/>
        <w:jc w:val="both"/>
        <w:rPr>
          <w:rFonts w:ascii="Arial" w:hAnsi="Arial" w:cs="Arial"/>
          <w:color w:val="FF0000"/>
          <w:sz w:val="24"/>
          <w:szCs w:val="24"/>
        </w:rPr>
      </w:pPr>
      <w:r w:rsidRPr="001F7C80">
        <w:rPr>
          <w:rFonts w:ascii="Arial" w:hAnsi="Arial" w:cs="Arial"/>
          <w:color w:val="FF0000"/>
          <w:sz w:val="24"/>
          <w:szCs w:val="24"/>
        </w:rPr>
        <w:t>Cabe, ainda, lembrar que a conclusão é um fechamento do trabalho estudado, respondendo às hipóteses enunciadas e aos objetivos do estudo, apresentados na Introdução, onde não se permite que nesta seção sejam incluídos dados novos, que já não tenham sido apresentados anteriormente.</w:t>
      </w:r>
    </w:p>
    <w:p w14:paraId="1BAA9AFD" w14:textId="5FFA811E" w:rsidR="0076121A" w:rsidRDefault="0076121A">
      <w:pPr>
        <w:pStyle w:val="Standard"/>
        <w:spacing w:after="0" w:line="360" w:lineRule="auto"/>
        <w:jc w:val="both"/>
        <w:rPr>
          <w:rFonts w:ascii="Arial" w:hAnsi="Arial" w:cs="Arial"/>
          <w:sz w:val="24"/>
          <w:szCs w:val="24"/>
        </w:rPr>
      </w:pPr>
    </w:p>
    <w:p w14:paraId="28385044" w14:textId="136BF78E" w:rsidR="009647C3" w:rsidRDefault="009647C3">
      <w:pPr>
        <w:pStyle w:val="Standard"/>
        <w:spacing w:after="0" w:line="360" w:lineRule="auto"/>
        <w:jc w:val="both"/>
        <w:rPr>
          <w:rFonts w:ascii="Arial" w:hAnsi="Arial" w:cs="Arial"/>
          <w:sz w:val="24"/>
          <w:szCs w:val="24"/>
        </w:rPr>
      </w:pPr>
    </w:p>
    <w:p w14:paraId="3004B490" w14:textId="77777777" w:rsidR="009647C3" w:rsidRDefault="009647C3">
      <w:pPr>
        <w:pStyle w:val="Standard"/>
        <w:spacing w:after="0" w:line="360" w:lineRule="auto"/>
        <w:jc w:val="both"/>
        <w:rPr>
          <w:rFonts w:ascii="Arial" w:hAnsi="Arial" w:cs="Arial"/>
          <w:sz w:val="24"/>
          <w:szCs w:val="24"/>
        </w:rPr>
      </w:pPr>
    </w:p>
    <w:p w14:paraId="4755DD64" w14:textId="441B222A" w:rsidR="009647C3" w:rsidRDefault="003B30F7">
      <w:pPr>
        <w:pStyle w:val="Standard"/>
        <w:spacing w:after="0" w:line="360" w:lineRule="auto"/>
        <w:jc w:val="both"/>
        <w:rPr>
          <w:rFonts w:ascii="Arial" w:hAnsi="Arial" w:cs="Arial"/>
          <w:b/>
          <w:bCs/>
          <w:sz w:val="24"/>
          <w:szCs w:val="24"/>
        </w:rPr>
      </w:pPr>
      <w:r>
        <w:rPr>
          <w:rFonts w:ascii="Arial" w:hAnsi="Arial" w:cs="Arial"/>
          <w:b/>
          <w:bCs/>
          <w:sz w:val="24"/>
          <w:szCs w:val="24"/>
        </w:rPr>
        <w:t>Referências</w:t>
      </w:r>
    </w:p>
    <w:p w14:paraId="54A86188" w14:textId="3F8FD812" w:rsidR="009647C3" w:rsidRDefault="009647C3" w:rsidP="009647C3">
      <w:pPr>
        <w:pStyle w:val="Ttulo11"/>
        <w:ind w:left="220"/>
        <w:rPr>
          <w:rStyle w:val="nfase"/>
          <w:b w:val="0"/>
          <w:bCs w:val="0"/>
          <w:i w:val="0"/>
          <w:iCs w:val="0"/>
          <w:color w:val="424242"/>
          <w:sz w:val="24"/>
          <w:szCs w:val="24"/>
          <w:shd w:val="clear" w:color="auto" w:fill="FFFFFF"/>
        </w:rPr>
      </w:pPr>
      <w:r w:rsidRPr="00EE03EE">
        <w:rPr>
          <w:rStyle w:val="nfase"/>
          <w:b w:val="0"/>
          <w:bCs w:val="0"/>
          <w:i w:val="0"/>
          <w:iCs w:val="0"/>
          <w:color w:val="424242"/>
          <w:sz w:val="24"/>
          <w:szCs w:val="24"/>
          <w:shd w:val="clear" w:color="auto" w:fill="FFFFFF"/>
        </w:rPr>
        <w:t xml:space="preserve">Liberal. Como funciona o 190 da Polícia Militar?. YouTube, 08 de abr. De 2018. Disponível em: </w:t>
      </w:r>
      <w:hyperlink r:id="rId7" w:history="1">
        <w:r w:rsidRPr="00EE03EE">
          <w:rPr>
            <w:rStyle w:val="Hyperlink"/>
            <w:b w:val="0"/>
            <w:bCs w:val="0"/>
            <w:sz w:val="24"/>
            <w:szCs w:val="24"/>
          </w:rPr>
          <w:t>https://youtu.be/iXdlHfEI3dM</w:t>
        </w:r>
      </w:hyperlink>
      <w:r w:rsidRPr="00EE03EE">
        <w:rPr>
          <w:rStyle w:val="nfase"/>
          <w:b w:val="0"/>
          <w:bCs w:val="0"/>
          <w:i w:val="0"/>
          <w:iCs w:val="0"/>
          <w:color w:val="424242"/>
          <w:sz w:val="24"/>
          <w:szCs w:val="24"/>
          <w:shd w:val="clear" w:color="auto" w:fill="FFFFFF"/>
        </w:rPr>
        <w:t>. Acesso em: 06 de fevereiro de 2023.</w:t>
      </w:r>
    </w:p>
    <w:p w14:paraId="0C6109A0" w14:textId="77777777" w:rsidR="009647C3" w:rsidRPr="00EE03EE" w:rsidRDefault="009647C3" w:rsidP="009647C3">
      <w:pPr>
        <w:pStyle w:val="Ttulo11"/>
        <w:ind w:left="220"/>
        <w:rPr>
          <w:b w:val="0"/>
          <w:bCs w:val="0"/>
          <w:sz w:val="24"/>
          <w:szCs w:val="24"/>
        </w:rPr>
      </w:pPr>
    </w:p>
    <w:p w14:paraId="5AB27133" w14:textId="38089BDB" w:rsidR="009647C3" w:rsidRPr="00EE03EE" w:rsidRDefault="009647C3" w:rsidP="009647C3">
      <w:pPr>
        <w:pStyle w:val="Ttulo11"/>
        <w:ind w:left="220"/>
        <w:rPr>
          <w:b w:val="0"/>
          <w:bCs w:val="0"/>
          <w:sz w:val="24"/>
          <w:szCs w:val="24"/>
        </w:rPr>
      </w:pPr>
      <w:r w:rsidRPr="00EE03EE">
        <w:rPr>
          <w:b w:val="0"/>
          <w:bCs w:val="0"/>
          <w:color w:val="212529"/>
          <w:sz w:val="24"/>
          <w:szCs w:val="24"/>
          <w:shd w:val="clear" w:color="auto" w:fill="FFFFFF"/>
        </w:rPr>
        <w:t>Devo ligar na Polícia Militar (190) ou no Bombeiro Militar (193). CIOPS Centro Integrado de Operações de Segurança, 2021. Disponível em: &lt;</w:t>
      </w:r>
      <w:hyperlink r:id="rId8" w:anchor=":~:text=O%20n%C3%BAmero%20190%20%C3%A9%20utilizado,est%C3%A1%20nas%20proximidades%20da%20ocorr%C3%AAncia" w:history="1">
        <w:r w:rsidRPr="00EE03EE">
          <w:rPr>
            <w:rStyle w:val="Hyperlink"/>
            <w:b w:val="0"/>
            <w:bCs w:val="0"/>
            <w:sz w:val="24"/>
            <w:szCs w:val="24"/>
          </w:rPr>
          <w:t>https://www.ciops.ms.gov.br/devo-ligar-na-policia-militar-190-ou-no-bombeiro-militar-193/#:~:text=O%20n%C3%BAmero%20190%20%C3%A9%20utilizado,est%C3%A1%20nas%20proximidades%20da%20ocorr%C3%AAncia</w:t>
        </w:r>
      </w:hyperlink>
      <w:r w:rsidRPr="00EE03EE">
        <w:rPr>
          <w:b w:val="0"/>
          <w:bCs w:val="0"/>
          <w:sz w:val="24"/>
          <w:szCs w:val="24"/>
        </w:rPr>
        <w:t xml:space="preserve"> </w:t>
      </w:r>
      <w:r w:rsidRPr="00EE03EE">
        <w:rPr>
          <w:b w:val="0"/>
          <w:bCs w:val="0"/>
          <w:color w:val="212529"/>
          <w:sz w:val="24"/>
          <w:szCs w:val="24"/>
          <w:shd w:val="clear" w:color="auto" w:fill="FFFFFF"/>
        </w:rPr>
        <w:t>&gt;. Acesso em: 06 de fev. de 2023.</w:t>
      </w:r>
    </w:p>
    <w:p w14:paraId="0FBAAB56" w14:textId="36B93CB2" w:rsidR="0076121A" w:rsidRDefault="0076121A">
      <w:pPr>
        <w:pStyle w:val="Standard"/>
        <w:spacing w:after="200" w:line="240" w:lineRule="auto"/>
        <w:jc w:val="both"/>
      </w:pPr>
    </w:p>
    <w:sectPr w:rsidR="0076121A">
      <w:headerReference w:type="default" r:id="rId9"/>
      <w:headerReference w:type="first" r:id="rId10"/>
      <w:pgSz w:w="11906" w:h="16838"/>
      <w:pgMar w:top="1701" w:right="1134" w:bottom="1134" w:left="1701" w:header="709"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6D115" w14:textId="77777777" w:rsidR="00F22C9F" w:rsidRDefault="00F22C9F">
      <w:pPr>
        <w:rPr>
          <w:rFonts w:hint="eastAsia"/>
        </w:rPr>
      </w:pPr>
      <w:r>
        <w:separator/>
      </w:r>
    </w:p>
  </w:endnote>
  <w:endnote w:type="continuationSeparator" w:id="0">
    <w:p w14:paraId="2C501C5A" w14:textId="77777777" w:rsidR="00F22C9F" w:rsidRDefault="00F22C9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0"/>
    <w:family w:val="roman"/>
    <w:pitch w:val="variable"/>
  </w:font>
  <w:font w:name="Mangal">
    <w:panose1 w:val="00000400000000000000"/>
    <w:charset w:val="00"/>
    <w:family w:val="roman"/>
    <w:pitch w:val="variable"/>
    <w:sig w:usb0="00008003" w:usb1="00000000" w:usb2="00000000" w:usb3="00000000" w:csb0="00000001" w:csb1="00000000"/>
  </w:font>
  <w:font w:name="Barlow">
    <w:charset w:val="00"/>
    <w:family w:val="auto"/>
    <w:pitch w:val="variable"/>
    <w:sig w:usb0="20000007" w:usb1="00000000" w:usb2="00000000" w:usb3="00000000" w:csb0="0000019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79A76" w14:textId="77777777" w:rsidR="00F22C9F" w:rsidRDefault="00F22C9F">
      <w:pPr>
        <w:rPr>
          <w:rFonts w:hint="eastAsia"/>
        </w:rPr>
      </w:pPr>
      <w:r>
        <w:rPr>
          <w:color w:val="000000"/>
        </w:rPr>
        <w:separator/>
      </w:r>
    </w:p>
  </w:footnote>
  <w:footnote w:type="continuationSeparator" w:id="0">
    <w:p w14:paraId="0F007A35" w14:textId="77777777" w:rsidR="00F22C9F" w:rsidRDefault="00F22C9F">
      <w:pPr>
        <w:rPr>
          <w:rFonts w:hint="eastAsia"/>
        </w:rPr>
      </w:pPr>
      <w:r>
        <w:continuationSeparator/>
      </w:r>
    </w:p>
  </w:footnote>
  <w:footnote w:id="1">
    <w:p w14:paraId="6EF8D224" w14:textId="77777777" w:rsidR="0076121A" w:rsidRDefault="003B30F7">
      <w:pPr>
        <w:pStyle w:val="Footnote"/>
      </w:pPr>
      <w:r>
        <w:rPr>
          <w:rStyle w:val="Refdenotaderodap"/>
        </w:rPr>
        <w:footnoteRef/>
      </w:r>
      <w:r>
        <w:rPr>
          <w:rFonts w:ascii="Arial" w:hAnsi="Arial" w:cs="Arial"/>
        </w:rPr>
        <w:t xml:space="preserve"> </w:t>
      </w:r>
      <w:r>
        <w:rPr>
          <w:rFonts w:ascii="Arial" w:hAnsi="Arial" w:cs="Arial"/>
          <w:color w:val="000000"/>
        </w:rPr>
        <w:t>Graduando em Técnico de informática pelo IFMS-TL. E-mail: izabely.nascimento@estudante.ifms.edu.br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C5B0C" w14:textId="77777777" w:rsidR="00CE764A" w:rsidRDefault="003B30F7">
    <w:pPr>
      <w:pStyle w:val="Cabealho"/>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w:instrText>
    </w:r>
    <w:r>
      <w:rPr>
        <w:rFonts w:ascii="Arial" w:hAnsi="Arial" w:cs="Arial"/>
        <w:sz w:val="20"/>
        <w:szCs w:val="20"/>
      </w:rPr>
      <w:fldChar w:fldCharType="separate"/>
    </w:r>
    <w:r>
      <w:rPr>
        <w:rFonts w:ascii="Arial" w:hAnsi="Arial" w:cs="Arial"/>
        <w:sz w:val="20"/>
        <w:szCs w:val="20"/>
      </w:rPr>
      <w:t>5</w:t>
    </w:r>
    <w:r>
      <w:rPr>
        <w:rFonts w:ascii="Arial" w:hAnsi="Arial" w:cs="Arial"/>
        <w:sz w:val="20"/>
        <w:szCs w:val="20"/>
      </w:rPr>
      <w:fldChar w:fldCharType="end"/>
    </w:r>
  </w:p>
  <w:p w14:paraId="64CDAFA7" w14:textId="77777777" w:rsidR="00CE764A" w:rsidRDefault="00F22C9F">
    <w:pPr>
      <w:pStyle w:val="Cabealho"/>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DD02" w14:textId="77777777" w:rsidR="00CE764A" w:rsidRDefault="00F22C9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E2DAD"/>
    <w:multiLevelType w:val="hybridMultilevel"/>
    <w:tmpl w:val="232A65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00D2234"/>
    <w:multiLevelType w:val="multilevel"/>
    <w:tmpl w:val="CB701676"/>
    <w:styleLink w:val="WW8Num2"/>
    <w:lvl w:ilvl="0">
      <w:numFmt w:val="bullet"/>
      <w:lvlText w:val=""/>
      <w:lvlJc w:val="left"/>
      <w:pPr>
        <w:ind w:left="720" w:hanging="360"/>
      </w:pPr>
      <w:rPr>
        <w:rFonts w:ascii="Symbol" w:eastAsia="Times New Roman"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747210C4"/>
    <w:multiLevelType w:val="multilevel"/>
    <w:tmpl w:val="BEE03E46"/>
    <w:styleLink w:val="WW8Num1"/>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21A"/>
    <w:rsid w:val="0003256D"/>
    <w:rsid w:val="00072ED4"/>
    <w:rsid w:val="0009515A"/>
    <w:rsid w:val="001016C9"/>
    <w:rsid w:val="00174C1F"/>
    <w:rsid w:val="0018780F"/>
    <w:rsid w:val="00197C26"/>
    <w:rsid w:val="001F7C80"/>
    <w:rsid w:val="0021043E"/>
    <w:rsid w:val="00225C0A"/>
    <w:rsid w:val="00325F29"/>
    <w:rsid w:val="003B2BCB"/>
    <w:rsid w:val="003B30F7"/>
    <w:rsid w:val="003E5F6E"/>
    <w:rsid w:val="003E63FC"/>
    <w:rsid w:val="003F0650"/>
    <w:rsid w:val="00576A44"/>
    <w:rsid w:val="005A5638"/>
    <w:rsid w:val="00667DD8"/>
    <w:rsid w:val="00692F2E"/>
    <w:rsid w:val="0076121A"/>
    <w:rsid w:val="008322AE"/>
    <w:rsid w:val="008E3EDD"/>
    <w:rsid w:val="00935F4C"/>
    <w:rsid w:val="009647C3"/>
    <w:rsid w:val="009A42FC"/>
    <w:rsid w:val="009D087A"/>
    <w:rsid w:val="00A23C75"/>
    <w:rsid w:val="00B1487B"/>
    <w:rsid w:val="00B74C26"/>
    <w:rsid w:val="00C70F22"/>
    <w:rsid w:val="00CD50A4"/>
    <w:rsid w:val="00CD73D9"/>
    <w:rsid w:val="00CF3790"/>
    <w:rsid w:val="00E065C6"/>
    <w:rsid w:val="00E51122"/>
    <w:rsid w:val="00EA153B"/>
    <w:rsid w:val="00F22C9F"/>
    <w:rsid w:val="00FB3290"/>
    <w:rsid w:val="00FD1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3455"/>
  <w15:docId w15:val="{4DB00732-8508-42F6-88E6-29EF14F18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Unicode MS"/>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spacing w:after="160" w:line="256" w:lineRule="auto"/>
    </w:pPr>
    <w:rPr>
      <w:rFonts w:ascii="Calibri" w:eastAsia="Calibri" w:hAnsi="Calibri" w:cs="Times New Roman"/>
      <w:sz w:val="22"/>
      <w:szCs w:val="22"/>
      <w:lang w:bidi="ar-SA"/>
    </w:rPr>
  </w:style>
  <w:style w:type="paragraph" w:customStyle="1" w:styleId="Heading">
    <w:name w:val="Heading"/>
    <w:basedOn w:val="Standard"/>
    <w:next w:val="Textbody"/>
    <w:pPr>
      <w:keepNext/>
      <w:spacing w:before="240" w:after="120"/>
    </w:pPr>
    <w:rPr>
      <w:rFonts w:ascii="Liberation Sans" w:eastAsia="Microsoft YaHei" w:hAnsi="Liberation Sans" w:cs="Arial Unicode MS"/>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Arial Unicode MS"/>
      <w:sz w:val="24"/>
    </w:rPr>
  </w:style>
  <w:style w:type="paragraph" w:styleId="Legenda">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ootnote">
    <w:name w:val="Footnote"/>
    <w:basedOn w:val="Standard"/>
    <w:rPr>
      <w:sz w:val="20"/>
      <w:szCs w:val="20"/>
    </w:rPr>
  </w:style>
  <w:style w:type="paragraph" w:styleId="Textodecomentrio">
    <w:name w:val="annotation text"/>
    <w:basedOn w:val="Standard"/>
    <w:pPr>
      <w:spacing w:after="0" w:line="360" w:lineRule="auto"/>
      <w:jc w:val="center"/>
    </w:pPr>
    <w:rPr>
      <w:rFonts w:ascii="Arial" w:eastAsia="Times New Roman" w:hAnsi="Arial" w:cs="Arial"/>
      <w:sz w:val="20"/>
      <w:szCs w:val="20"/>
    </w:rPr>
  </w:style>
  <w:style w:type="paragraph" w:styleId="Textodebalo">
    <w:name w:val="Balloon Text"/>
    <w:basedOn w:val="Standard"/>
    <w:pPr>
      <w:spacing w:after="0" w:line="240" w:lineRule="auto"/>
    </w:pPr>
    <w:rPr>
      <w:rFonts w:ascii="Segoe UI" w:eastAsia="Segoe UI" w:hAnsi="Segoe UI" w:cs="Segoe UI"/>
      <w:sz w:val="18"/>
      <w:szCs w:val="18"/>
    </w:r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Standard"/>
    <w:pPr>
      <w:tabs>
        <w:tab w:val="center" w:pos="4252"/>
        <w:tab w:val="right" w:pos="8504"/>
      </w:tabs>
    </w:pPr>
  </w:style>
  <w:style w:type="paragraph" w:styleId="Rodap">
    <w:name w:val="footer"/>
    <w:basedOn w:val="Standard"/>
    <w:pPr>
      <w:tabs>
        <w:tab w:val="center" w:pos="4252"/>
        <w:tab w:val="right" w:pos="8504"/>
      </w:tabs>
    </w:pPr>
  </w:style>
  <w:style w:type="character" w:customStyle="1" w:styleId="WW8Num1z0">
    <w:name w:val="WW8Num1z0"/>
    <w:rPr>
      <w:rFonts w:ascii="Symbol" w:eastAsia="Symbol" w:hAnsi="Symbol" w:cs="Symbol"/>
      <w:sz w:val="20"/>
    </w:rPr>
  </w:style>
  <w:style w:type="character" w:customStyle="1" w:styleId="WW8Num1z1">
    <w:name w:val="WW8Num1z1"/>
    <w:rPr>
      <w:rFonts w:ascii="Courier New" w:eastAsia="Courier New" w:hAnsi="Courier New" w:cs="Courier New"/>
      <w:sz w:val="20"/>
    </w:rPr>
  </w:style>
  <w:style w:type="character" w:customStyle="1" w:styleId="WW8Num1z2">
    <w:name w:val="WW8Num1z2"/>
    <w:rPr>
      <w:rFonts w:ascii="Wingdings" w:eastAsia="Wingdings" w:hAnsi="Wingdings" w:cs="Wingdings"/>
      <w:sz w:val="20"/>
    </w:rPr>
  </w:style>
  <w:style w:type="character" w:customStyle="1" w:styleId="WW8Num2z0">
    <w:name w:val="WW8Num2z0"/>
    <w:rPr>
      <w:rFonts w:ascii="Symbol" w:eastAsia="Times New Roman" w:hAnsi="Symbol" w:cs="Times New Roman"/>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2z3">
    <w:name w:val="WW8Num2z3"/>
    <w:rPr>
      <w:rFonts w:ascii="Symbol" w:eastAsia="Symbol" w:hAnsi="Symbol" w:cs="Symbol"/>
    </w:rPr>
  </w:style>
  <w:style w:type="character" w:customStyle="1" w:styleId="TextodenotaderodapChar">
    <w:name w:val="Texto de nota de rodapé Char"/>
  </w:style>
  <w:style w:type="character" w:customStyle="1" w:styleId="FootnoteSymbol">
    <w:name w:val="Footnote Symbol"/>
    <w:rPr>
      <w:position w:val="0"/>
      <w:vertAlign w:val="superscript"/>
    </w:rPr>
  </w:style>
  <w:style w:type="character" w:customStyle="1" w:styleId="Internetlink">
    <w:name w:val="Internet link"/>
    <w:rPr>
      <w:rFonts w:cs="Times New Roman"/>
      <w:color w:val="0000FF"/>
      <w:u w:val="single"/>
    </w:rPr>
  </w:style>
  <w:style w:type="character" w:styleId="TtulodoLivro">
    <w:name w:val="Book Title"/>
    <w:rPr>
      <w:b/>
      <w:bCs/>
      <w:smallCaps/>
      <w:spacing w:val="5"/>
    </w:rPr>
  </w:style>
  <w:style w:type="character" w:styleId="Refdecomentrio">
    <w:name w:val="annotation reference"/>
    <w:rPr>
      <w:sz w:val="16"/>
      <w:szCs w:val="16"/>
    </w:rPr>
  </w:style>
  <w:style w:type="character" w:customStyle="1" w:styleId="TextodecomentrioChar">
    <w:name w:val="Texto de comentário Char"/>
    <w:rPr>
      <w:rFonts w:ascii="Arial" w:eastAsia="Times New Roman" w:hAnsi="Arial" w:cs="Arial"/>
    </w:rPr>
  </w:style>
  <w:style w:type="character" w:customStyle="1" w:styleId="TextodebaloChar">
    <w:name w:val="Texto de balão Char"/>
    <w:rPr>
      <w:rFonts w:ascii="Segoe UI" w:eastAsia="Segoe UI" w:hAnsi="Segoe UI" w:cs="Segoe UI"/>
      <w:sz w:val="18"/>
      <w:szCs w:val="18"/>
    </w:rPr>
  </w:style>
  <w:style w:type="character" w:styleId="MenoPendente">
    <w:name w:val="Unresolved Mention"/>
    <w:rPr>
      <w:color w:val="605E5C"/>
      <w:shd w:val="clear" w:color="auto" w:fill="E1DFDD"/>
    </w:rPr>
  </w:style>
  <w:style w:type="character" w:customStyle="1" w:styleId="CabealhoChar">
    <w:name w:val="Cabeçalho Char"/>
    <w:rPr>
      <w:sz w:val="22"/>
      <w:szCs w:val="22"/>
    </w:rPr>
  </w:style>
  <w:style w:type="character" w:customStyle="1" w:styleId="RodapChar">
    <w:name w:val="Rodapé Char"/>
    <w:rPr>
      <w:sz w:val="22"/>
      <w:szCs w:val="22"/>
    </w:rPr>
  </w:style>
  <w:style w:type="character" w:customStyle="1" w:styleId="Footnoteanchor">
    <w:name w:val="Footnote anchor"/>
    <w:rPr>
      <w:position w:val="0"/>
      <w:vertAlign w:val="superscript"/>
    </w:rPr>
  </w:style>
  <w:style w:type="numbering" w:customStyle="1" w:styleId="WW8Num1">
    <w:name w:val="WW8Num1"/>
    <w:basedOn w:val="Semlista"/>
    <w:pPr>
      <w:numPr>
        <w:numId w:val="1"/>
      </w:numPr>
    </w:pPr>
  </w:style>
  <w:style w:type="numbering" w:customStyle="1" w:styleId="WW8Num2">
    <w:name w:val="WW8Num2"/>
    <w:basedOn w:val="Semlista"/>
    <w:pPr>
      <w:numPr>
        <w:numId w:val="2"/>
      </w:numPr>
    </w:pPr>
  </w:style>
  <w:style w:type="character" w:styleId="Refdenotaderodap">
    <w:name w:val="footnote reference"/>
    <w:basedOn w:val="Fontepargpadro"/>
    <w:uiPriority w:val="99"/>
    <w:semiHidden/>
    <w:unhideWhenUsed/>
    <w:rPr>
      <w:vertAlign w:val="superscript"/>
    </w:rPr>
  </w:style>
  <w:style w:type="character" w:customStyle="1" w:styleId="CorpodetextoChar">
    <w:name w:val="Corpo de texto Char"/>
    <w:basedOn w:val="Fontepargpadro"/>
    <w:link w:val="Corpodetexto"/>
    <w:uiPriority w:val="1"/>
    <w:qFormat/>
    <w:rsid w:val="00A23C75"/>
    <w:rPr>
      <w:rFonts w:ascii="Arial MT" w:eastAsia="Arial MT" w:hAnsi="Arial MT" w:cs="Arial MT"/>
      <w:lang w:val="pt-PT"/>
    </w:rPr>
  </w:style>
  <w:style w:type="paragraph" w:styleId="Corpodetexto">
    <w:name w:val="Body Text"/>
    <w:basedOn w:val="Normal"/>
    <w:link w:val="CorpodetextoChar"/>
    <w:uiPriority w:val="1"/>
    <w:qFormat/>
    <w:rsid w:val="00A23C75"/>
    <w:pPr>
      <w:autoSpaceDN/>
      <w:textAlignment w:val="auto"/>
    </w:pPr>
    <w:rPr>
      <w:rFonts w:ascii="Arial MT" w:eastAsia="Arial MT" w:hAnsi="Arial MT" w:cs="Arial MT"/>
      <w:lang w:val="pt-PT"/>
    </w:rPr>
  </w:style>
  <w:style w:type="character" w:customStyle="1" w:styleId="CorpodetextoChar1">
    <w:name w:val="Corpo de texto Char1"/>
    <w:basedOn w:val="Fontepargpadro"/>
    <w:uiPriority w:val="99"/>
    <w:semiHidden/>
    <w:rsid w:val="00A23C75"/>
    <w:rPr>
      <w:rFonts w:cs="Mangal"/>
      <w:szCs w:val="21"/>
    </w:rPr>
  </w:style>
  <w:style w:type="paragraph" w:customStyle="1" w:styleId="Ttulo11">
    <w:name w:val="Título 11"/>
    <w:basedOn w:val="Normal"/>
    <w:uiPriority w:val="1"/>
    <w:qFormat/>
    <w:rsid w:val="00A23C75"/>
    <w:pPr>
      <w:autoSpaceDN/>
      <w:spacing w:before="94"/>
      <w:ind w:left="528"/>
      <w:textAlignment w:val="auto"/>
      <w:outlineLvl w:val="1"/>
    </w:pPr>
    <w:rPr>
      <w:rFonts w:ascii="Arial" w:eastAsia="Arial" w:hAnsi="Arial" w:cs="Arial"/>
      <w:b/>
      <w:bCs/>
      <w:kern w:val="0"/>
      <w:sz w:val="28"/>
      <w:szCs w:val="28"/>
      <w:lang w:val="pt-PT" w:eastAsia="en-US" w:bidi="ar-SA"/>
    </w:rPr>
  </w:style>
  <w:style w:type="character" w:styleId="Hyperlink">
    <w:name w:val="Hyperlink"/>
    <w:basedOn w:val="Fontepargpadro"/>
    <w:uiPriority w:val="99"/>
    <w:unhideWhenUsed/>
    <w:rsid w:val="00A23C75"/>
    <w:rPr>
      <w:color w:val="0563C1" w:themeColor="hyperlink"/>
      <w:u w:val="single"/>
    </w:rPr>
  </w:style>
  <w:style w:type="character" w:styleId="nfase">
    <w:name w:val="Emphasis"/>
    <w:basedOn w:val="Fontepargpadro"/>
    <w:uiPriority w:val="20"/>
    <w:qFormat/>
    <w:rsid w:val="009647C3"/>
    <w:rPr>
      <w:i/>
      <w:iCs/>
    </w:rPr>
  </w:style>
  <w:style w:type="table" w:styleId="Tabelacomgrade">
    <w:name w:val="Table Grid"/>
    <w:basedOn w:val="Tabelanormal"/>
    <w:uiPriority w:val="39"/>
    <w:rsid w:val="009D0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087A"/>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036108">
      <w:bodyDiv w:val="1"/>
      <w:marLeft w:val="0"/>
      <w:marRight w:val="0"/>
      <w:marTop w:val="0"/>
      <w:marBottom w:val="0"/>
      <w:divBdr>
        <w:top w:val="none" w:sz="0" w:space="0" w:color="auto"/>
        <w:left w:val="none" w:sz="0" w:space="0" w:color="auto"/>
        <w:bottom w:val="none" w:sz="0" w:space="0" w:color="auto"/>
        <w:right w:val="none" w:sz="0" w:space="0" w:color="auto"/>
      </w:divBdr>
    </w:div>
    <w:div w:id="1766881556">
      <w:bodyDiv w:val="1"/>
      <w:marLeft w:val="0"/>
      <w:marRight w:val="0"/>
      <w:marTop w:val="0"/>
      <w:marBottom w:val="0"/>
      <w:divBdr>
        <w:top w:val="none" w:sz="0" w:space="0" w:color="auto"/>
        <w:left w:val="none" w:sz="0" w:space="0" w:color="auto"/>
        <w:bottom w:val="none" w:sz="0" w:space="0" w:color="auto"/>
        <w:right w:val="none" w:sz="0" w:space="0" w:color="auto"/>
      </w:divBdr>
    </w:div>
    <w:div w:id="2089231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iops.ms.gov.br/devo-ligar-na-policia-militar-190-ou-no-bombeiro-militar-193/" TargetMode="External"/><Relationship Id="rId3" Type="http://schemas.openxmlformats.org/officeDocument/2006/relationships/settings" Target="settings.xml"/><Relationship Id="rId7" Type="http://schemas.openxmlformats.org/officeDocument/2006/relationships/hyperlink" Target="https://youtu.be/iXdlHfEI3d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7</Pages>
  <Words>1741</Words>
  <Characters>9407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Eurico de Lacerda</dc:creator>
  <cp:keywords/>
  <dc:description/>
  <cp:lastModifiedBy>flávio josé do nascimento nascimento</cp:lastModifiedBy>
  <cp:revision>6</cp:revision>
  <dcterms:created xsi:type="dcterms:W3CDTF">2023-04-23T03:36:00Z</dcterms:created>
  <dcterms:modified xsi:type="dcterms:W3CDTF">2023-05-22T02:57:00Z</dcterms:modified>
</cp:coreProperties>
</file>