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19647" w14:textId="77777777" w:rsidR="00992531" w:rsidRDefault="00555E38">
      <w:pP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S.O.S COMUNITÁRIO</w:t>
      </w:r>
    </w:p>
    <w:p w14:paraId="06DEED40" w14:textId="77777777" w:rsidR="00992531" w:rsidRDefault="00992531">
      <w:pPr>
        <w:spacing w:after="0" w:line="360" w:lineRule="auto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3140605B" w14:textId="77777777" w:rsidR="00992531" w:rsidRDefault="00992531">
      <w:pPr>
        <w:spacing w:after="0" w:line="360" w:lineRule="auto"/>
        <w:jc w:val="center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0DBD4E11" w14:textId="77777777" w:rsidR="00992531" w:rsidRDefault="00555E38">
      <w:pPr>
        <w:spacing w:after="0" w:line="240" w:lineRule="auto"/>
        <w:jc w:val="right"/>
      </w:pPr>
      <w:r>
        <w:rPr>
          <w:rFonts w:ascii="Arial" w:eastAsia="Arial" w:hAnsi="Arial" w:cs="Arial"/>
          <w:color w:val="000000"/>
          <w:sz w:val="24"/>
          <w:szCs w:val="24"/>
        </w:rPr>
        <w:t>Izabely Cristina do Nascimento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  <w:vertAlign w:val="superscript"/>
        </w:rPr>
        <w:footnoteReference w:id="1"/>
      </w:r>
    </w:p>
    <w:p w14:paraId="32688ED6" w14:textId="77777777" w:rsidR="00992531" w:rsidRDefault="00555E38">
      <w:pPr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Pedro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Henrrique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Siqueira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²</w:t>
      </w:r>
    </w:p>
    <w:p w14:paraId="703C651B" w14:textId="77777777" w:rsidR="00992531" w:rsidRDefault="00992531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57FFB3F2" w14:textId="77777777" w:rsidR="00992531" w:rsidRDefault="00992531">
      <w:pPr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</w:p>
    <w:p w14:paraId="07A71D90" w14:textId="77777777" w:rsidR="00992531" w:rsidRDefault="00992531">
      <w:pPr>
        <w:spacing w:after="0" w:line="240" w:lineRule="auto"/>
        <w:jc w:val="right"/>
      </w:pPr>
    </w:p>
    <w:p w14:paraId="3125DE34" w14:textId="77777777" w:rsidR="00992531" w:rsidRDefault="00555E3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Resumo</w:t>
      </w:r>
    </w:p>
    <w:p w14:paraId="14CA2FE9" w14:textId="77777777" w:rsidR="00992531" w:rsidRDefault="00992531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B9CA7E8" w14:textId="77777777" w:rsidR="00992531" w:rsidRDefault="00555E3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S.O.S Comunitário é um software criado com base em uma pesquisa bibliográfica realizada para a efetuação de algumas denúncias que estão ligadas aos atendimentos prestados pelo SUAS, mais especificamente ao trabalho oferecido pelas instituições governamen</w:t>
      </w:r>
      <w:r>
        <w:rPr>
          <w:rFonts w:ascii="Arial" w:eastAsia="Arial" w:hAnsi="Arial" w:cs="Arial"/>
          <w:sz w:val="24"/>
          <w:szCs w:val="24"/>
        </w:rPr>
        <w:t>tais CREAS e CRAS. Pois depois da confirmação das ocorrências são eles que cuidam das vítimas e de suas famílias após a verificação e confirmação dos casos que foram relatados. O conselho tutelar e a polícia serão os dois órgãos que poderão receber as denú</w:t>
      </w:r>
      <w:r>
        <w:rPr>
          <w:rFonts w:ascii="Arial" w:eastAsia="Arial" w:hAnsi="Arial" w:cs="Arial"/>
          <w:sz w:val="24"/>
          <w:szCs w:val="24"/>
        </w:rPr>
        <w:t>ncias através de um e-mail. Sendo que elas serão enviadas para um endereço eletrônico ou para o outro. Este projeto de aplicativo está sendo desenvolvido com um foco maior na comunidade de moradores do município de Castilho – SP, para atender e ajudar aque</w:t>
      </w:r>
      <w:r>
        <w:rPr>
          <w:rFonts w:ascii="Arial" w:eastAsia="Arial" w:hAnsi="Arial" w:cs="Arial"/>
          <w:sz w:val="24"/>
          <w:szCs w:val="24"/>
        </w:rPr>
        <w:t>les que desejam realizar uma denúncia e que não conseguem ou que não gostariam de fazer por ligação, dessa forma desejam uma maneira mais fácil de realizar esse ato. O envio deste formulário será feito de forma anônima e o autor da denúncia só irá precisar</w:t>
      </w:r>
      <w:r>
        <w:rPr>
          <w:rFonts w:ascii="Arial" w:eastAsia="Arial" w:hAnsi="Arial" w:cs="Arial"/>
          <w:sz w:val="24"/>
          <w:szCs w:val="24"/>
        </w:rPr>
        <w:t xml:space="preserve"> ter acesso a um celular e à internet. Existe a possibilidade da criação de um cadastro que será somente para a segurança do usuário. Já que uma vítima também pode instalar, acessar o aplicativo, realizar uma denúncia e logo depois desinstalá-lo do aparelh</w:t>
      </w:r>
      <w:r>
        <w:rPr>
          <w:rFonts w:ascii="Arial" w:eastAsia="Arial" w:hAnsi="Arial" w:cs="Arial"/>
          <w:sz w:val="24"/>
          <w:szCs w:val="24"/>
        </w:rPr>
        <w:t>o eletrônico.</w:t>
      </w:r>
    </w:p>
    <w:p w14:paraId="33E233D7" w14:textId="77777777" w:rsidR="00992531" w:rsidRDefault="0099253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7EBA0AA" w14:textId="77777777" w:rsidR="00992531" w:rsidRDefault="00555E38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Palavras-chave: </w:t>
      </w:r>
      <w:r>
        <w:rPr>
          <w:rFonts w:ascii="Arial" w:eastAsia="Arial" w:hAnsi="Arial" w:cs="Arial"/>
          <w:sz w:val="24"/>
          <w:szCs w:val="24"/>
        </w:rPr>
        <w:t>Denúncias. SUAS. Projeto. Aplicativo.</w:t>
      </w:r>
    </w:p>
    <w:p w14:paraId="757F6043" w14:textId="77777777" w:rsidR="00992531" w:rsidRDefault="0099253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29CE79F" w14:textId="77777777" w:rsidR="00992531" w:rsidRDefault="0099253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86E8D36" w14:textId="77777777" w:rsidR="00992531" w:rsidRDefault="0099253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42C3146" w14:textId="77777777" w:rsidR="00992531" w:rsidRDefault="0099253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E6B3068" w14:textId="77777777" w:rsidR="00992531" w:rsidRDefault="0099253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2CE7CA" w14:textId="77777777" w:rsidR="00992531" w:rsidRDefault="00992531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2C4FA57" w14:textId="77777777" w:rsidR="00992531" w:rsidRDefault="00555E3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Abstract</w:t>
      </w:r>
    </w:p>
    <w:p w14:paraId="79C499CB" w14:textId="77777777" w:rsidR="00992531" w:rsidRDefault="00992531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64CF7D0" w14:textId="77777777" w:rsidR="00992531" w:rsidRDefault="00555E38">
      <w:pPr>
        <w:spacing w:after="0" w:line="360" w:lineRule="auto"/>
        <w:jc w:val="both"/>
      </w:pPr>
      <w:r>
        <w:rPr>
          <w:rFonts w:ascii="Arial" w:eastAsia="Arial" w:hAnsi="Arial" w:cs="Arial"/>
          <w:b/>
          <w:sz w:val="24"/>
          <w:szCs w:val="24"/>
        </w:rPr>
        <w:t xml:space="preserve">Keywords: </w:t>
      </w:r>
      <w:r>
        <w:rPr>
          <w:rFonts w:ascii="Arial" w:eastAsia="Arial" w:hAnsi="Arial" w:cs="Arial"/>
          <w:sz w:val="24"/>
          <w:szCs w:val="24"/>
        </w:rPr>
        <w:t>Tradução das palavras-chave.</w:t>
      </w:r>
    </w:p>
    <w:p w14:paraId="51CB8BCD" w14:textId="77777777" w:rsidR="00992531" w:rsidRDefault="00992531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8BF1BE1" w14:textId="77777777" w:rsidR="00992531" w:rsidRDefault="00555E38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Introdução</w:t>
      </w:r>
    </w:p>
    <w:p w14:paraId="269D4980" w14:textId="77777777" w:rsidR="00992531" w:rsidRDefault="00992531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B198744" w14:textId="77777777" w:rsidR="00992531" w:rsidRDefault="00992531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D673EC1" w14:textId="77777777" w:rsidR="00992531" w:rsidRDefault="00555E38">
      <w:pPr>
        <w:spacing w:before="30" w:after="30" w:line="360" w:lineRule="auto"/>
        <w:ind w:left="567"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Quando se faz uma denúncia por ligação esta mesma pode cair, o denunciante pode ficar irritado, não aguardar até o final da chamada e ainda os inúmeros trotes que são passados para a polícia podem causar uma espera muito alta e desta forma o indivíduo que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realmente precisa não irá receber ajuda. Essa única ligação pode ser um pico de coragem e se a pessoa oprimida não conseguir entrar em contato com a ajuda isso pode resultar em um sofrimento gigantesco. Certos aplicativos apresentam semelhança com a ideia </w:t>
      </w:r>
      <w:r>
        <w:rPr>
          <w:rFonts w:ascii="Arial" w:eastAsia="Arial" w:hAnsi="Arial" w:cs="Arial"/>
          <w:color w:val="000000"/>
          <w:sz w:val="24"/>
          <w:szCs w:val="24"/>
        </w:rPr>
        <w:t>deste trabalho, mas a maioria apresenta muitos erros principalmente na hora de identificação para o acesso ou no momento de responder o questionário.</w:t>
      </w:r>
    </w:p>
    <w:p w14:paraId="1CDF401E" w14:textId="77777777" w:rsidR="00992531" w:rsidRDefault="00555E38">
      <w:pPr>
        <w:spacing w:before="30" w:after="30" w:line="360" w:lineRule="auto"/>
        <w:ind w:left="567"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Neste artigo foi criado um protótipo de um aplicativo de denúncia voltado ao município de Castilho que irá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realizar denúncias para a polícia ou para o conselho tutelar.</w:t>
      </w:r>
    </w:p>
    <w:p w14:paraId="3BAB75BF" w14:textId="77777777" w:rsidR="00992531" w:rsidRDefault="00555E38">
      <w:pPr>
        <w:spacing w:before="30" w:after="30" w:line="360" w:lineRule="auto"/>
        <w:ind w:left="567"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“A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Natinal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Society for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the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Pevention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of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Cruelty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to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Children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(NSPCC)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define quatro categorias de abuso: negligência, abuso físico, abuso emocional e abuso sexual” (Giddens; Anthony, 2012, ed. 6,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p.254). </w:t>
      </w:r>
    </w:p>
    <w:p w14:paraId="3BD0F8BA" w14:textId="77777777" w:rsidR="00992531" w:rsidRDefault="00555E38">
      <w:pPr>
        <w:spacing w:before="30" w:after="30" w:line="360" w:lineRule="auto"/>
        <w:ind w:left="567"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“A segunda forma mais comum de violência doméstica é aquela cometida por maridos contra suas esposas.” (Giddens; Anthony, 2012, ed. 6, p.255)</w:t>
      </w:r>
    </w:p>
    <w:p w14:paraId="5AE2D754" w14:textId="77777777" w:rsidR="00992531" w:rsidRDefault="00992531">
      <w:pPr>
        <w:spacing w:before="30" w:after="30" w:line="360" w:lineRule="auto"/>
        <w:ind w:left="567" w:firstLine="851"/>
        <w:jc w:val="both"/>
        <w:rPr>
          <w:rFonts w:ascii="Arial" w:eastAsia="Arial" w:hAnsi="Arial" w:cs="Arial"/>
          <w:sz w:val="24"/>
          <w:szCs w:val="24"/>
        </w:rPr>
      </w:pPr>
    </w:p>
    <w:p w14:paraId="4B6B9099" w14:textId="77777777" w:rsidR="00992531" w:rsidRDefault="00555E38">
      <w:pPr>
        <w:spacing w:before="20" w:after="20"/>
        <w:ind w:left="2268" w:firstLine="850"/>
        <w:jc w:val="both"/>
        <w:rPr>
          <w:rFonts w:ascii="Arial" w:eastAsia="Arial" w:hAnsi="Arial" w:cs="Arial"/>
          <w:color w:val="222222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 Ouvidoria nacional de Direitos humanos (ODNH), vinculada ao Ministério da Mulher, da Família e dos Di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reitos Humanos (MMFDH), registrou um total de 7.447 denúncias de estupro no Brasil nos cinco primeiros meses de 2022. Das vítimas, 5.881 são crianças ou adolescentes. </w:t>
      </w:r>
      <w:r>
        <w:rPr>
          <w:rFonts w:ascii="Arial" w:eastAsia="Arial" w:hAnsi="Arial" w:cs="Arial"/>
          <w:color w:val="222222"/>
          <w:sz w:val="20"/>
          <w:szCs w:val="20"/>
        </w:rPr>
        <w:t>(GUIMARÃES, 2021)</w:t>
      </w:r>
    </w:p>
    <w:p w14:paraId="78972AAD" w14:textId="77777777" w:rsidR="00992531" w:rsidRDefault="00555E38">
      <w:pPr>
        <w:spacing w:before="30" w:after="30" w:line="360" w:lineRule="auto"/>
        <w:ind w:left="567"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Dentro deste mesmo </w:t>
      </w:r>
      <w:r>
        <w:rPr>
          <w:rFonts w:ascii="Arial" w:eastAsia="Arial" w:hAnsi="Arial" w:cs="Arial"/>
          <w:sz w:val="24"/>
          <w:szCs w:val="24"/>
        </w:rPr>
        <w:t>período “a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central de atendimento registrou 31.398 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enúncias e 169.676 violações envolvendo a violência doméstica contra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mulheres” (MMFDH, 2022). Antes disso o governo já tinha criado várias instituições para cuidar e acompanhar essas vítimas, como por exemplo o Centro de Referência Especializado de Assistê</w:t>
      </w:r>
      <w:r>
        <w:rPr>
          <w:rFonts w:ascii="Arial" w:eastAsia="Arial" w:hAnsi="Arial" w:cs="Arial"/>
          <w:color w:val="000000"/>
          <w:sz w:val="24"/>
          <w:szCs w:val="24"/>
        </w:rPr>
        <w:t>ncia Social (CREAS) e o Centro de Referência de Assistência Social (CRAS), onde ambos fazem parte do Sistema Único de Assistência Social (SUAS).</w:t>
      </w:r>
    </w:p>
    <w:p w14:paraId="5A4D1AAB" w14:textId="77777777" w:rsidR="00992531" w:rsidRDefault="00555E38">
      <w:pPr>
        <w:spacing w:before="30" w:after="30" w:line="360" w:lineRule="auto"/>
        <w:ind w:left="567"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Os órgãos CRAS e CREAS podem receber queixas, entretanto ela não pode ter sido realizada através de ligações ou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outras pessoas. Sendo </w:t>
      </w:r>
      <w:r>
        <w:rPr>
          <w:rFonts w:ascii="Arial" w:eastAsia="Arial" w:hAnsi="Arial" w:cs="Arial"/>
          <w:sz w:val="24"/>
          <w:szCs w:val="24"/>
        </w:rPr>
        <w:t>assim, as vítimas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podem pedir ajuda indo diretamente até um desses órgãos governamentais e não precisam levar nenhum documento. O que </w:t>
      </w:r>
      <w:r>
        <w:rPr>
          <w:rFonts w:ascii="Arial" w:eastAsia="Arial" w:hAnsi="Arial" w:cs="Arial"/>
          <w:sz w:val="24"/>
          <w:szCs w:val="24"/>
        </w:rPr>
        <w:t>implica 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participação dessas instituições na hora do acolhimento das pessoas e das famílias que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passaram por momentos difíceis antes e após a averiguação dos casos. </w:t>
      </w:r>
    </w:p>
    <w:p w14:paraId="5B04FAA5" w14:textId="77777777" w:rsidR="00992531" w:rsidRDefault="00555E38">
      <w:pPr>
        <w:spacing w:before="30" w:after="30" w:line="360" w:lineRule="auto"/>
        <w:ind w:left="567" w:firstLine="851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>De acordo com a secretaria de saúde do governo do estado de Goiás “</w:t>
      </w:r>
      <w:r>
        <w:rPr>
          <w:rFonts w:ascii="Arial" w:eastAsia="Arial" w:hAnsi="Arial" w:cs="Arial"/>
          <w:sz w:val="24"/>
          <w:szCs w:val="24"/>
        </w:rPr>
        <w:t>A Lei Maria da Penha classifica os tipos de abuso contra a mulher nas seguintes categorias: violência patrimonial, vio</w:t>
      </w:r>
      <w:r>
        <w:rPr>
          <w:rFonts w:ascii="Arial" w:eastAsia="Arial" w:hAnsi="Arial" w:cs="Arial"/>
          <w:sz w:val="24"/>
          <w:szCs w:val="24"/>
        </w:rPr>
        <w:t xml:space="preserve">lência sexual, violência física, violência moral e violência psicológica.”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(,2023) </w:t>
      </w:r>
    </w:p>
    <w:p w14:paraId="691074B0" w14:textId="77777777" w:rsidR="00992531" w:rsidRDefault="00555E38">
      <w:pPr>
        <w:spacing w:before="30" w:after="30" w:line="360" w:lineRule="auto"/>
        <w:ind w:left="567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Durante diversas pesquisas foram encontrados vários aplicativos voltados para sua região como por exemplo o “190 PR”</w:t>
      </w:r>
      <w:r>
        <w:rPr>
          <w:rFonts w:ascii="Helvetica Neue" w:eastAsia="Helvetica Neue" w:hAnsi="Helvetica Neue" w:cs="Helvetica Neue"/>
          <w:color w:val="222222"/>
        </w:rPr>
        <w:t xml:space="preserve"> (CELEPAR, 2023)</w:t>
      </w:r>
      <w:r>
        <w:rPr>
          <w:rFonts w:ascii="Arial" w:eastAsia="Arial" w:hAnsi="Arial" w:cs="Arial"/>
          <w:sz w:val="24"/>
          <w:szCs w:val="24"/>
        </w:rPr>
        <w:t>, que foi feito para o registro de ocorrências de emergências do Paraná ou o “190 SP” (,2023) que apresentou erros e complic</w:t>
      </w:r>
      <w:r>
        <w:rPr>
          <w:rFonts w:ascii="Arial" w:eastAsia="Arial" w:hAnsi="Arial" w:cs="Arial"/>
          <w:sz w:val="24"/>
          <w:szCs w:val="24"/>
        </w:rPr>
        <w:t>ações no momento do cadastro. Assim, este trabalho contém a explicação das ocorrências e o desenvolvimento do aplicativo S.O.S Comunitário, um canal para reportar ações que infringem as leis feito para a cidade de Castilho, visando diminuir o tempo de espe</w:t>
      </w:r>
      <w:r>
        <w:rPr>
          <w:rFonts w:ascii="Arial" w:eastAsia="Arial" w:hAnsi="Arial" w:cs="Arial"/>
          <w:sz w:val="24"/>
          <w:szCs w:val="24"/>
        </w:rPr>
        <w:t>ra para reportá-las. Ele deve facilitar o acesso da população ao meio de execução deixando a ação mais prática, simples e informatizada através de um questionário com respostas pré-prontas e não apresenta nenhum erro para o preenchimento do formulário. O c</w:t>
      </w:r>
      <w:r>
        <w:rPr>
          <w:rFonts w:ascii="Arial" w:eastAsia="Arial" w:hAnsi="Arial" w:cs="Arial"/>
          <w:sz w:val="24"/>
          <w:szCs w:val="24"/>
        </w:rPr>
        <w:t xml:space="preserve">adastro poderá ser feito através da criação de uma senha e login. Para isso, a pessoa deverá responder perguntas necessárias para a realização de uma queixa na delegacia. O acesso só necessitará que a pessoa que irá utilizá-lo tenha o aplicativo instalado </w:t>
      </w:r>
      <w:r>
        <w:rPr>
          <w:rFonts w:ascii="Arial" w:eastAsia="Arial" w:hAnsi="Arial" w:cs="Arial"/>
          <w:sz w:val="24"/>
          <w:szCs w:val="24"/>
        </w:rPr>
        <w:t>no celular e que ele tenha acesso à internet.</w:t>
      </w:r>
    </w:p>
    <w:p w14:paraId="37598198" w14:textId="77777777" w:rsidR="00992531" w:rsidRDefault="00555E38">
      <w:pPr>
        <w:spacing w:before="30" w:after="30" w:line="360" w:lineRule="auto"/>
        <w:ind w:left="567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Os objetivos deste trabalho são pesquisar e analisar canais de denúncias e propor um aplicativo para facilitar a realização de acusações da comunidade deste município.</w:t>
      </w:r>
    </w:p>
    <w:p w14:paraId="7FCD6F25" w14:textId="77777777" w:rsidR="00992531" w:rsidRDefault="00992531">
      <w:pPr>
        <w:spacing w:before="30" w:after="30" w:line="360" w:lineRule="auto"/>
        <w:ind w:left="567"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72DD0DC" w14:textId="77777777" w:rsidR="00992531" w:rsidRDefault="00992531">
      <w:pPr>
        <w:spacing w:before="30" w:after="30" w:line="360" w:lineRule="auto"/>
        <w:ind w:left="567"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3B2497D" w14:textId="77777777" w:rsidR="00992531" w:rsidRDefault="00992531">
      <w:pPr>
        <w:spacing w:before="30" w:after="30" w:line="360" w:lineRule="auto"/>
        <w:ind w:left="567"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9B9F169" w14:textId="77777777" w:rsidR="00992531" w:rsidRDefault="00555E38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 Embasamento</w:t>
      </w:r>
    </w:p>
    <w:p w14:paraId="1D6F4168" w14:textId="77777777" w:rsidR="00992531" w:rsidRDefault="00992531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02CFAB6" w14:textId="77777777" w:rsidR="00992531" w:rsidRDefault="00992531">
      <w:pPr>
        <w:spacing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89B0057" w14:textId="77777777" w:rsidR="00992531" w:rsidRDefault="00555E38">
      <w:pPr>
        <w:spacing w:before="30" w:after="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2.1 APLICATIVO DE EMERG</w:t>
      </w:r>
      <w:r>
        <w:rPr>
          <w:rFonts w:ascii="Arial" w:eastAsia="Arial" w:hAnsi="Arial" w:cs="Arial"/>
          <w:sz w:val="24"/>
          <w:szCs w:val="24"/>
        </w:rPr>
        <w:t>ÊNCIAS DO ESTADO DO PARANÁ</w:t>
      </w:r>
    </w:p>
    <w:p w14:paraId="1D68FCD9" w14:textId="77777777" w:rsidR="00992531" w:rsidRDefault="00992531">
      <w:pPr>
        <w:spacing w:before="30" w:after="3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FB8D23E" w14:textId="77777777" w:rsidR="00992531" w:rsidRDefault="00992531">
      <w:pPr>
        <w:spacing w:before="30" w:after="3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0668451" w14:textId="7777777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O “190 PR” está disponível na </w:t>
      </w:r>
      <w:r>
        <w:rPr>
          <w:rFonts w:ascii="Arial" w:eastAsia="Arial" w:hAnsi="Arial" w:cs="Arial"/>
          <w:i/>
          <w:sz w:val="24"/>
          <w:szCs w:val="24"/>
        </w:rPr>
        <w:t xml:space="preserve">Play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Story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aplicativos Android. Sua forma de localizar o denunciante é utilizando o </w:t>
      </w:r>
      <w:r>
        <w:rPr>
          <w:rFonts w:ascii="Arial" w:eastAsia="Arial" w:hAnsi="Arial" w:cs="Arial"/>
          <w:i/>
          <w:sz w:val="24"/>
          <w:szCs w:val="24"/>
        </w:rPr>
        <w:t>Google Maps</w:t>
      </w:r>
      <w:r>
        <w:rPr>
          <w:rFonts w:ascii="Arial" w:eastAsia="Arial" w:hAnsi="Arial" w:cs="Arial"/>
          <w:sz w:val="24"/>
          <w:szCs w:val="24"/>
        </w:rPr>
        <w:t>. Quem estiver utilizando-o precisa ter um cadastro e para isso é preciso preencher um formulário simples com os campos: Nome, data de nascimento, gênero, nome dos pais, se é portador de alguma necessidade especial, número de telefone, RG, CPF, UF RG, órgã</w:t>
      </w:r>
      <w:r>
        <w:rPr>
          <w:rFonts w:ascii="Arial" w:eastAsia="Arial" w:hAnsi="Arial" w:cs="Arial"/>
          <w:sz w:val="24"/>
          <w:szCs w:val="24"/>
        </w:rPr>
        <w:t>o expedidor do documento, UF em que mora, cidade, bairro, logradouro, número e complemento.</w:t>
      </w:r>
    </w:p>
    <w:p w14:paraId="07EEF191" w14:textId="7777777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O CPF e os quatro últimos dígitos do número de telefone são os recursos necessários para cada acesso à página inicial, após o preenchimento correto desses campos </w:t>
      </w:r>
      <w:r>
        <w:rPr>
          <w:rFonts w:ascii="Arial" w:eastAsia="Arial" w:hAnsi="Arial" w:cs="Arial"/>
          <w:sz w:val="24"/>
          <w:szCs w:val="24"/>
        </w:rPr>
        <w:t>o aplicativo envia um código SMS para o dono do aparelho, depois do recebimento deste código ele precisa responder um campo corretamente para ter acesso a página de denúncias.</w:t>
      </w:r>
    </w:p>
    <w:p w14:paraId="74B60EDB" w14:textId="674EC20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As possíveis queixas são: “</w:t>
      </w:r>
      <w:r>
        <w:rPr>
          <w:rFonts w:ascii="Arial" w:eastAsia="Arial" w:hAnsi="Arial" w:cs="Arial"/>
          <w:color w:val="000000"/>
          <w:sz w:val="24"/>
          <w:szCs w:val="24"/>
        </w:rPr>
        <w:t>Barulho/perturbação</w:t>
      </w:r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color w:val="000000"/>
          <w:sz w:val="24"/>
          <w:szCs w:val="24"/>
        </w:rPr>
        <w:t>Violência doméstica</w:t>
      </w:r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color w:val="000000"/>
          <w:sz w:val="24"/>
          <w:szCs w:val="24"/>
        </w:rPr>
        <w:t>Segur</w:t>
      </w:r>
      <w:r>
        <w:rPr>
          <w:rFonts w:ascii="Arial" w:eastAsia="Arial" w:hAnsi="Arial" w:cs="Arial"/>
          <w:color w:val="000000"/>
          <w:sz w:val="24"/>
          <w:szCs w:val="24"/>
        </w:rPr>
        <w:t>ança escolar</w:t>
      </w:r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color w:val="000000"/>
          <w:sz w:val="24"/>
          <w:szCs w:val="24"/>
        </w:rPr>
        <w:t>Acidentes de trânsito</w:t>
      </w:r>
      <w:r>
        <w:rPr>
          <w:rFonts w:ascii="Arial" w:eastAsia="Arial" w:hAnsi="Arial" w:cs="Arial"/>
          <w:sz w:val="24"/>
          <w:szCs w:val="24"/>
        </w:rPr>
        <w:t>” e “</w:t>
      </w:r>
      <w:r>
        <w:rPr>
          <w:rFonts w:ascii="Arial" w:eastAsia="Arial" w:hAnsi="Arial" w:cs="Arial"/>
          <w:color w:val="000000"/>
          <w:sz w:val="24"/>
          <w:szCs w:val="24"/>
        </w:rPr>
        <w:t>Outros</w:t>
      </w:r>
      <w:r>
        <w:rPr>
          <w:rFonts w:ascii="Arial" w:eastAsia="Arial" w:hAnsi="Arial" w:cs="Arial"/>
          <w:sz w:val="24"/>
          <w:szCs w:val="24"/>
        </w:rPr>
        <w:t>”. Selecionando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 opção de “Outros” a pessoa tem que responder as perguntas: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color w:val="000000"/>
          <w:sz w:val="24"/>
          <w:szCs w:val="24"/>
        </w:rPr>
        <w:t>Quando a ocorrência aconteceu</w:t>
      </w:r>
      <w:r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“</w:t>
      </w:r>
      <w:r>
        <w:rPr>
          <w:rFonts w:ascii="Arial" w:eastAsia="Arial" w:hAnsi="Arial" w:cs="Arial"/>
          <w:color w:val="000000"/>
          <w:sz w:val="24"/>
          <w:szCs w:val="24"/>
        </w:rPr>
        <w:t>Onde</w:t>
      </w:r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color w:val="000000"/>
          <w:sz w:val="24"/>
          <w:szCs w:val="24"/>
        </w:rPr>
        <w:t>Qual era o risco (ameaça, arma branca, arma de fogo, explosivos, integridade física, produto perigoso)</w:t>
      </w:r>
      <w:r>
        <w:rPr>
          <w:rFonts w:ascii="Arial" w:eastAsia="Arial" w:hAnsi="Arial" w:cs="Arial"/>
          <w:sz w:val="24"/>
          <w:szCs w:val="24"/>
        </w:rPr>
        <w:t>” e</w:t>
      </w:r>
      <w:r w:rsidR="00255C7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color w:val="000000"/>
          <w:sz w:val="24"/>
          <w:szCs w:val="24"/>
        </w:rPr>
        <w:t>Descrição</w:t>
      </w:r>
      <w:r>
        <w:rPr>
          <w:rFonts w:ascii="Arial" w:eastAsia="Arial" w:hAnsi="Arial" w:cs="Arial"/>
          <w:sz w:val="24"/>
          <w:szCs w:val="24"/>
        </w:rPr>
        <w:t>”.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Nesta última opção é um campo aberto para que o denunciante possa relatar com suas palavras o que aconteceu.</w:t>
      </w:r>
    </w:p>
    <w:p w14:paraId="0764D6D5" w14:textId="7777777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Tem também como tirar dúvid</w:t>
      </w:r>
      <w:r>
        <w:rPr>
          <w:rFonts w:ascii="Arial" w:eastAsia="Arial" w:hAnsi="Arial" w:cs="Arial"/>
          <w:sz w:val="24"/>
          <w:szCs w:val="24"/>
        </w:rPr>
        <w:t>as, ver os números de emergência, as suas ocorrências passadas e registrar um Boletim de Ocorrência (B.O.). Nessas outras possibilidades o aplicativo envia o indivíduo para uma página no Google onde é possível realizar cada ação separadamente.</w:t>
      </w:r>
    </w:p>
    <w:p w14:paraId="429252D0" w14:textId="7777777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</w:r>
      <w:r>
        <w:rPr>
          <w:rFonts w:ascii="Arial" w:eastAsia="Arial" w:hAnsi="Arial" w:cs="Arial"/>
          <w:sz w:val="24"/>
          <w:szCs w:val="24"/>
        </w:rPr>
        <w:tab/>
        <w:t>Os sujeito</w:t>
      </w:r>
      <w:r>
        <w:rPr>
          <w:rFonts w:ascii="Arial" w:eastAsia="Arial" w:hAnsi="Arial" w:cs="Arial"/>
          <w:sz w:val="24"/>
          <w:szCs w:val="24"/>
        </w:rPr>
        <w:t xml:space="preserve">s que instalaram o programa podem fazer alguns comentários na internet sobre o funcionamento do aplicativo. No caso, este software possui uma avaliação de 2,5 estrelas e muitos comentários negativos como: “Não consegui cadastrar meu endereço. Cliquei no </w:t>
      </w:r>
      <w:proofErr w:type="gramStart"/>
      <w:r>
        <w:rPr>
          <w:rFonts w:ascii="Arial" w:eastAsia="Arial" w:hAnsi="Arial" w:cs="Arial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pa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mas o app não reconheceu o nome da minha rua.”</w:t>
      </w:r>
    </w:p>
    <w:p w14:paraId="027FE090" w14:textId="77777777" w:rsidR="00992531" w:rsidRDefault="00992531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ED6B678" w14:textId="77777777" w:rsidR="00992531" w:rsidRDefault="00555E38">
      <w:pPr>
        <w:spacing w:before="20" w:after="20"/>
        <w:ind w:left="226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“De todas as denúncias duas foram atendidas, na última finalmente houve a verificação sobre o ocorrido (perturbação) que só podia ser verificado se os policiais entrassem no meu terreno, pois o barulho era</w:t>
      </w:r>
      <w:r>
        <w:rPr>
          <w:rFonts w:ascii="Arial" w:eastAsia="Arial" w:hAnsi="Arial" w:cs="Arial"/>
          <w:sz w:val="20"/>
          <w:szCs w:val="20"/>
        </w:rPr>
        <w:t xml:space="preserve"> nós fundos. Acredito que o app não passa para viatura os vídeos e o que comunicamos por mensagem. Quero deixar registrado que eles foram muito </w:t>
      </w:r>
      <w:proofErr w:type="gramStart"/>
      <w:r>
        <w:rPr>
          <w:rFonts w:ascii="Arial" w:eastAsia="Arial" w:hAnsi="Arial" w:cs="Arial"/>
          <w:sz w:val="20"/>
          <w:szCs w:val="20"/>
        </w:rPr>
        <w:t>educadas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, respeitosos e </w:t>
      </w:r>
      <w:proofErr w:type="spellStart"/>
      <w:r>
        <w:rPr>
          <w:rFonts w:ascii="Arial" w:eastAsia="Arial" w:hAnsi="Arial" w:cs="Arial"/>
          <w:sz w:val="20"/>
          <w:szCs w:val="20"/>
        </w:rPr>
        <w:t>sólicitos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.”, </w:t>
      </w:r>
    </w:p>
    <w:p w14:paraId="0E2328B6" w14:textId="77777777" w:rsidR="00992531" w:rsidRDefault="00992531">
      <w:pPr>
        <w:spacing w:before="20" w:after="20" w:line="360" w:lineRule="auto"/>
        <w:ind w:left="2268"/>
        <w:jc w:val="both"/>
        <w:rPr>
          <w:rFonts w:ascii="Arial" w:eastAsia="Arial" w:hAnsi="Arial" w:cs="Arial"/>
          <w:sz w:val="24"/>
          <w:szCs w:val="24"/>
        </w:rPr>
      </w:pPr>
    </w:p>
    <w:p w14:paraId="75DD961F" w14:textId="77777777" w:rsidR="00992531" w:rsidRDefault="00555E38">
      <w:pPr>
        <w:spacing w:before="30" w:after="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2.2 APLICATIVO DE DISQUE DENÚNCIA 190 SP</w:t>
      </w:r>
    </w:p>
    <w:p w14:paraId="50D51274" w14:textId="77777777" w:rsidR="00992531" w:rsidRDefault="00992531">
      <w:pPr>
        <w:spacing w:before="30" w:after="3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931DB43" w14:textId="77777777" w:rsidR="00992531" w:rsidRDefault="00992531">
      <w:pPr>
        <w:spacing w:before="30" w:after="3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8B55B21" w14:textId="77777777" w:rsidR="00992531" w:rsidRDefault="00555E38">
      <w:pPr>
        <w:spacing w:before="30" w:after="30" w:line="360" w:lineRule="auto"/>
        <w:ind w:left="567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Após a instalação, a primeira </w:t>
      </w:r>
      <w:r>
        <w:rPr>
          <w:rFonts w:ascii="Arial" w:eastAsia="Arial" w:hAnsi="Arial" w:cs="Arial"/>
          <w:sz w:val="24"/>
          <w:szCs w:val="24"/>
        </w:rPr>
        <w:t>coisa que ele pede é um cadastro, porém é muito difícil conseguir realizá-lo, já que muitas vezes dá algum erro. Pelos comentários na página para instalar o aplicativo os usuários relatam que além dos erros para cadastramento ele possui muitas “Burocracias</w:t>
      </w:r>
      <w:r>
        <w:rPr>
          <w:rFonts w:ascii="Arial" w:eastAsia="Arial" w:hAnsi="Arial" w:cs="Arial"/>
          <w:sz w:val="24"/>
          <w:szCs w:val="24"/>
        </w:rPr>
        <w:t>”, não permite o registro de mais de um boletim de ocorrência e que é mal organizado.</w:t>
      </w:r>
    </w:p>
    <w:p w14:paraId="5075C6E5" w14:textId="537677E9" w:rsidR="00992531" w:rsidRDefault="00555E38">
      <w:pPr>
        <w:spacing w:before="30" w:after="30" w:line="360" w:lineRule="auto"/>
        <w:ind w:left="567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Assim o aplicativo não se torna útil para a população. Percebe-se a boa vontade, mas o mau funcionamento complica muito a utilização. A sua avaliação feita por quem tento</w:t>
      </w:r>
      <w:r>
        <w:rPr>
          <w:rFonts w:ascii="Arial" w:eastAsia="Arial" w:hAnsi="Arial" w:cs="Arial"/>
          <w:sz w:val="24"/>
          <w:szCs w:val="24"/>
        </w:rPr>
        <w:t xml:space="preserve">u utilizá-lo se classifica em 2,1 estrelas. </w:t>
      </w:r>
    </w:p>
    <w:p w14:paraId="02E2F8AB" w14:textId="77777777" w:rsidR="00255C7B" w:rsidRDefault="00255C7B">
      <w:pPr>
        <w:spacing w:before="30" w:after="30" w:line="360" w:lineRule="auto"/>
        <w:ind w:left="567" w:firstLine="708"/>
        <w:jc w:val="both"/>
        <w:rPr>
          <w:rFonts w:ascii="Arial" w:eastAsia="Arial" w:hAnsi="Arial" w:cs="Arial"/>
          <w:sz w:val="24"/>
          <w:szCs w:val="24"/>
        </w:rPr>
      </w:pPr>
    </w:p>
    <w:p w14:paraId="515C2B16" w14:textId="77777777" w:rsidR="00992531" w:rsidRDefault="00555E38">
      <w:pPr>
        <w:spacing w:before="20" w:after="20"/>
        <w:ind w:left="2268" w:firstLine="708"/>
        <w:jc w:val="both"/>
      </w:pPr>
      <w:r>
        <w:rPr>
          <w:rFonts w:ascii="Arial" w:eastAsia="Arial" w:hAnsi="Arial" w:cs="Arial"/>
          <w:sz w:val="20"/>
          <w:szCs w:val="20"/>
        </w:rPr>
        <w:t>“Não funciona...tentei usar diversas vezes e sempre dá erro. Horrível. Demora para entrar, várias etapas para conseguir preencher e chega no final não funciona. Em uma emergência é impossível ser utilizado. Nota</w:t>
      </w:r>
      <w:r>
        <w:rPr>
          <w:rFonts w:ascii="Arial" w:eastAsia="Arial" w:hAnsi="Arial" w:cs="Arial"/>
          <w:sz w:val="20"/>
          <w:szCs w:val="20"/>
        </w:rPr>
        <w:t xml:space="preserve"> 0” </w:t>
      </w:r>
    </w:p>
    <w:p w14:paraId="57EDDA69" w14:textId="77777777" w:rsidR="00992531" w:rsidRDefault="00555E38">
      <w:pPr>
        <w:spacing w:before="20" w:after="20"/>
        <w:ind w:left="2268" w:firstLine="70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“Tentei me cadastrar, preenchi todas as informações e após clicar naquele termo “aceito” para concluir o cadastro, apareceu uma mensagem dizendo que não foi possível efetuar cadastro. Não mostrou o motivo. Aí tentei fazer a mesma coisa com os dados da</w:t>
      </w:r>
      <w:r>
        <w:rPr>
          <w:rFonts w:ascii="Arial" w:eastAsia="Arial" w:hAnsi="Arial" w:cs="Arial"/>
          <w:sz w:val="20"/>
          <w:szCs w:val="20"/>
        </w:rPr>
        <w:t xml:space="preserve"> minha mãe e novamente apareceu a mesma mensagem. Ou seja, o app está com bug/erro.” </w:t>
      </w:r>
    </w:p>
    <w:p w14:paraId="5AE0CBCE" w14:textId="77777777" w:rsidR="00992531" w:rsidRDefault="00992531">
      <w:pPr>
        <w:spacing w:before="20" w:after="20" w:line="360" w:lineRule="auto"/>
        <w:ind w:left="2268" w:firstLine="708"/>
        <w:jc w:val="both"/>
        <w:rPr>
          <w:rFonts w:ascii="Arial" w:eastAsia="Arial" w:hAnsi="Arial" w:cs="Arial"/>
          <w:sz w:val="24"/>
          <w:szCs w:val="24"/>
        </w:rPr>
      </w:pPr>
    </w:p>
    <w:p w14:paraId="7CF7799F" w14:textId="77777777" w:rsidR="00992531" w:rsidRDefault="00555E38">
      <w:pPr>
        <w:spacing w:before="30" w:after="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2.3 WEB DENÚNCIA MS </w:t>
      </w:r>
    </w:p>
    <w:p w14:paraId="3D01B628" w14:textId="77777777" w:rsidR="00992531" w:rsidRDefault="00992531">
      <w:pPr>
        <w:spacing w:before="30" w:after="30"/>
        <w:jc w:val="both"/>
        <w:rPr>
          <w:rFonts w:ascii="Arial" w:eastAsia="Arial" w:hAnsi="Arial" w:cs="Arial"/>
          <w:sz w:val="24"/>
          <w:szCs w:val="24"/>
        </w:rPr>
      </w:pPr>
    </w:p>
    <w:p w14:paraId="05B5FDDE" w14:textId="77777777" w:rsidR="00992531" w:rsidRDefault="00992531">
      <w:pPr>
        <w:spacing w:before="30" w:after="30"/>
        <w:jc w:val="both"/>
        <w:rPr>
          <w:rFonts w:ascii="Arial" w:eastAsia="Arial" w:hAnsi="Arial" w:cs="Arial"/>
          <w:sz w:val="24"/>
          <w:szCs w:val="24"/>
        </w:rPr>
      </w:pPr>
    </w:p>
    <w:p w14:paraId="31D8DF41" w14:textId="7777777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Outra iniciativa que muitos estados têm é a criação de sites para realizar diversas denúncias. O Web Denúncia do estado de Mato Grosso do Sul foi criado </w:t>
      </w:r>
      <w:r>
        <w:rPr>
          <w:rFonts w:ascii="Arial" w:eastAsia="Arial" w:hAnsi="Arial" w:cs="Arial"/>
          <w:sz w:val="24"/>
          <w:szCs w:val="24"/>
        </w:rPr>
        <w:lastRenderedPageBreak/>
        <w:t>para o registro de ocorrências que já aconteceram, ele faz a utilização de um questionário simples divi</w:t>
      </w:r>
      <w:r>
        <w:rPr>
          <w:rFonts w:ascii="Arial" w:eastAsia="Arial" w:hAnsi="Arial" w:cs="Arial"/>
          <w:sz w:val="24"/>
          <w:szCs w:val="24"/>
        </w:rPr>
        <w:t>dido em várias partes. Cada parte tem uma pergunta que pode ser respondida com SIM ou NÃO. As perguntas que ele faz são sobre quando o crime ocorreu, se o usuário está acessando o site de um lugar e equipamentos confiáveis e qual o tipo de crime que vai se</w:t>
      </w:r>
      <w:r>
        <w:rPr>
          <w:rFonts w:ascii="Arial" w:eastAsia="Arial" w:hAnsi="Arial" w:cs="Arial"/>
          <w:sz w:val="24"/>
          <w:szCs w:val="24"/>
        </w:rPr>
        <w:t>r denunciado, se antes de chegar na última pergunta o usuário responder “não” ou que “o crime está ocorrendo” o site pede para que ele se dirija até um local físico para pedir ajuda. Após isso a pessoa se depara com campos para preenchimento por extenso se</w:t>
      </w:r>
      <w:r>
        <w:rPr>
          <w:rFonts w:ascii="Arial" w:eastAsia="Arial" w:hAnsi="Arial" w:cs="Arial"/>
          <w:sz w:val="24"/>
          <w:szCs w:val="24"/>
        </w:rPr>
        <w:t xml:space="preserve">ndo eles respectivamente: </w:t>
      </w:r>
      <w:r>
        <w:rPr>
          <w:rFonts w:ascii="Arial" w:eastAsia="Arial" w:hAnsi="Arial" w:cs="Arial"/>
          <w:color w:val="000000"/>
          <w:sz w:val="24"/>
          <w:szCs w:val="24"/>
        </w:rPr>
        <w:t>“Data da ocorrência do fato”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>“O que aconteceu ou irá ocorrer?”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>“Cidade”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>“Endereço”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>“Número”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>“Complemento”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>“Bairro”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>“CEP”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>“Ponto de referência”</w:t>
      </w:r>
    </w:p>
    <w:p w14:paraId="67F97D87" w14:textId="77777777" w:rsidR="00992531" w:rsidRDefault="00555E38">
      <w:pPr>
        <w:pBdr>
          <w:top w:val="nil"/>
          <w:left w:val="nil"/>
          <w:bottom w:val="nil"/>
          <w:right w:val="nil"/>
          <w:between w:val="nil"/>
        </w:pBdr>
        <w:spacing w:after="30" w:line="360" w:lineRule="auto"/>
        <w:ind w:left="720" w:firstLine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 outros campos sobre “Suspeitos/Denunciados”. Este site não apresenta uma avaliação exposta por parte de quem o utiliza.  </w:t>
      </w:r>
    </w:p>
    <w:p w14:paraId="695197BB" w14:textId="77777777" w:rsidR="00992531" w:rsidRDefault="00992531">
      <w:pPr>
        <w:spacing w:before="30" w:after="30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A36CC27" w14:textId="77777777" w:rsidR="00992531" w:rsidRDefault="00555E38">
      <w:pPr>
        <w:tabs>
          <w:tab w:val="left" w:pos="4764"/>
        </w:tabs>
        <w:spacing w:before="30" w:after="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2.4 SUAS, CREAS E CRAS </w:t>
      </w:r>
    </w:p>
    <w:p w14:paraId="2342F19A" w14:textId="77777777" w:rsidR="00992531" w:rsidRDefault="00992531">
      <w:pPr>
        <w:tabs>
          <w:tab w:val="left" w:pos="4764"/>
        </w:tabs>
        <w:spacing w:before="30" w:after="30"/>
        <w:jc w:val="both"/>
        <w:rPr>
          <w:rFonts w:ascii="Arial" w:eastAsia="Arial" w:hAnsi="Arial" w:cs="Arial"/>
          <w:sz w:val="24"/>
          <w:szCs w:val="24"/>
        </w:rPr>
      </w:pPr>
    </w:p>
    <w:p w14:paraId="5A3B571E" w14:textId="77777777" w:rsidR="00992531" w:rsidRDefault="00992531">
      <w:pPr>
        <w:tabs>
          <w:tab w:val="left" w:pos="4764"/>
        </w:tabs>
        <w:spacing w:before="30" w:after="3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18A0040" w14:textId="77777777" w:rsidR="00992531" w:rsidRDefault="00555E38">
      <w:pPr>
        <w:spacing w:before="30" w:after="30" w:line="360" w:lineRule="auto"/>
        <w:ind w:left="567"/>
        <w:jc w:val="both"/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“Em 2005, é instituído o Sistema Único de Assistência Social – SUAS, descentralizado e participativo, q</w:t>
      </w:r>
      <w:r>
        <w:rPr>
          <w:rFonts w:ascii="Arial" w:eastAsia="Arial" w:hAnsi="Arial" w:cs="Arial"/>
          <w:sz w:val="24"/>
          <w:szCs w:val="24"/>
        </w:rPr>
        <w:t>ue tem por função a gestão do conteúdo específico da Assistência Social” (SP,2023). Este sistema é dividido em dois tipos de proteção, sendo elas a Proteção Básica e a Proteção Especial.</w:t>
      </w:r>
    </w:p>
    <w:p w14:paraId="163875BD" w14:textId="7777777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O CREAS é um órgão público criado pelo governo para ajudar as pesso</w:t>
      </w:r>
      <w:r>
        <w:rPr>
          <w:rFonts w:ascii="Arial" w:eastAsia="Arial" w:hAnsi="Arial" w:cs="Arial"/>
          <w:sz w:val="24"/>
          <w:szCs w:val="24"/>
        </w:rPr>
        <w:t>as que foram vítimas de violência física, psicológica ou sexual, que sofreram negligência, abandono, maus-tratos ou discriminações sociais. Esta instituição busca o trabalho social com as famílias e indivíduos em situação de risco pessoal e social que ocor</w:t>
      </w:r>
      <w:r>
        <w:rPr>
          <w:rFonts w:ascii="Arial" w:eastAsia="Arial" w:hAnsi="Arial" w:cs="Arial"/>
          <w:sz w:val="24"/>
          <w:szCs w:val="24"/>
        </w:rPr>
        <w:t>re pela violação dos seus direitos. Ele atende crianças, adolescentes e portadores de necessidades especiais. Trabalhando juntamente com o conselho tutelar, prestam serviços de média complexidade com acompanhamento psicológico para toda a família envolvida</w:t>
      </w:r>
      <w:r>
        <w:rPr>
          <w:rFonts w:ascii="Arial" w:eastAsia="Arial" w:hAnsi="Arial" w:cs="Arial"/>
          <w:sz w:val="24"/>
          <w:szCs w:val="24"/>
        </w:rPr>
        <w:t>. Ambos recebem os casos e fazem os atendimentos necessários.</w:t>
      </w:r>
    </w:p>
    <w:p w14:paraId="0F098903" w14:textId="7777777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O CRAS é uma instituição pública feita pelo governo para prestar atendimento à população, onde visa prevenir a ocorrência de situações de vulnerabilidade social, riscos no território, orientar sobre como agir em casos de violência doméstica, ajudar em caso</w:t>
      </w:r>
      <w:r>
        <w:rPr>
          <w:rFonts w:ascii="Arial" w:eastAsia="Arial" w:hAnsi="Arial" w:cs="Arial"/>
          <w:sz w:val="24"/>
          <w:szCs w:val="24"/>
        </w:rPr>
        <w:t xml:space="preserve">s que envolvem dificuldades de cuidado e </w:t>
      </w:r>
      <w:r>
        <w:rPr>
          <w:rFonts w:ascii="Arial" w:eastAsia="Arial" w:hAnsi="Arial" w:cs="Arial"/>
          <w:sz w:val="24"/>
          <w:szCs w:val="24"/>
        </w:rPr>
        <w:lastRenderedPageBreak/>
        <w:t>convívio com os filhos. Ele atende crianças, idosos, adolescentes e outros públicos.</w:t>
      </w:r>
    </w:p>
    <w:p w14:paraId="7BD9F826" w14:textId="7777777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14:paraId="7411D59E" w14:textId="77777777" w:rsidR="00992531" w:rsidRDefault="00555E38">
      <w:pPr>
        <w:spacing w:before="30" w:after="3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2.5 DENÚNCIAS</w:t>
      </w:r>
    </w:p>
    <w:p w14:paraId="6B3D0C80" w14:textId="77777777" w:rsidR="00992531" w:rsidRDefault="00992531">
      <w:pPr>
        <w:spacing w:before="30" w:after="3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0157F51" w14:textId="77777777" w:rsidR="00992531" w:rsidRDefault="00992531">
      <w:pPr>
        <w:spacing w:before="30" w:after="3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3C200CB" w14:textId="7777777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De acordo com a resposta do questionário para realizar as denúncias, ela será enviada para o conselho tutelar </w:t>
      </w:r>
      <w:r>
        <w:rPr>
          <w:rFonts w:ascii="Arial" w:eastAsia="Arial" w:hAnsi="Arial" w:cs="Arial"/>
          <w:sz w:val="24"/>
          <w:szCs w:val="24"/>
        </w:rPr>
        <w:t>ou para a polícia através de um E-mail. Algumas opções escolhidas podem ser enviadas para mais de um local, mas neste aplicativo será enviado para apenas um deles.</w:t>
      </w:r>
    </w:p>
    <w:p w14:paraId="74A558B0" w14:textId="7777777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Maus tratos infantil engloba muitas coisas como por exemplo o abuso físico, sexual ou emoc</w:t>
      </w:r>
      <w:r>
        <w:rPr>
          <w:rFonts w:ascii="Arial" w:eastAsia="Arial" w:hAnsi="Arial" w:cs="Arial"/>
          <w:sz w:val="24"/>
          <w:szCs w:val="24"/>
        </w:rPr>
        <w:t>ional, a negligência e a exposição à violência doméstica. Quando ocorre a denúncia de maus tratos o conselho tutelar tem um papel importante que de acordo com o site do Tribunal de Justiça do Distrito Federal e dos Territórios-TJDF é “verificar com a máxim</w:t>
      </w:r>
      <w:r>
        <w:rPr>
          <w:rFonts w:ascii="Arial" w:eastAsia="Arial" w:hAnsi="Arial" w:cs="Arial"/>
          <w:sz w:val="24"/>
          <w:szCs w:val="24"/>
        </w:rPr>
        <w:t>a urgência a situação da criança ou adolescente e pode ainda tomar medida emergencial para cessar a violação de direitos.”. (DIAS,2021)</w:t>
      </w:r>
    </w:p>
    <w:p w14:paraId="06485C57" w14:textId="7777777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O abandono de incapaz é de acordo com a secretaria de segurança pública do estado do amazonas-SSP “nos termos da lei, a</w:t>
      </w:r>
      <w:r>
        <w:rPr>
          <w:rFonts w:ascii="Arial" w:eastAsia="Arial" w:hAnsi="Arial" w:cs="Arial"/>
          <w:sz w:val="24"/>
          <w:szCs w:val="24"/>
        </w:rPr>
        <w:t xml:space="preserve">bandonar pessoa que está sob seu cuidado, guarda, vigilância ou autoridade, que, por qualquer motivo, é incapaz de se defender dos riscos resultantes do abandono” (2021). Pode ocorrer de duas formas diferentes: A primeira é quando a família tem que deixar </w:t>
      </w:r>
      <w:r>
        <w:rPr>
          <w:rFonts w:ascii="Arial" w:eastAsia="Arial" w:hAnsi="Arial" w:cs="Arial"/>
          <w:sz w:val="24"/>
          <w:szCs w:val="24"/>
        </w:rPr>
        <w:t>a vítima sozinha para poder ir trabalhar e a segunda é quando o responsável sai para festas e deixa a criança, adolescente, portador de necessidades especiais ou idoso sozinho.</w:t>
      </w:r>
    </w:p>
    <w:p w14:paraId="210B2796" w14:textId="7777777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Dentre esses tipos de casos, encontram-se também situações de negligência, qu</w:t>
      </w:r>
      <w:r>
        <w:rPr>
          <w:rFonts w:ascii="Arial" w:eastAsia="Arial" w:hAnsi="Arial" w:cs="Arial"/>
          <w:sz w:val="24"/>
          <w:szCs w:val="24"/>
        </w:rPr>
        <w:t>e “é o ato de omissão de aspectos cruciais ao desenvolvimento físico, intelectual e emocional saudável e equilibrado de uma criança, a nível intencional ou não.” (NUNES, 2021)</w:t>
      </w:r>
    </w:p>
    <w:p w14:paraId="43FA5EE3" w14:textId="77777777" w:rsidR="00992531" w:rsidRDefault="00992531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717098C" w14:textId="77777777" w:rsidR="00992531" w:rsidRDefault="00555E38">
      <w:pPr>
        <w:spacing w:before="20" w:after="20" w:line="259" w:lineRule="auto"/>
        <w:ind w:left="226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Tais omissões referem-se aos cuidados de higiene, saúde, educação e de supervis</w:t>
      </w:r>
      <w:r>
        <w:rPr>
          <w:rFonts w:ascii="Arial" w:eastAsia="Arial" w:hAnsi="Arial" w:cs="Arial"/>
          <w:sz w:val="20"/>
          <w:szCs w:val="20"/>
        </w:rPr>
        <w:t xml:space="preserve">ão. Crianças negligenciadas são </w:t>
      </w:r>
      <w:proofErr w:type="spellStart"/>
      <w:r>
        <w:rPr>
          <w:rFonts w:ascii="Arial" w:eastAsia="Arial" w:hAnsi="Arial" w:cs="Arial"/>
          <w:sz w:val="20"/>
          <w:szCs w:val="20"/>
        </w:rPr>
        <w:t>privadas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de condições dignas, no que abrange os cuidados primários: alimentação, agasalho, vigilância e proteção, cuidados médicos e de educação, afeto e atenção (MAGALHÃES, 2002). (NUNES, 2021)</w:t>
      </w:r>
    </w:p>
    <w:p w14:paraId="49D62CF4" w14:textId="7777777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ab/>
      </w:r>
      <w:r>
        <w:rPr>
          <w:rFonts w:ascii="Arial" w:eastAsia="Arial" w:hAnsi="Arial" w:cs="Arial"/>
          <w:sz w:val="24"/>
          <w:szCs w:val="24"/>
        </w:rPr>
        <w:tab/>
        <w:t>Não precisa ser apenas cria</w:t>
      </w:r>
      <w:r>
        <w:rPr>
          <w:rFonts w:ascii="Arial" w:eastAsia="Arial" w:hAnsi="Arial" w:cs="Arial"/>
          <w:sz w:val="24"/>
          <w:szCs w:val="24"/>
        </w:rPr>
        <w:t>nças, pois essas vítimas podem ser as mesmas que sofreram de casos como o de abandono.</w:t>
      </w:r>
    </w:p>
    <w:p w14:paraId="38877877" w14:textId="7777777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A violência doméstica é quando a esposa ou namorada sofre agressões de seus companheiros, sejam estas a violência física ou a verbal, podendo ocorrer em seus lares ou </w:t>
      </w:r>
      <w:r>
        <w:rPr>
          <w:rFonts w:ascii="Arial" w:eastAsia="Arial" w:hAnsi="Arial" w:cs="Arial"/>
          <w:sz w:val="24"/>
          <w:szCs w:val="24"/>
        </w:rPr>
        <w:t>na frente de outros indivíduos. De acordo com o Centro Estadual de Vigilância em Saúde (CEVS), a violência intrafamiliar “é toda ação ou omissão que prejudique o bem-estar, a integridade física, psicológica ou a liberdade e o direito ao pleno desenvolvimen</w:t>
      </w:r>
      <w:r>
        <w:rPr>
          <w:rFonts w:ascii="Arial" w:eastAsia="Arial" w:hAnsi="Arial" w:cs="Arial"/>
          <w:sz w:val="24"/>
          <w:szCs w:val="24"/>
        </w:rPr>
        <w:t>to de outra pessoa da família.</w:t>
      </w:r>
      <w:r>
        <w:rPr>
          <w:rFonts w:ascii="Arial" w:eastAsia="Arial" w:hAnsi="Arial" w:cs="Arial"/>
          <w:color w:val="333333"/>
          <w:sz w:val="24"/>
          <w:szCs w:val="24"/>
        </w:rPr>
        <w:t>” (</w:t>
      </w:r>
      <w:r>
        <w:rPr>
          <w:rFonts w:ascii="Arial" w:eastAsia="Arial" w:hAnsi="Arial" w:cs="Arial"/>
          <w:color w:val="222222"/>
          <w:sz w:val="24"/>
          <w:szCs w:val="24"/>
        </w:rPr>
        <w:t>CEVS</w:t>
      </w:r>
      <w:r>
        <w:rPr>
          <w:rFonts w:ascii="Arial" w:eastAsia="Arial" w:hAnsi="Arial" w:cs="Arial"/>
          <w:color w:val="333333"/>
          <w:sz w:val="24"/>
          <w:szCs w:val="24"/>
        </w:rPr>
        <w:t>, 2022). N</w:t>
      </w:r>
      <w:r>
        <w:rPr>
          <w:rFonts w:ascii="Arial" w:eastAsia="Arial" w:hAnsi="Arial" w:cs="Arial"/>
          <w:sz w:val="24"/>
          <w:szCs w:val="24"/>
        </w:rPr>
        <w:t>ão precisa ter laços sanguíneos, mas é necessário que exista uma relação de poder entre o criminoso e a vítima.</w:t>
      </w:r>
    </w:p>
    <w:p w14:paraId="40252F51" w14:textId="7777777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Se uma criança está presente no momento que isso ocorre, ela pode ser uma vítima direta. E se ela só assiste, então é uma vítima indireta. Em </w:t>
      </w:r>
      <w:r>
        <w:rPr>
          <w:rFonts w:ascii="Arial" w:eastAsia="Arial" w:hAnsi="Arial" w:cs="Arial"/>
          <w:sz w:val="24"/>
          <w:szCs w:val="24"/>
        </w:rPr>
        <w:t>ambos os casos o ocorrido entra nas definições de Maus-tratos infantis.</w:t>
      </w:r>
    </w:p>
    <w:p w14:paraId="6D951834" w14:textId="7777777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A violência sexual é de acordo com a Organização Mundial da saúde (OMS) e do CEVS:</w:t>
      </w:r>
    </w:p>
    <w:p w14:paraId="0BCE84AC" w14:textId="77777777" w:rsidR="00992531" w:rsidRDefault="00992531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0CC45EAE" w14:textId="77777777" w:rsidR="00992531" w:rsidRDefault="00555E38">
      <w:pPr>
        <w:spacing w:before="20" w:after="20" w:line="259" w:lineRule="auto"/>
        <w:ind w:left="226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qualquer ação na qual uma pessoa, valendo-se de sua posição de poder e fazendo uso de força física</w:t>
      </w:r>
      <w:r>
        <w:rPr>
          <w:rFonts w:ascii="Arial" w:eastAsia="Arial" w:hAnsi="Arial" w:cs="Arial"/>
          <w:sz w:val="20"/>
          <w:szCs w:val="20"/>
        </w:rPr>
        <w:t>, coerção, intimidação ou influência psicológica, com uso ou não de armas ou drogas, obriga outra pessoa, de qualquer sexo e idade, a ter, presenciar ou participar de alguma maneira de interações sexuais, ou a utilizar, de qualquer modo, a sua sexualidade,</w:t>
      </w:r>
      <w:r>
        <w:rPr>
          <w:rFonts w:ascii="Arial" w:eastAsia="Arial" w:hAnsi="Arial" w:cs="Arial"/>
          <w:sz w:val="20"/>
          <w:szCs w:val="20"/>
        </w:rPr>
        <w:t xml:space="preserve"> com fins de lucro, vingança ou outra intenção. (CEVS, [21--])</w:t>
      </w:r>
    </w:p>
    <w:p w14:paraId="6470E26B" w14:textId="7777777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Ela tem vários tipos, como o assédio sexual, pornografia infantil, exploração sexual e o estupro que é muito similar ao abuso sexual.</w:t>
      </w:r>
    </w:p>
    <w:p w14:paraId="59AB1F53" w14:textId="7777777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“Existem quatro tipos de assédio mais comuns: moral, se</w:t>
      </w:r>
      <w:r>
        <w:rPr>
          <w:rFonts w:ascii="Arial" w:eastAsia="Arial" w:hAnsi="Arial" w:cs="Arial"/>
          <w:sz w:val="24"/>
          <w:szCs w:val="24"/>
        </w:rPr>
        <w:t xml:space="preserve">xual, </w:t>
      </w:r>
      <w:proofErr w:type="spellStart"/>
      <w:r w:rsidRPr="00255C7B">
        <w:rPr>
          <w:rFonts w:ascii="Arial" w:eastAsia="Arial" w:hAnsi="Arial" w:cs="Arial"/>
          <w:i/>
          <w:iCs/>
          <w:sz w:val="24"/>
          <w:szCs w:val="24"/>
        </w:rPr>
        <w:t>stalking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bullying.” </w:t>
      </w:r>
      <w:r>
        <w:rPr>
          <w:rFonts w:ascii="Arial" w:eastAsia="Arial" w:hAnsi="Arial" w:cs="Arial"/>
          <w:b/>
          <w:sz w:val="24"/>
          <w:szCs w:val="24"/>
        </w:rPr>
        <w:t> </w:t>
      </w:r>
      <w:r>
        <w:rPr>
          <w:rFonts w:ascii="Arial" w:eastAsia="Arial" w:hAnsi="Arial" w:cs="Arial"/>
          <w:color w:val="222222"/>
          <w:sz w:val="24"/>
          <w:szCs w:val="24"/>
        </w:rPr>
        <w:t>(ISABELA, 2023), porem aqui vamos focar somente no assédio sexual que pode ocorrer por chantagem ou intimidação que também é conhecida com o nome de ambiental. Para se caracterizar como chantagem é necessário que “o criminoso u</w:t>
      </w:r>
      <w:r>
        <w:rPr>
          <w:rFonts w:ascii="Arial" w:eastAsia="Arial" w:hAnsi="Arial" w:cs="Arial"/>
          <w:color w:val="222222"/>
          <w:sz w:val="24"/>
          <w:szCs w:val="24"/>
        </w:rPr>
        <w:t>se sua condição de ocupar cargo superior no local de trabalho de ambos, com objetivo de constranger a vítima a lhe conceder vantagem sexual” (TJDF,2023) em outras palavras este crime “</w:t>
      </w:r>
      <w:r>
        <w:rPr>
          <w:rFonts w:ascii="Arial" w:eastAsia="Arial" w:hAnsi="Arial" w:cs="Arial"/>
          <w:sz w:val="24"/>
          <w:szCs w:val="24"/>
        </w:rPr>
        <w:t>Ocorre quando há a exigência de uma conduta sexual, em troca de benefíci</w:t>
      </w:r>
      <w:r>
        <w:rPr>
          <w:rFonts w:ascii="Arial" w:eastAsia="Arial" w:hAnsi="Arial" w:cs="Arial"/>
          <w:sz w:val="24"/>
          <w:szCs w:val="24"/>
        </w:rPr>
        <w:t>os ou para evitar prejuízos na relação de trabalho.</w:t>
      </w:r>
      <w:r>
        <w:rPr>
          <w:rFonts w:ascii="Arial" w:eastAsia="Arial" w:hAnsi="Arial" w:cs="Arial"/>
          <w:color w:val="222222"/>
          <w:sz w:val="24"/>
          <w:szCs w:val="24"/>
        </w:rPr>
        <w:t>” (TJDF,2023)</w:t>
      </w:r>
      <w:r>
        <w:rPr>
          <w:rFonts w:ascii="Arial" w:eastAsia="Arial" w:hAnsi="Arial" w:cs="Arial"/>
          <w:sz w:val="24"/>
          <w:szCs w:val="24"/>
        </w:rPr>
        <w:t xml:space="preserve">, para se caracterizar da segunda forma é preciso que exista uma série de </w:t>
      </w:r>
      <w:r>
        <w:rPr>
          <w:rFonts w:ascii="Arial" w:eastAsia="Arial" w:hAnsi="Arial" w:cs="Arial"/>
          <w:color w:val="222222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provocações sexuais inoportunas no ambiente de trabalho, com o objetivo de prejudicar a atuação laboral de uma pessoa</w:t>
      </w:r>
      <w:r>
        <w:rPr>
          <w:rFonts w:ascii="Arial" w:eastAsia="Arial" w:hAnsi="Arial" w:cs="Arial"/>
          <w:sz w:val="24"/>
          <w:szCs w:val="24"/>
        </w:rPr>
        <w:t xml:space="preserve"> ou de criar uma situação ofensiva, de intimidação ou humilhação.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” (CONTROLADORIA-GERAL </w:t>
      </w:r>
      <w:r>
        <w:rPr>
          <w:rFonts w:ascii="Arial" w:eastAsia="Arial" w:hAnsi="Arial" w:cs="Arial"/>
          <w:color w:val="222222"/>
          <w:sz w:val="24"/>
          <w:szCs w:val="24"/>
        </w:rPr>
        <w:lastRenderedPageBreak/>
        <w:t>DA UNIÃO, 2023). Para que a vítima consiga relatar a ocorrência desse crime ela precisa de provas como gravações, áudios, prints de mensagens ou datas e testemunhas.</w:t>
      </w:r>
    </w:p>
    <w:p w14:paraId="14DDA80B" w14:textId="7777777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ab/>
      </w:r>
      <w:r>
        <w:rPr>
          <w:rFonts w:ascii="Arial" w:eastAsia="Arial" w:hAnsi="Arial" w:cs="Arial"/>
          <w:color w:val="222222"/>
          <w:sz w:val="24"/>
          <w:szCs w:val="24"/>
        </w:rPr>
        <w:tab/>
      </w:r>
      <w:r>
        <w:rPr>
          <w:rFonts w:ascii="Arial" w:eastAsia="Arial" w:hAnsi="Arial" w:cs="Arial"/>
          <w:color w:val="222222"/>
          <w:sz w:val="24"/>
          <w:szCs w:val="24"/>
        </w:rPr>
        <w:t>De acordo com o ministério público de Santa Catarina a “</w:t>
      </w:r>
      <w:r>
        <w:rPr>
          <w:rFonts w:ascii="Arial" w:eastAsia="Arial" w:hAnsi="Arial" w:cs="Arial"/>
          <w:sz w:val="24"/>
          <w:szCs w:val="24"/>
        </w:rPr>
        <w:t>representação de uma criança ou adolescente envolvida em atividades sexuais explícitas reais ou simuladas, ou qualquer representação dos órgãos sexuais de uma criança ou adolescente para fins primordi</w:t>
      </w:r>
      <w:r>
        <w:rPr>
          <w:rFonts w:ascii="Arial" w:eastAsia="Arial" w:hAnsi="Arial" w:cs="Arial"/>
          <w:sz w:val="24"/>
          <w:szCs w:val="24"/>
        </w:rPr>
        <w:t>almente sexuais</w:t>
      </w:r>
      <w:r>
        <w:rPr>
          <w:rFonts w:ascii="Arial" w:eastAsia="Arial" w:hAnsi="Arial" w:cs="Arial"/>
          <w:color w:val="222222"/>
          <w:sz w:val="24"/>
          <w:szCs w:val="24"/>
        </w:rPr>
        <w:t>” (,2023) é caracterizado como pornografia infantil. Uma outra forma de falar isso é:</w:t>
      </w:r>
    </w:p>
    <w:p w14:paraId="16846F43" w14:textId="77777777" w:rsidR="00992531" w:rsidRDefault="00992531">
      <w:pPr>
        <w:spacing w:before="30" w:after="30" w:line="360" w:lineRule="auto"/>
        <w:ind w:left="567"/>
        <w:jc w:val="both"/>
        <w:rPr>
          <w:rFonts w:ascii="Arial" w:eastAsia="Arial" w:hAnsi="Arial" w:cs="Arial"/>
          <w:color w:val="222222"/>
          <w:sz w:val="24"/>
          <w:szCs w:val="24"/>
        </w:rPr>
      </w:pPr>
    </w:p>
    <w:p w14:paraId="71AD18D5" w14:textId="77777777" w:rsidR="00992531" w:rsidRDefault="00555E38">
      <w:pPr>
        <w:spacing w:before="20" w:after="20"/>
        <w:ind w:left="170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Oferecer, trocar, disponibilizar, transmitir, distribuir, publicar ou divulgar por qualquer meio, inclusive por meio de sistema de informática ou telemáti</w:t>
      </w:r>
      <w:r>
        <w:rPr>
          <w:rFonts w:ascii="Arial" w:eastAsia="Arial" w:hAnsi="Arial" w:cs="Arial"/>
          <w:sz w:val="20"/>
          <w:szCs w:val="20"/>
        </w:rPr>
        <w:t>co, fotografia, vídeo ou outro registro que contenha cena de sexo explícito ou pornográfica envolvendo criança ou adolescente. (OLIVEIRA,2023)</w:t>
      </w:r>
    </w:p>
    <w:p w14:paraId="189E85C3" w14:textId="77777777" w:rsidR="00992531" w:rsidRDefault="00555E38">
      <w:pPr>
        <w:spacing w:before="30" w:after="30" w:line="360" w:lineRule="auto"/>
        <w:ind w:left="570"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O crime de estupro e de abuso sexual são muito parecidos perante a lei, porém </w:t>
      </w:r>
    </w:p>
    <w:p w14:paraId="147E505A" w14:textId="77777777" w:rsidR="00992531" w:rsidRDefault="00992531">
      <w:pPr>
        <w:spacing w:before="30" w:after="30" w:line="360" w:lineRule="auto"/>
        <w:ind w:left="570" w:firstLine="720"/>
        <w:jc w:val="both"/>
        <w:rPr>
          <w:rFonts w:ascii="Arial" w:eastAsia="Arial" w:hAnsi="Arial" w:cs="Arial"/>
          <w:sz w:val="24"/>
          <w:szCs w:val="24"/>
        </w:rPr>
      </w:pPr>
    </w:p>
    <w:p w14:paraId="4CDD3D40" w14:textId="77777777" w:rsidR="00992531" w:rsidRDefault="00555E38">
      <w:pPr>
        <w:spacing w:before="20" w:after="20"/>
        <w:ind w:left="2268"/>
        <w:jc w:val="both"/>
        <w:rPr>
          <w:rFonts w:ascii="Open Sans" w:eastAsia="Open Sans" w:hAnsi="Open Sans" w:cs="Open Sans"/>
          <w:color w:val="444444"/>
          <w:sz w:val="27"/>
          <w:szCs w:val="27"/>
        </w:rPr>
      </w:pPr>
      <w:r>
        <w:rPr>
          <w:rFonts w:ascii="Arial" w:eastAsia="Arial" w:hAnsi="Arial" w:cs="Arial"/>
          <w:sz w:val="20"/>
          <w:szCs w:val="20"/>
        </w:rPr>
        <w:t>O estupro é o tipo mais grave de abuso sexual. Ele vai além da penetração (conjunção carnal), de forma constrangedora e sem consentimento. Sexo oral, masturbação, toque</w:t>
      </w:r>
      <w:r>
        <w:rPr>
          <w:rFonts w:ascii="Arial" w:eastAsia="Arial" w:hAnsi="Arial" w:cs="Arial"/>
          <w:sz w:val="20"/>
          <w:szCs w:val="20"/>
        </w:rPr>
        <w:t>s íntimos e introdução forçada de objetos [...] e pressupõe a violência física ou psicológica. Artigo 213 código penal (MARQUES,2023)</w:t>
      </w:r>
    </w:p>
    <w:p w14:paraId="5E838EB3" w14:textId="77777777" w:rsidR="00992531" w:rsidRDefault="00555E38">
      <w:pPr>
        <w:spacing w:before="20" w:after="20" w:line="259" w:lineRule="auto"/>
        <w:ind w:left="2268"/>
        <w:jc w:val="both"/>
      </w:pPr>
      <w:r>
        <w:rPr>
          <w:rFonts w:ascii="Arial" w:eastAsia="Arial" w:hAnsi="Arial" w:cs="Arial"/>
          <w:sz w:val="20"/>
          <w:szCs w:val="20"/>
        </w:rPr>
        <w:t>Dentro desse conceito, está incluída a conjunção carnal (penetração peniana ou de outro objeto no ânus, vagina ou boca), i</w:t>
      </w:r>
      <w:r>
        <w:rPr>
          <w:rFonts w:ascii="Arial" w:eastAsia="Arial" w:hAnsi="Arial" w:cs="Arial"/>
          <w:sz w:val="20"/>
          <w:szCs w:val="20"/>
        </w:rPr>
        <w:t>ndependentemente da orientação sexual ou do sexo da pessoa/vítima. (CEVS, [21--])</w:t>
      </w:r>
    </w:p>
    <w:p w14:paraId="780649AF" w14:textId="77777777" w:rsidR="00992531" w:rsidRDefault="00555E38">
      <w:pPr>
        <w:spacing w:before="30" w:after="30" w:line="360" w:lineRule="auto"/>
        <w:ind w:left="567" w:firstLine="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E se tratando de casos como o de abuso sexual ele ainda ganha a caracterização de</w:t>
      </w:r>
    </w:p>
    <w:p w14:paraId="2445A48E" w14:textId="77777777" w:rsidR="00992531" w:rsidRDefault="00992531">
      <w:pPr>
        <w:spacing w:before="30" w:after="30" w:line="360" w:lineRule="auto"/>
        <w:ind w:left="567" w:firstLine="2"/>
        <w:jc w:val="both"/>
        <w:rPr>
          <w:rFonts w:ascii="Arial" w:eastAsia="Arial" w:hAnsi="Arial" w:cs="Arial"/>
          <w:sz w:val="24"/>
          <w:szCs w:val="24"/>
        </w:rPr>
      </w:pPr>
    </w:p>
    <w:p w14:paraId="1EC6974E" w14:textId="77777777" w:rsidR="00992531" w:rsidRDefault="00555E38">
      <w:pPr>
        <w:spacing w:before="20" w:after="20" w:line="259" w:lineRule="auto"/>
        <w:ind w:left="226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Constranger alguém, mediante violência ou grave ameaça, a ter conjunção carnal ou a praticar ou permitir que com ele se pratique outro ato libidinoso” (BRASIL, 2009b, art. 213).</w:t>
      </w:r>
    </w:p>
    <w:p w14:paraId="43A75C42" w14:textId="7777777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É importante frisar que “Abuso sexual é toda molestação ou incomodação não d</w:t>
      </w:r>
      <w:r>
        <w:rPr>
          <w:rFonts w:ascii="Arial" w:eastAsia="Arial" w:hAnsi="Arial" w:cs="Arial"/>
          <w:sz w:val="24"/>
          <w:szCs w:val="24"/>
        </w:rPr>
        <w:t xml:space="preserve">esejada que </w:t>
      </w:r>
      <w:proofErr w:type="spellStart"/>
      <w:r>
        <w:rPr>
          <w:rFonts w:ascii="Arial" w:eastAsia="Arial" w:hAnsi="Arial" w:cs="Arial"/>
          <w:sz w:val="24"/>
          <w:szCs w:val="24"/>
        </w:rPr>
        <w:t>alguem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possa fazer em seu corpo visando vantagens sexuais </w:t>
      </w:r>
      <w:proofErr w:type="spellStart"/>
      <w:r>
        <w:rPr>
          <w:rFonts w:ascii="Arial" w:eastAsia="Arial" w:hAnsi="Arial" w:cs="Arial"/>
          <w:sz w:val="24"/>
          <w:szCs w:val="24"/>
        </w:rPr>
        <w:t>ex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toques, esfregação etc.” (MARQUES,2023). A vítima pode recorrer a lei do minuto seguinte que garante atendimento médico para a prevenção de doenças sexualmente transmissíveis (DST) e </w:t>
      </w:r>
      <w:r>
        <w:rPr>
          <w:rFonts w:ascii="Arial" w:eastAsia="Arial" w:hAnsi="Arial" w:cs="Arial"/>
          <w:sz w:val="24"/>
          <w:szCs w:val="24"/>
        </w:rPr>
        <w:t>para o colhimento de provas para um futuro processo.</w:t>
      </w:r>
    </w:p>
    <w:p w14:paraId="068B306A" w14:textId="7777777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Já o abuso físico também pode ser conhecido como violência física, maus-tratos físicos ou sevícia física. Segundo a CEVS, abusos físicos:</w:t>
      </w:r>
    </w:p>
    <w:p w14:paraId="24CCFD38" w14:textId="77777777" w:rsidR="00992531" w:rsidRDefault="00992531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671B1559" w14:textId="77777777" w:rsidR="00992531" w:rsidRDefault="00555E38">
      <w:pPr>
        <w:spacing w:before="20" w:after="20"/>
        <w:ind w:left="2268"/>
        <w:jc w:val="both"/>
      </w:pPr>
      <w:r>
        <w:rPr>
          <w:rFonts w:ascii="Arial" w:eastAsia="Arial" w:hAnsi="Arial" w:cs="Arial"/>
          <w:sz w:val="20"/>
          <w:szCs w:val="20"/>
        </w:rPr>
        <w:lastRenderedPageBreak/>
        <w:t>São atos violentos, nos quais se fez uso da força física de fo</w:t>
      </w:r>
      <w:r>
        <w:rPr>
          <w:rFonts w:ascii="Arial" w:eastAsia="Arial" w:hAnsi="Arial" w:cs="Arial"/>
          <w:sz w:val="20"/>
          <w:szCs w:val="20"/>
        </w:rPr>
        <w:t xml:space="preserve">rma intencional, não-acidental, com o objetivo de ferir, lesar, provocar dor e sofrimento ou destruir a pessoa, deixando, ou não, marcas evidentes no seu corpo. </w:t>
      </w:r>
      <w:r>
        <w:rPr>
          <w:sz w:val="20"/>
          <w:szCs w:val="20"/>
        </w:rPr>
        <w:t>(CEVS,2022)</w:t>
      </w:r>
    </w:p>
    <w:p w14:paraId="150EE687" w14:textId="77777777" w:rsidR="00992531" w:rsidRDefault="00555E38">
      <w:pPr>
        <w:spacing w:before="30" w:after="30" w:line="360" w:lineRule="auto"/>
        <w:ind w:left="567" w:firstLine="15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Como exemplo pode-se citar cintadas, chineladas, tapas ou beliscões em exce</w:t>
      </w:r>
      <w:r>
        <w:rPr>
          <w:rFonts w:ascii="Arial" w:eastAsia="Arial" w:hAnsi="Arial" w:cs="Arial"/>
          <w:sz w:val="24"/>
          <w:szCs w:val="24"/>
        </w:rPr>
        <w:t>sso, quando se vai “corrigir” um indivíduo, quando alguém é atingido por bala perdida ou ferido por armas brancas (objetos que possam ser utilizados para defesa ou ataque agressivamente).</w:t>
      </w:r>
    </w:p>
    <w:p w14:paraId="77AE91CC" w14:textId="7777777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O abuso emocional é algo quase imperceptível pois não deixa marcas</w:t>
      </w:r>
      <w:r>
        <w:rPr>
          <w:rFonts w:ascii="Arial" w:eastAsia="Arial" w:hAnsi="Arial" w:cs="Arial"/>
          <w:sz w:val="24"/>
          <w:szCs w:val="24"/>
        </w:rPr>
        <w:t xml:space="preserve"> evidentes no corpo de quem sofre, mas sim mudanças comportamentais. Ele “</w:t>
      </w:r>
      <w:r>
        <w:rPr>
          <w:rFonts w:ascii="Arial" w:eastAsia="Arial" w:hAnsi="Arial" w:cs="Arial"/>
          <w:color w:val="000000"/>
          <w:sz w:val="24"/>
          <w:szCs w:val="24"/>
        </w:rPr>
        <w:t>é caracterizado por um conjunto de atitudes e palavras cujo objetivo é ferir outra pessoa emocionalmente.</w:t>
      </w:r>
      <w:r>
        <w:rPr>
          <w:rFonts w:ascii="Arial" w:eastAsia="Arial" w:hAnsi="Arial" w:cs="Arial"/>
          <w:sz w:val="24"/>
          <w:szCs w:val="24"/>
        </w:rPr>
        <w:t>” (LOPES,2022), podendo chegar em um ponto onde a vítima não consegue imagina</w:t>
      </w:r>
      <w:r>
        <w:rPr>
          <w:rFonts w:ascii="Arial" w:eastAsia="Arial" w:hAnsi="Arial" w:cs="Arial"/>
          <w:sz w:val="24"/>
          <w:szCs w:val="24"/>
        </w:rPr>
        <w:t>r a sua vida ou fazer suas próprias escolhas sem o abusador. De acordo com a psicóloga Letícia Batista Lopes, essa relação abusiva “costuma ser mais comum em relacionamentos afetivos e familiares, principalmente entre </w:t>
      </w:r>
      <w:hyperlink r:id="rId7">
        <w:r>
          <w:rPr>
            <w:rFonts w:ascii="Arial" w:eastAsia="Arial" w:hAnsi="Arial" w:cs="Arial"/>
            <w:color w:val="000000"/>
            <w:sz w:val="24"/>
            <w:szCs w:val="24"/>
          </w:rPr>
          <w:t>pais</w:t>
        </w:r>
      </w:hyperlink>
      <w:r>
        <w:rPr>
          <w:rFonts w:ascii="Arial" w:eastAsia="Arial" w:hAnsi="Arial" w:cs="Arial"/>
          <w:sz w:val="24"/>
          <w:szCs w:val="24"/>
        </w:rPr>
        <w:t> e filhos.” (, 2022)</w:t>
      </w:r>
    </w:p>
    <w:p w14:paraId="7F1C2742" w14:textId="7777777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De acordo com o site da Companhia de Tecnologia da Informação e Comunicação do Paraná, a violência psicológica se caracteriza por: </w:t>
      </w:r>
    </w:p>
    <w:p w14:paraId="761AFB65" w14:textId="77777777" w:rsidR="00992531" w:rsidRDefault="00992531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042B4B9B" w14:textId="77777777" w:rsidR="00992531" w:rsidRDefault="00555E38">
      <w:pPr>
        <w:spacing w:before="20" w:after="20" w:line="259" w:lineRule="auto"/>
        <w:ind w:left="226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diminuição da autoestima ou impedimento do dir</w:t>
      </w:r>
      <w:r>
        <w:rPr>
          <w:rFonts w:ascii="Arial" w:eastAsia="Arial" w:hAnsi="Arial" w:cs="Arial"/>
          <w:sz w:val="20"/>
          <w:szCs w:val="20"/>
        </w:rPr>
        <w:t xml:space="preserve">eito de fazer as próprias escolhas. São atitudes como ameaçar, humilhar, perseguir, chantagear, constranger, controlar o que a mulher faz, não </w:t>
      </w:r>
      <w:proofErr w:type="gramStart"/>
      <w:r>
        <w:rPr>
          <w:rFonts w:ascii="Arial" w:eastAsia="Arial" w:hAnsi="Arial" w:cs="Arial"/>
          <w:sz w:val="20"/>
          <w:szCs w:val="20"/>
        </w:rPr>
        <w:t>deixá-la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sair, isolá-la de sua família e amigos, procurar mensagens no celular ou e-mail. (GOVERNO DO ESTADO DO P</w:t>
      </w:r>
      <w:r>
        <w:rPr>
          <w:rFonts w:ascii="Arial" w:eastAsia="Arial" w:hAnsi="Arial" w:cs="Arial"/>
          <w:sz w:val="20"/>
          <w:szCs w:val="20"/>
        </w:rPr>
        <w:t>ARANÁ,2023)</w:t>
      </w:r>
    </w:p>
    <w:p w14:paraId="0C001ACE" w14:textId="77777777" w:rsidR="00992531" w:rsidRDefault="00555E38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A explicação sobre esse crime dada pelo TJDF é: </w:t>
      </w:r>
    </w:p>
    <w:p w14:paraId="7B110BBA" w14:textId="77777777" w:rsidR="00992531" w:rsidRDefault="00992531">
      <w:pPr>
        <w:spacing w:before="30" w:after="30" w:line="36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57FBD5EE" w14:textId="77777777" w:rsidR="00992531" w:rsidRDefault="00555E38">
      <w:pPr>
        <w:spacing w:before="20" w:after="20" w:line="259" w:lineRule="auto"/>
        <w:ind w:left="226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“O texto legal a descreve como sendo condutas que causem danos emocionais em geral ou atitudes que tenham objetivo de limitar ou controlar suas ações e comportamentos, através de ameaças, constrangimentos, humilhações, chantagens e outras ações que lhe cau</w:t>
      </w:r>
      <w:r>
        <w:rPr>
          <w:rFonts w:ascii="Arial" w:eastAsia="Arial" w:hAnsi="Arial" w:cs="Arial"/>
          <w:sz w:val="20"/>
          <w:szCs w:val="20"/>
        </w:rPr>
        <w:t>sem prejuízos à saúde psicológica.</w:t>
      </w:r>
    </w:p>
    <w:p w14:paraId="734AF2EF" w14:textId="77777777" w:rsidR="00992531" w:rsidRDefault="00555E38">
      <w:pPr>
        <w:spacing w:before="20" w:after="20" w:line="259" w:lineRule="auto"/>
        <w:ind w:left="226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Trata-se de uma forma de violência de difícil identificação, pois o dano não é físico ou material. Muitas vítimas não se dão conta de que estão sofrendo danos emocionais.” (, 2023)</w:t>
      </w:r>
    </w:p>
    <w:p w14:paraId="1D56B51C" w14:textId="586A757C" w:rsidR="00992531" w:rsidRDefault="00555E38">
      <w:pPr>
        <w:spacing w:line="360" w:lineRule="auto"/>
        <w:ind w:left="566" w:firstLine="85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deixar mais claro as leis que poder</w:t>
      </w:r>
      <w:r>
        <w:rPr>
          <w:rFonts w:ascii="Arial" w:eastAsia="Arial" w:hAnsi="Arial" w:cs="Arial"/>
          <w:sz w:val="24"/>
          <w:szCs w:val="24"/>
        </w:rPr>
        <w:t>ão ser denunciadas temos a tabela</w:t>
      </w:r>
      <w:r>
        <w:rPr>
          <w:rFonts w:ascii="Arial" w:eastAsia="Arial" w:hAnsi="Arial" w:cs="Arial"/>
          <w:sz w:val="24"/>
          <w:szCs w:val="24"/>
        </w:rPr>
        <w:t xml:space="preserve"> Lei-Denúncia:  </w:t>
      </w:r>
    </w:p>
    <w:tbl>
      <w:tblPr>
        <w:tblStyle w:val="a1"/>
        <w:tblW w:w="72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70"/>
        <w:gridCol w:w="3930"/>
      </w:tblGrid>
      <w:tr w:rsidR="00992531" w14:paraId="21349AB8" w14:textId="77777777">
        <w:trPr>
          <w:trHeight w:val="345"/>
          <w:jc w:val="center"/>
        </w:trPr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EB76F" w14:textId="77777777" w:rsidR="00992531" w:rsidRDefault="00555E38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Lei 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FE303" w14:textId="77777777" w:rsidR="00992531" w:rsidRDefault="00555E38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Denúncia </w:t>
            </w:r>
          </w:p>
        </w:tc>
      </w:tr>
      <w:tr w:rsidR="00EE1FA3" w14:paraId="447CAFCD" w14:textId="77777777" w:rsidTr="002A046B">
        <w:trPr>
          <w:trHeight w:val="300"/>
          <w:jc w:val="center"/>
        </w:trPr>
        <w:tc>
          <w:tcPr>
            <w:tcW w:w="32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205A42" w14:textId="7756B841" w:rsidR="00EE1FA3" w:rsidRDefault="00EE1FA3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11.340/06 – Lei maria da penha 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3398E0" w14:textId="1AE33175" w:rsidR="00EE1FA3" w:rsidRDefault="00EE1FA3" w:rsidP="00EE1FA3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Violência psicológica (adulto) </w:t>
            </w:r>
          </w:p>
        </w:tc>
      </w:tr>
      <w:tr w:rsidR="00EE1FA3" w14:paraId="397EF03D" w14:textId="77777777" w:rsidTr="002C56F9">
        <w:trPr>
          <w:trHeight w:val="465"/>
          <w:jc w:val="center"/>
        </w:trPr>
        <w:tc>
          <w:tcPr>
            <w:tcW w:w="32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B11EA6" w14:textId="77777777" w:rsidR="00EE1FA3" w:rsidRDefault="00EE1FA3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9F1BA25" w14:textId="28B82441" w:rsidR="00EE1FA3" w:rsidRDefault="00EE1FA3" w:rsidP="00EE1FA3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Violência sexual</w:t>
            </w:r>
          </w:p>
        </w:tc>
      </w:tr>
      <w:tr w:rsidR="00EE1FA3" w14:paraId="687AA113" w14:textId="77777777" w:rsidTr="002A046B">
        <w:trPr>
          <w:trHeight w:val="363"/>
          <w:jc w:val="center"/>
        </w:trPr>
        <w:tc>
          <w:tcPr>
            <w:tcW w:w="327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C8FC3" w14:textId="77777777" w:rsidR="00EE1FA3" w:rsidRDefault="00EE1FA3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3ECA7" w14:textId="67FB117E" w:rsidR="00EE1FA3" w:rsidRDefault="00EE1FA3" w:rsidP="00EE1FA3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Violência Intrafamiliar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</w:rPr>
              <w:t>doméstica (adulto)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92531" w14:paraId="0119875B" w14:textId="77777777">
        <w:trPr>
          <w:trHeight w:val="435"/>
          <w:jc w:val="center"/>
        </w:trPr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FE2F4" w14:textId="78CDEC01" w:rsidR="00992531" w:rsidRDefault="00555E38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2.848</w:t>
            </w:r>
            <w:r w:rsidR="00255C7B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40</w:t>
            </w:r>
            <w:r w:rsidR="00255C7B">
              <w:rPr>
                <w:rFonts w:ascii="Arial" w:eastAsia="Arial" w:hAnsi="Arial" w:cs="Arial"/>
                <w:sz w:val="24"/>
                <w:szCs w:val="24"/>
              </w:rPr>
              <w:t xml:space="preserve"> - </w:t>
            </w:r>
            <w:r w:rsidR="00255C7B">
              <w:rPr>
                <w:rFonts w:ascii="Arial" w:eastAsia="Arial" w:hAnsi="Arial" w:cs="Arial"/>
                <w:sz w:val="24"/>
                <w:szCs w:val="24"/>
              </w:rPr>
              <w:t>Código Penal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29E8E" w14:textId="77777777" w:rsidR="00992531" w:rsidRDefault="00555E38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Abuso sexual(adulto)</w:t>
            </w:r>
          </w:p>
        </w:tc>
      </w:tr>
      <w:tr w:rsidR="00992531" w14:paraId="2863F6F5" w14:textId="77777777">
        <w:trPr>
          <w:trHeight w:val="389"/>
          <w:jc w:val="center"/>
        </w:trPr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FAE88" w14:textId="005D779E" w:rsidR="00992531" w:rsidRDefault="00555E38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12.015/</w:t>
            </w:r>
            <w:r w:rsidR="00EE1FA3">
              <w:rPr>
                <w:rFonts w:ascii="Arial" w:eastAsia="Arial" w:hAnsi="Arial" w:cs="Arial"/>
                <w:sz w:val="24"/>
                <w:szCs w:val="24"/>
              </w:rPr>
              <w:t>0</w:t>
            </w:r>
            <w:r>
              <w:rPr>
                <w:rFonts w:ascii="Arial" w:eastAsia="Arial" w:hAnsi="Arial" w:cs="Arial"/>
                <w:sz w:val="24"/>
                <w:szCs w:val="24"/>
              </w:rPr>
              <w:t>9</w:t>
            </w:r>
            <w:r w:rsidR="004E76BD">
              <w:rPr>
                <w:rFonts w:ascii="Arial" w:eastAsia="Arial" w:hAnsi="Arial" w:cs="Arial"/>
                <w:sz w:val="24"/>
                <w:szCs w:val="24"/>
              </w:rPr>
              <w:t xml:space="preserve"> – Código Penal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F08D1" w14:textId="77777777" w:rsidR="004E76BD" w:rsidRDefault="00555E38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Abuso de vulnerável</w:t>
            </w:r>
          </w:p>
          <w:p w14:paraId="49BE2321" w14:textId="4A61FA24" w:rsidR="00992531" w:rsidRDefault="00EE1FA3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</w:t>
            </w:r>
            <w:r w:rsidR="00555E38">
              <w:rPr>
                <w:rFonts w:ascii="Arial" w:eastAsia="Arial" w:hAnsi="Arial" w:cs="Arial"/>
                <w:sz w:val="24"/>
                <w:szCs w:val="24"/>
              </w:rPr>
              <w:t>menores de 14 an</w:t>
            </w:r>
            <w:r w:rsidR="004E76BD">
              <w:rPr>
                <w:rFonts w:ascii="Arial" w:eastAsia="Arial" w:hAnsi="Arial" w:cs="Arial"/>
                <w:sz w:val="24"/>
                <w:szCs w:val="24"/>
              </w:rPr>
              <w:t>os)</w:t>
            </w:r>
          </w:p>
          <w:p w14:paraId="29294A94" w14:textId="45F86B8B" w:rsidR="004E76BD" w:rsidRDefault="004E76BD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(maior de 14 menor de 18)</w:t>
            </w:r>
          </w:p>
          <w:p w14:paraId="3A8200C2" w14:textId="2BC6041B" w:rsidR="004E76BD" w:rsidRDefault="004E76BD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E1FA3" w14:paraId="44417A35" w14:textId="77777777" w:rsidTr="009E7499">
        <w:trPr>
          <w:trHeight w:val="396"/>
          <w:jc w:val="center"/>
        </w:trPr>
        <w:tc>
          <w:tcPr>
            <w:tcW w:w="32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C3054B4" w14:textId="4981EB88" w:rsidR="00EE1FA3" w:rsidRDefault="00EE1FA3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8.069/90 - </w:t>
            </w:r>
            <w:r>
              <w:rPr>
                <w:rFonts w:ascii="Arial" w:eastAsia="Arial" w:hAnsi="Arial" w:cs="Arial"/>
                <w:sz w:val="24"/>
                <w:szCs w:val="24"/>
              </w:rPr>
              <w:t>Estatuto da Criança e do Adolescente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2E8216" w14:textId="77777777" w:rsidR="00EE1FA3" w:rsidRDefault="00EE1FA3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Abandono </w:t>
            </w:r>
          </w:p>
        </w:tc>
      </w:tr>
      <w:tr w:rsidR="00EE1FA3" w14:paraId="2A1E4A27" w14:textId="77777777" w:rsidTr="00EE1FA3">
        <w:trPr>
          <w:trHeight w:val="409"/>
          <w:jc w:val="center"/>
        </w:trPr>
        <w:tc>
          <w:tcPr>
            <w:tcW w:w="32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E0DD607" w14:textId="77777777" w:rsidR="00EE1FA3" w:rsidRDefault="00EE1FA3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8AAD4" w14:textId="12928C12" w:rsidR="00EE1FA3" w:rsidRDefault="00EE1FA3" w:rsidP="0041398F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Maus tratos infantil </w:t>
            </w:r>
          </w:p>
        </w:tc>
      </w:tr>
      <w:tr w:rsidR="00EE1FA3" w14:paraId="3A3955A6" w14:textId="77777777" w:rsidTr="00EE1FA3">
        <w:trPr>
          <w:trHeight w:val="419"/>
          <w:jc w:val="center"/>
        </w:trPr>
        <w:tc>
          <w:tcPr>
            <w:tcW w:w="327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F003F08" w14:textId="77777777" w:rsidR="00EE1FA3" w:rsidRDefault="00EE1FA3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577EE58E" w14:textId="39388CE4" w:rsidR="00EE1FA3" w:rsidRDefault="00EE1FA3" w:rsidP="0041398F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Trabalho infantil</w:t>
            </w:r>
          </w:p>
        </w:tc>
      </w:tr>
      <w:tr w:rsidR="00992531" w14:paraId="5CED89CF" w14:textId="77777777">
        <w:trPr>
          <w:trHeight w:val="330"/>
          <w:jc w:val="center"/>
        </w:trPr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41843" w14:textId="1567BAC6" w:rsidR="00992531" w:rsidRDefault="00555E38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10.741/03</w:t>
            </w:r>
            <w:r w:rsidR="00F64463">
              <w:rPr>
                <w:rFonts w:ascii="Arial" w:eastAsia="Arial" w:hAnsi="Arial" w:cs="Arial"/>
                <w:sz w:val="24"/>
                <w:szCs w:val="24"/>
              </w:rPr>
              <w:t xml:space="preserve"> - </w:t>
            </w:r>
            <w:r w:rsidR="00F64463">
              <w:rPr>
                <w:rFonts w:ascii="Arial" w:eastAsia="Arial" w:hAnsi="Arial" w:cs="Arial"/>
                <w:sz w:val="24"/>
                <w:szCs w:val="24"/>
              </w:rPr>
              <w:t>Estatuto do Idoso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3AA6B" w14:textId="77777777" w:rsidR="00992531" w:rsidRDefault="00555E38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Abandono de incapaz (idoso)</w:t>
            </w:r>
          </w:p>
        </w:tc>
      </w:tr>
      <w:tr w:rsidR="00992531" w14:paraId="797D2A5C" w14:textId="77777777">
        <w:trPr>
          <w:trHeight w:val="330"/>
          <w:jc w:val="center"/>
        </w:trPr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CBA38" w14:textId="2446E69D" w:rsidR="00992531" w:rsidRDefault="00555E38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hyperlink r:id="rId8">
              <w:r w:rsidRPr="004E76BD">
                <w:rPr>
                  <w:rFonts w:ascii="Arial" w:eastAsia="Arial" w:hAnsi="Arial" w:cs="Arial"/>
                  <w:sz w:val="24"/>
                  <w:szCs w:val="24"/>
                </w:rPr>
                <w:t>13.146</w:t>
              </w:r>
            </w:hyperlink>
            <w:r w:rsidR="00F64463">
              <w:rPr>
                <w:rFonts w:ascii="Arial" w:eastAsia="Arial" w:hAnsi="Arial" w:cs="Arial"/>
                <w:sz w:val="24"/>
                <w:szCs w:val="24"/>
              </w:rPr>
              <w:t xml:space="preserve"> - </w:t>
            </w:r>
            <w:r w:rsidR="00F64463">
              <w:rPr>
                <w:rFonts w:ascii="Arial" w:eastAsia="Arial" w:hAnsi="Arial" w:cs="Arial"/>
                <w:sz w:val="24"/>
                <w:szCs w:val="24"/>
              </w:rPr>
              <w:t>Estatuto da Pessoa com Deficiência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0BF07" w14:textId="77777777" w:rsidR="00992531" w:rsidRDefault="00555E38">
            <w:pPr>
              <w:widowControl w:val="0"/>
              <w:spacing w:after="0" w:line="360" w:lineRule="auto"/>
              <w:ind w:left="56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Abandono de incapaz (deficiente)</w:t>
            </w:r>
          </w:p>
        </w:tc>
      </w:tr>
    </w:tbl>
    <w:p w14:paraId="51CEFBD0" w14:textId="77777777" w:rsidR="00992531" w:rsidRDefault="00555E38">
      <w:pPr>
        <w:tabs>
          <w:tab w:val="left" w:pos="4764"/>
        </w:tabs>
        <w:spacing w:before="30" w:after="30" w:line="360" w:lineRule="auto"/>
        <w:ind w:left="56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Fonte: Elaborado pela autora (2023)</w:t>
      </w:r>
    </w:p>
    <w:p w14:paraId="0C9F4617" w14:textId="77777777" w:rsidR="00992531" w:rsidRDefault="00992531">
      <w:pPr>
        <w:tabs>
          <w:tab w:val="left" w:pos="4764"/>
        </w:tabs>
        <w:spacing w:before="30" w:after="30"/>
        <w:jc w:val="both"/>
        <w:rPr>
          <w:rFonts w:ascii="Arial" w:eastAsia="Arial" w:hAnsi="Arial" w:cs="Arial"/>
          <w:b/>
          <w:sz w:val="24"/>
          <w:szCs w:val="24"/>
        </w:rPr>
      </w:pPr>
    </w:p>
    <w:p w14:paraId="55508691" w14:textId="77777777" w:rsidR="00992531" w:rsidRDefault="00555E38">
      <w:pPr>
        <w:tabs>
          <w:tab w:val="left" w:pos="4764"/>
        </w:tabs>
        <w:spacing w:before="30" w:after="3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 Metodologia</w:t>
      </w:r>
    </w:p>
    <w:p w14:paraId="0D475AF2" w14:textId="77777777" w:rsidR="00992531" w:rsidRDefault="00992531">
      <w:pPr>
        <w:tabs>
          <w:tab w:val="left" w:pos="4764"/>
        </w:tabs>
        <w:spacing w:before="30" w:after="30"/>
        <w:jc w:val="both"/>
        <w:rPr>
          <w:rFonts w:ascii="Arial" w:eastAsia="Arial" w:hAnsi="Arial" w:cs="Arial"/>
          <w:b/>
          <w:sz w:val="24"/>
          <w:szCs w:val="24"/>
        </w:rPr>
      </w:pPr>
    </w:p>
    <w:p w14:paraId="0578A978" w14:textId="77777777" w:rsidR="00992531" w:rsidRDefault="00992531">
      <w:pPr>
        <w:tabs>
          <w:tab w:val="left" w:pos="4764"/>
        </w:tabs>
        <w:spacing w:before="30" w:after="30"/>
        <w:jc w:val="both"/>
        <w:rPr>
          <w:rFonts w:ascii="Arial" w:eastAsia="Arial" w:hAnsi="Arial" w:cs="Arial"/>
          <w:b/>
          <w:sz w:val="24"/>
          <w:szCs w:val="24"/>
        </w:rPr>
      </w:pPr>
    </w:p>
    <w:p w14:paraId="010A12E0" w14:textId="77777777" w:rsidR="00992531" w:rsidRDefault="00555E38">
      <w:pPr>
        <w:pBdr>
          <w:top w:val="nil"/>
          <w:left w:val="nil"/>
          <w:bottom w:val="nil"/>
          <w:right w:val="nil"/>
          <w:between w:val="nil"/>
        </w:pBdr>
        <w:tabs>
          <w:tab w:val="left" w:pos="529"/>
        </w:tabs>
        <w:spacing w:before="30" w:after="30" w:line="360" w:lineRule="auto"/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>A partir da coleta de dados, foram juntadas informações para começar a planejar o esboço inicial do trabalho. Com esse esboço já pronto, foi utilizada a ferramenta de design virtual chamada Figma (WALLACE, 2023), para elaborar as telas do aplicativo. Ela d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isponibiliza o formato de vários tipos de celulares tanto de Iphone quanto de Android. Após essa escolha foi decidido as cores que iriam ser usadas com base na teoria das cores de </w:t>
      </w:r>
      <w:r>
        <w:rPr>
          <w:rFonts w:ascii="Arial" w:eastAsia="Arial" w:hAnsi="Arial" w:cs="Arial"/>
          <w:sz w:val="24"/>
          <w:szCs w:val="24"/>
        </w:rPr>
        <w:t>Johann Wolfgang Von Goethe</w:t>
      </w:r>
      <w:r>
        <w:rPr>
          <w:rFonts w:ascii="Arial" w:eastAsia="Arial" w:hAnsi="Arial" w:cs="Arial"/>
          <w:color w:val="000000"/>
          <w:sz w:val="24"/>
          <w:szCs w:val="24"/>
        </w:rPr>
        <w:t>. As cores escolhidas foram a cor branca e um conj</w:t>
      </w:r>
      <w:r>
        <w:rPr>
          <w:rFonts w:ascii="Arial" w:eastAsia="Arial" w:hAnsi="Arial" w:cs="Arial"/>
          <w:color w:val="000000"/>
          <w:sz w:val="24"/>
          <w:szCs w:val="24"/>
        </w:rPr>
        <w:t>unto análogo de verde e azul, que transmitem respectivamente as sensações de paz, tranquilidade e segurança. Então, foi definido o tipo das fontes, como seriam as páginas, o tamanho, local, modo de acesso e quais seriam os textos.</w:t>
      </w:r>
    </w:p>
    <w:p w14:paraId="7A82CA47" w14:textId="77777777" w:rsidR="00992531" w:rsidRDefault="00555E38">
      <w:pPr>
        <w:pBdr>
          <w:top w:val="nil"/>
          <w:left w:val="nil"/>
          <w:bottom w:val="nil"/>
          <w:right w:val="nil"/>
          <w:between w:val="nil"/>
        </w:pBdr>
        <w:tabs>
          <w:tab w:val="left" w:pos="529"/>
        </w:tabs>
        <w:spacing w:before="30" w:after="30" w:line="36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 xml:space="preserve">Depois do esboço virtual do aplicativo finalizado, foi escolhida a linguagem de programação JavaScript para o desenvolvimento do aplicativo. A escolha desta linguagem se deu pelo fato de ser uma das linguagens de </w:t>
      </w:r>
      <w:r>
        <w:rPr>
          <w:rFonts w:ascii="Arial" w:eastAsia="Arial" w:hAnsi="Arial" w:cs="Arial"/>
          <w:color w:val="000000"/>
          <w:sz w:val="24"/>
          <w:szCs w:val="24"/>
        </w:rPr>
        <w:lastRenderedPageBreak/>
        <w:t>programação ensinadas pelo curso de Técnico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em Informática. Como framework de desenvolvimento para o JavaScript, foi utilizado o NodeJS (NODEJS FOUNDATION, 2023), que é um ambiente de execução JavaScript para escrever códigos. Ele permite reciclar o código de outros programadores, assim pode-se ter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uma base sobre como fazer alguns aplicativos.</w:t>
      </w:r>
    </w:p>
    <w:p w14:paraId="0696FAC3" w14:textId="77777777" w:rsidR="00992531" w:rsidRDefault="00555E38">
      <w:pPr>
        <w:pBdr>
          <w:top w:val="nil"/>
          <w:left w:val="nil"/>
          <w:bottom w:val="nil"/>
          <w:right w:val="nil"/>
          <w:between w:val="nil"/>
        </w:pBdr>
        <w:tabs>
          <w:tab w:val="left" w:pos="834"/>
        </w:tabs>
        <w:spacing w:before="30" w:after="30" w:line="360" w:lineRule="auto"/>
        <w:ind w:left="566" w:firstLine="85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Para implementar as telas do aplicativo foi utilizado o Materialize (WANG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et al., </w:t>
      </w:r>
      <w:r>
        <w:rPr>
          <w:rFonts w:ascii="Arial" w:eastAsia="Arial" w:hAnsi="Arial" w:cs="Arial"/>
          <w:color w:val="000000"/>
          <w:sz w:val="24"/>
          <w:szCs w:val="24"/>
        </w:rPr>
        <w:t>2023), que é uma estrutura CSS moderna e responsiva para fazer a estilização da página. Este framework foi escolhido por simula</w:t>
      </w:r>
      <w:r>
        <w:rPr>
          <w:rFonts w:ascii="Arial" w:eastAsia="Arial" w:hAnsi="Arial" w:cs="Arial"/>
          <w:color w:val="000000"/>
          <w:sz w:val="24"/>
          <w:szCs w:val="24"/>
        </w:rPr>
        <w:t>r a interface de celulares Android, assim, o usuário já estará habituado ao estilo de botões e janelas do aplicativo.</w:t>
      </w:r>
    </w:p>
    <w:p w14:paraId="691EB852" w14:textId="77777777" w:rsidR="00992531" w:rsidRDefault="00992531">
      <w:pPr>
        <w:tabs>
          <w:tab w:val="left" w:pos="4764"/>
        </w:tabs>
        <w:spacing w:before="30" w:after="30"/>
        <w:jc w:val="both"/>
        <w:rPr>
          <w:rFonts w:ascii="Arial" w:eastAsia="Arial" w:hAnsi="Arial" w:cs="Arial"/>
          <w:b/>
          <w:sz w:val="24"/>
          <w:szCs w:val="24"/>
        </w:rPr>
      </w:pPr>
    </w:p>
    <w:p w14:paraId="5A920571" w14:textId="77777777" w:rsidR="00992531" w:rsidRDefault="00555E38">
      <w:pPr>
        <w:tabs>
          <w:tab w:val="left" w:pos="4764"/>
        </w:tabs>
        <w:spacing w:before="30" w:after="3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4 Resultados</w:t>
      </w:r>
    </w:p>
    <w:p w14:paraId="2EE7B038" w14:textId="77777777" w:rsidR="00992531" w:rsidRDefault="00992531">
      <w:pPr>
        <w:tabs>
          <w:tab w:val="left" w:pos="4764"/>
        </w:tabs>
        <w:spacing w:before="30" w:after="30"/>
        <w:jc w:val="both"/>
        <w:rPr>
          <w:rFonts w:ascii="Arial" w:eastAsia="Arial" w:hAnsi="Arial" w:cs="Arial"/>
          <w:b/>
          <w:sz w:val="24"/>
          <w:szCs w:val="24"/>
        </w:rPr>
      </w:pPr>
    </w:p>
    <w:p w14:paraId="09602AF7" w14:textId="77777777" w:rsidR="00992531" w:rsidRDefault="00992531">
      <w:pPr>
        <w:tabs>
          <w:tab w:val="left" w:pos="4764"/>
        </w:tabs>
        <w:spacing w:before="30" w:after="30"/>
        <w:jc w:val="both"/>
        <w:rPr>
          <w:rFonts w:ascii="Arial" w:eastAsia="Arial" w:hAnsi="Arial" w:cs="Arial"/>
          <w:b/>
          <w:sz w:val="24"/>
          <w:szCs w:val="24"/>
        </w:rPr>
      </w:pPr>
    </w:p>
    <w:p w14:paraId="495CF84F" w14:textId="77777777" w:rsidR="00992531" w:rsidRDefault="00555E38">
      <w:pPr>
        <w:spacing w:line="360" w:lineRule="auto"/>
        <w:ind w:left="566" w:firstLine="85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Por trás do envio do e-mail existe a estrutura condicional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...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onde “</w:t>
      </w:r>
      <w:r>
        <w:rPr>
          <w:rFonts w:ascii="Arial" w:eastAsia="Arial" w:hAnsi="Arial" w:cs="Arial"/>
          <w:sz w:val="24"/>
          <w:szCs w:val="24"/>
        </w:rPr>
        <w:t xml:space="preserve">A condicional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uma estrutura que executa a </w:t>
      </w:r>
      <w:r>
        <w:rPr>
          <w:rFonts w:ascii="Arial" w:eastAsia="Arial" w:hAnsi="Arial" w:cs="Arial"/>
          <w:sz w:val="24"/>
          <w:szCs w:val="24"/>
        </w:rPr>
        <w:t xml:space="preserve">afirmação, dentro do bloco, se ela for verdadeira. Se for falsa, executa as afirmações dentro do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 </w:t>
      </w:r>
      <w:r>
        <w:rPr>
          <w:rFonts w:ascii="Arial" w:eastAsia="Arial" w:hAnsi="Arial" w:cs="Arial"/>
          <w:color w:val="222222"/>
          <w:sz w:val="24"/>
          <w:szCs w:val="24"/>
        </w:rPr>
        <w:t>(MOZILLA FOUNDATION, 2023).</w:t>
      </w:r>
      <w:r>
        <w:rPr>
          <w:rFonts w:ascii="Arial" w:eastAsia="Arial" w:hAnsi="Arial" w:cs="Arial"/>
          <w:sz w:val="24"/>
          <w:szCs w:val="24"/>
        </w:rPr>
        <w:t xml:space="preserve"> Cada órgão protetor recebe um público alvo diferente, então se a resposta da primeira pergunta for criança ou adolescente a d</w:t>
      </w:r>
      <w:r>
        <w:rPr>
          <w:rFonts w:ascii="Arial" w:eastAsia="Arial" w:hAnsi="Arial" w:cs="Arial"/>
          <w:sz w:val="24"/>
          <w:szCs w:val="24"/>
        </w:rPr>
        <w:t>enúncia será enviada para o conselho tutelar, se não a queixa será enviada para a polícia. Para o maior esclarecimento de como essa estrutura irá funcionar foi feita a seguinte tabela, onde cruza os dados de possíveis vítimas com as denúncias e o órgão que</w:t>
      </w:r>
      <w:r>
        <w:rPr>
          <w:rFonts w:ascii="Arial" w:eastAsia="Arial" w:hAnsi="Arial" w:cs="Arial"/>
          <w:sz w:val="24"/>
          <w:szCs w:val="24"/>
        </w:rPr>
        <w:t xml:space="preserve"> atenderia cada queixa. </w:t>
      </w:r>
    </w:p>
    <w:tbl>
      <w:tblPr>
        <w:tblStyle w:val="a2"/>
        <w:tblW w:w="8839" w:type="dxa"/>
        <w:tblInd w:w="-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4"/>
        <w:gridCol w:w="2834"/>
        <w:gridCol w:w="3171"/>
      </w:tblGrid>
      <w:tr w:rsidR="00992531" w14:paraId="5715FD8A" w14:textId="77777777">
        <w:trPr>
          <w:trHeight w:val="345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EB97B" w14:textId="77777777" w:rsidR="00992531" w:rsidRDefault="00555E38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Vítima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0E61CC" w14:textId="77777777" w:rsidR="00992531" w:rsidRDefault="00555E38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Denúncia</w:t>
            </w:r>
          </w:p>
        </w:tc>
        <w:tc>
          <w:tcPr>
            <w:tcW w:w="3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ABF34" w14:textId="77777777" w:rsidR="00992531" w:rsidRDefault="00555E38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Órgão que atende</w:t>
            </w:r>
          </w:p>
        </w:tc>
      </w:tr>
      <w:tr w:rsidR="00F64463" w14:paraId="6DDA882F" w14:textId="77777777" w:rsidTr="000A1000">
        <w:trPr>
          <w:trHeight w:val="375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C7433" w14:textId="77777777" w:rsidR="00F64463" w:rsidRDefault="00F64463">
            <w:pPr>
              <w:shd w:val="clear" w:color="auto" w:fill="FFFFFF"/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Pessoa do sexo feminino/ Pessoa do sexo masculino/ Idoso/ Portador de necessidades especiais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26C91" w14:textId="77777777" w:rsidR="00F64463" w:rsidRDefault="00F6446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Violência sexual </w:t>
            </w:r>
          </w:p>
        </w:tc>
        <w:tc>
          <w:tcPr>
            <w:tcW w:w="31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23BDEAE" w14:textId="48C2F2FC" w:rsidR="00F64463" w:rsidRDefault="00F64463" w:rsidP="00431D8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Polícia </w:t>
            </w:r>
          </w:p>
        </w:tc>
      </w:tr>
      <w:tr w:rsidR="00F64463" w14:paraId="0E3FE4A5" w14:textId="77777777" w:rsidTr="000A1000">
        <w:trPr>
          <w:trHeight w:val="558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5E25" w14:textId="77777777" w:rsidR="00F64463" w:rsidRDefault="00F64463">
            <w:pPr>
              <w:shd w:val="clear" w:color="auto" w:fill="FFFFFF"/>
              <w:spacing w:after="0"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Pessoa do sexo feminino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3A102" w14:textId="77777777" w:rsidR="00F64463" w:rsidRDefault="00F6446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Violência psicológica </w:t>
            </w:r>
          </w:p>
        </w:tc>
        <w:tc>
          <w:tcPr>
            <w:tcW w:w="31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D4B566" w14:textId="6060B65A" w:rsidR="00F64463" w:rsidRDefault="00F64463" w:rsidP="00431D8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4463" w14:paraId="5882C489" w14:textId="77777777" w:rsidTr="00A52C77">
        <w:trPr>
          <w:trHeight w:val="24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35892" w14:textId="77777777" w:rsidR="00F64463" w:rsidRDefault="00F6446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Pessoa do sexo feminino/ Pessoa do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lastRenderedPageBreak/>
              <w:t>sexo masculino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D9AF96" w14:textId="77777777" w:rsidR="00F64463" w:rsidRDefault="00F6446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 xml:space="preserve">Violência </w:t>
            </w:r>
          </w:p>
          <w:p w14:paraId="3A31B91A" w14:textId="77777777" w:rsidR="00F64463" w:rsidRDefault="00F6446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Intrafamiliar/doméstica </w:t>
            </w:r>
          </w:p>
        </w:tc>
        <w:tc>
          <w:tcPr>
            <w:tcW w:w="31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096E959" w14:textId="054FB837" w:rsidR="00F64463" w:rsidRDefault="00F64463" w:rsidP="00431D8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4463" w14:paraId="06DC4917" w14:textId="77777777" w:rsidTr="00AE6038">
        <w:trPr>
          <w:trHeight w:val="2644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BAA75E" w14:textId="77777777" w:rsidR="00F64463" w:rsidRDefault="00F64463">
            <w:pPr>
              <w:shd w:val="clear" w:color="auto" w:fill="FFFFFF"/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Pessoa do sexo feminino/ Pessoa do sexo masculino/ Idoso/ Portador de necessidades especiais</w:t>
            </w:r>
          </w:p>
          <w:p w14:paraId="32B394B2" w14:textId="77777777" w:rsidR="00F64463" w:rsidRDefault="00F64463">
            <w:pPr>
              <w:shd w:val="clear" w:color="auto" w:fill="FFFFFF"/>
              <w:spacing w:after="0"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5C3872" w14:textId="77777777" w:rsidR="00F64463" w:rsidRDefault="00F6446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Abuso </w:t>
            </w:r>
          </w:p>
          <w:p w14:paraId="22EE47B4" w14:textId="77777777" w:rsidR="00F64463" w:rsidRDefault="00F6446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1AAF741" w14:textId="03FE10C5" w:rsidR="00F64463" w:rsidRDefault="00F64463" w:rsidP="00431D8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4463" w14:paraId="0B572248" w14:textId="77777777" w:rsidTr="00AE6038">
        <w:trPr>
          <w:trHeight w:val="435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CADFA" w14:textId="77777777" w:rsidR="00F64463" w:rsidRDefault="00F64463">
            <w:pPr>
              <w:shd w:val="clear" w:color="auto" w:fill="FFFFFF"/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Idoso/ Portador de necessidades especiais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B399E" w14:textId="77777777" w:rsidR="00F64463" w:rsidRDefault="00F6446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Abandono de incapaz </w:t>
            </w:r>
          </w:p>
        </w:tc>
        <w:tc>
          <w:tcPr>
            <w:tcW w:w="31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E4E85" w14:textId="679F89E8" w:rsidR="00F64463" w:rsidRDefault="00F6446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4463" w14:paraId="75244AA5" w14:textId="77777777" w:rsidTr="00BB2C90">
        <w:trPr>
          <w:trHeight w:val="389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ACF18" w14:textId="77777777" w:rsidR="00F64463" w:rsidRDefault="00F6446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Criança/Adolescente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78245" w14:textId="77777777" w:rsidR="00F64463" w:rsidRDefault="00F6446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Abuso</w:t>
            </w:r>
          </w:p>
        </w:tc>
        <w:tc>
          <w:tcPr>
            <w:tcW w:w="317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ECD4D89" w14:textId="095B6B62" w:rsidR="00F64463" w:rsidRDefault="00F64463" w:rsidP="00DD2D34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Conselho Tutelar</w:t>
            </w:r>
          </w:p>
        </w:tc>
      </w:tr>
      <w:tr w:rsidR="00F64463" w14:paraId="0F6A445B" w14:textId="77777777" w:rsidTr="00BB2C90">
        <w:trPr>
          <w:trHeight w:val="33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09FE5" w14:textId="77777777" w:rsidR="00F64463" w:rsidRDefault="00F64463">
            <w:pPr>
              <w:shd w:val="clear" w:color="auto" w:fill="FFFFFF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Criança/Adolescente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2C2BA" w14:textId="77777777" w:rsidR="00F64463" w:rsidRDefault="00F6446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Abandono </w:t>
            </w:r>
          </w:p>
        </w:tc>
        <w:tc>
          <w:tcPr>
            <w:tcW w:w="31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C50554" w14:textId="0543DE35" w:rsidR="00F64463" w:rsidRDefault="00F64463" w:rsidP="00DD2D34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4463" w14:paraId="6063CD9F" w14:textId="77777777" w:rsidTr="00660410">
        <w:trPr>
          <w:trHeight w:val="33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D0C8E" w14:textId="77777777" w:rsidR="00F64463" w:rsidRDefault="00F6446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Criança/Adolescente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797F4" w14:textId="77777777" w:rsidR="00F64463" w:rsidRDefault="00F6446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Maus tratos infantil </w:t>
            </w:r>
          </w:p>
        </w:tc>
        <w:tc>
          <w:tcPr>
            <w:tcW w:w="31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C3D2290" w14:textId="1E29D497" w:rsidR="00F64463" w:rsidRDefault="00F64463" w:rsidP="00DD2D34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4463" w14:paraId="1B959138" w14:textId="77777777" w:rsidTr="000370DB">
        <w:trPr>
          <w:trHeight w:val="33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42865" w14:textId="77777777" w:rsidR="00F64463" w:rsidRDefault="00F6446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Criança/Adolescente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EB084" w14:textId="77777777" w:rsidR="00F64463" w:rsidRDefault="00F6446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Trabalho infantil</w:t>
            </w:r>
          </w:p>
        </w:tc>
        <w:tc>
          <w:tcPr>
            <w:tcW w:w="31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667B50" w14:textId="22EF39F9" w:rsidR="00F64463" w:rsidRDefault="00F64463" w:rsidP="00DD2D34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4463" w14:paraId="0F859A02" w14:textId="77777777" w:rsidTr="001D1F47">
        <w:trPr>
          <w:trHeight w:val="33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0CD10" w14:textId="77777777" w:rsidR="00F64463" w:rsidRDefault="00F6446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Criança/Adolescente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F7AFBC" w14:textId="77777777" w:rsidR="00F64463" w:rsidRDefault="00F6446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Violência sexual</w:t>
            </w:r>
          </w:p>
        </w:tc>
        <w:tc>
          <w:tcPr>
            <w:tcW w:w="31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1D9FBB" w14:textId="54F53E25" w:rsidR="00F64463" w:rsidRDefault="00F64463" w:rsidP="00DD2D34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4463" w14:paraId="55296E2C" w14:textId="77777777" w:rsidTr="007D0D1A">
        <w:trPr>
          <w:trHeight w:val="33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206BC" w14:textId="77777777" w:rsidR="00F64463" w:rsidRDefault="00F6446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Criança/Adolescente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92321" w14:textId="77777777" w:rsidR="00F64463" w:rsidRDefault="00F6446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Violência psicológica</w:t>
            </w:r>
          </w:p>
        </w:tc>
        <w:tc>
          <w:tcPr>
            <w:tcW w:w="317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4571BE" w14:textId="2C209230" w:rsidR="00F64463" w:rsidRDefault="00F64463" w:rsidP="00DD2D34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64463" w14:paraId="6DD39A78" w14:textId="77777777" w:rsidTr="00DD2D34">
        <w:trPr>
          <w:trHeight w:val="330"/>
        </w:trPr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7A68" w14:textId="77777777" w:rsidR="00F64463" w:rsidRDefault="00F6446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Criança/Adolescente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8BB40" w14:textId="77777777" w:rsidR="00F64463" w:rsidRDefault="00F6446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Exposição a Violência </w:t>
            </w:r>
          </w:p>
          <w:p w14:paraId="04846D6E" w14:textId="77777777" w:rsidR="00F64463" w:rsidRDefault="00F6446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Intrafamiliar/doméstica </w:t>
            </w:r>
          </w:p>
        </w:tc>
        <w:tc>
          <w:tcPr>
            <w:tcW w:w="31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6CD01" w14:textId="3A492D30" w:rsidR="00F64463" w:rsidRDefault="00F64463">
            <w:pPr>
              <w:widowControl w:val="0"/>
              <w:spacing w:after="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9D9D824" w14:textId="77777777" w:rsidR="00992531" w:rsidRDefault="00555E38">
      <w:pPr>
        <w:tabs>
          <w:tab w:val="left" w:pos="4764"/>
        </w:tabs>
        <w:spacing w:before="30" w:after="3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Fonte: Elaborado pela autora (2023)</w:t>
      </w:r>
    </w:p>
    <w:p w14:paraId="6545C24E" w14:textId="77777777" w:rsidR="00992531" w:rsidRDefault="00555E38">
      <w:pPr>
        <w:tabs>
          <w:tab w:val="left" w:pos="4764"/>
        </w:tabs>
        <w:spacing w:before="30" w:after="3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Foram feitas 10 telas diferentes que se interligam no aplicativo, sendo elas a tela de entrada, a pergunta 1, as possíveis denúncias de acordo com a resposta da pergunta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anterior,a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tela com as perguntas 3 e 4, tela com a mensagem de sucesso do env</w:t>
      </w:r>
      <w:r>
        <w:rPr>
          <w:rFonts w:ascii="Arial" w:eastAsia="Arial" w:hAnsi="Arial" w:cs="Arial"/>
          <w:sz w:val="24"/>
          <w:szCs w:val="24"/>
        </w:rPr>
        <w:t>io e uma tela caso desse um erro na hora de mandar o e-mail.</w:t>
      </w:r>
    </w:p>
    <w:p w14:paraId="403C1363" w14:textId="77777777" w:rsidR="00992531" w:rsidRDefault="00992531">
      <w:pPr>
        <w:tabs>
          <w:tab w:val="left" w:pos="4764"/>
        </w:tabs>
        <w:spacing w:before="30" w:after="30"/>
        <w:jc w:val="both"/>
        <w:rPr>
          <w:rFonts w:ascii="Arial" w:eastAsia="Arial" w:hAnsi="Arial" w:cs="Arial"/>
          <w:sz w:val="24"/>
          <w:szCs w:val="24"/>
        </w:rPr>
      </w:pPr>
    </w:p>
    <w:p w14:paraId="5BC089C4" w14:textId="77777777" w:rsidR="00992531" w:rsidRDefault="00992531">
      <w:pPr>
        <w:tabs>
          <w:tab w:val="left" w:pos="4764"/>
        </w:tabs>
        <w:spacing w:before="30" w:after="30"/>
        <w:jc w:val="both"/>
        <w:rPr>
          <w:rFonts w:ascii="Arial" w:eastAsia="Arial" w:hAnsi="Arial" w:cs="Arial"/>
          <w:sz w:val="24"/>
          <w:szCs w:val="24"/>
        </w:rPr>
      </w:pPr>
    </w:p>
    <w:p w14:paraId="04720504" w14:textId="77777777" w:rsidR="00992531" w:rsidRDefault="00555E3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Considerações Finais </w:t>
      </w:r>
    </w:p>
    <w:p w14:paraId="253711A5" w14:textId="77777777" w:rsidR="00992531" w:rsidRDefault="00992531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CAC9A57" w14:textId="1C9AA639" w:rsidR="00992531" w:rsidRDefault="00555E38">
      <w:pPr>
        <w:spacing w:after="0" w:line="360" w:lineRule="auto"/>
        <w:ind w:firstLine="720"/>
        <w:jc w:val="both"/>
        <w:rPr>
          <w:rFonts w:ascii="Arial" w:eastAsia="Arial" w:hAnsi="Arial" w:cs="Arial"/>
          <w:sz w:val="25"/>
          <w:szCs w:val="25"/>
        </w:rPr>
        <w:sectPr w:rsidR="00992531">
          <w:headerReference w:type="default" r:id="rId9"/>
          <w:headerReference w:type="first" r:id="rId10"/>
          <w:pgSz w:w="11906" w:h="16838"/>
          <w:pgMar w:top="1701" w:right="1134" w:bottom="1134" w:left="1701" w:header="709" w:footer="0" w:gutter="0"/>
          <w:pgNumType w:start="1"/>
          <w:cols w:space="720"/>
          <w:titlePg/>
        </w:sectPr>
      </w:pPr>
      <w:r>
        <w:rPr>
          <w:rFonts w:ascii="Arial" w:eastAsia="Arial" w:hAnsi="Arial" w:cs="Arial"/>
          <w:sz w:val="24"/>
          <w:szCs w:val="24"/>
        </w:rPr>
        <w:t xml:space="preserve">As minhas metas iniciais eram fazer um aplicativo voltado a realização de denúncias para o Município de </w:t>
      </w:r>
      <w:proofErr w:type="spellStart"/>
      <w:r>
        <w:rPr>
          <w:rFonts w:ascii="Arial" w:eastAsia="Arial" w:hAnsi="Arial" w:cs="Arial"/>
          <w:sz w:val="24"/>
          <w:szCs w:val="24"/>
        </w:rPr>
        <w:t>Castilho-SP</w:t>
      </w:r>
      <w:proofErr w:type="spellEnd"/>
      <w:r>
        <w:rPr>
          <w:rFonts w:ascii="Arial" w:eastAsia="Arial" w:hAnsi="Arial" w:cs="Arial"/>
          <w:sz w:val="24"/>
          <w:szCs w:val="24"/>
        </w:rPr>
        <w:t>, partindo de pesquisas e análises de outros canais de denúncias. Assim, após toda a coleta de dados e de construção deste protótipo, posso d</w:t>
      </w:r>
      <w:r>
        <w:rPr>
          <w:rFonts w:ascii="Arial" w:eastAsia="Arial" w:hAnsi="Arial" w:cs="Arial"/>
          <w:sz w:val="24"/>
          <w:szCs w:val="24"/>
        </w:rPr>
        <w:t>izer que consegui fazer meu melhor dentro das minhas limitações. Se possível o próximo passo seria acrescentar mais denúncias, uma página para cadastro onde garantiria maior segurança para os usuários e tornar o aplicativo utilizável, fechando um acordo pa</w:t>
      </w:r>
      <w:r>
        <w:rPr>
          <w:rFonts w:ascii="Arial" w:eastAsia="Arial" w:hAnsi="Arial" w:cs="Arial"/>
          <w:sz w:val="24"/>
          <w:szCs w:val="24"/>
        </w:rPr>
        <w:t xml:space="preserve">ra a implementação deste sistema em delegacias de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polícia, em postos do conselho tutelar e na cidade de </w:t>
      </w:r>
      <w:r w:rsidR="00F64463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astilho, fazer a divulgação do aplicativo e disponibilizá-lo para download na Play Store.</w:t>
      </w:r>
    </w:p>
    <w:p w14:paraId="14A9ECAD" w14:textId="77777777" w:rsidR="00992531" w:rsidRDefault="00992531">
      <w:pPr>
        <w:widowControl w:val="0"/>
        <w:spacing w:before="138" w:after="0" w:line="240" w:lineRule="auto"/>
        <w:ind w:right="974"/>
        <w:rPr>
          <w:rFonts w:ascii="Arial" w:eastAsia="Arial" w:hAnsi="Arial" w:cs="Arial"/>
          <w:sz w:val="25"/>
          <w:szCs w:val="25"/>
        </w:rPr>
      </w:pPr>
    </w:p>
    <w:p w14:paraId="55E95FFE" w14:textId="77777777" w:rsidR="00992531" w:rsidRDefault="00992531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  <w:sectPr w:rsidR="00992531">
          <w:type w:val="continuous"/>
          <w:pgSz w:w="11906" w:h="16838"/>
          <w:pgMar w:top="1701" w:right="1134" w:bottom="1134" w:left="1701" w:header="709" w:footer="0" w:gutter="0"/>
          <w:cols w:num="2" w:space="720" w:equalWidth="0">
            <w:col w:w="4175" w:space="720"/>
            <w:col w:w="4175" w:space="0"/>
          </w:cols>
        </w:sectPr>
      </w:pPr>
    </w:p>
    <w:p w14:paraId="7514877C" w14:textId="77777777" w:rsidR="00992531" w:rsidRDefault="00992531">
      <w:pPr>
        <w:widowControl w:val="0"/>
        <w:spacing w:before="138" w:after="0" w:line="240" w:lineRule="auto"/>
        <w:ind w:right="974"/>
        <w:jc w:val="center"/>
        <w:rPr>
          <w:rFonts w:ascii="Times New Roman" w:eastAsia="Times New Roman" w:hAnsi="Times New Roman" w:cs="Times New Roman"/>
          <w:sz w:val="19"/>
          <w:szCs w:val="19"/>
        </w:rPr>
      </w:pPr>
    </w:p>
    <w:p w14:paraId="2F9E95B0" w14:textId="77777777" w:rsidR="00992531" w:rsidRDefault="00555E38">
      <w:pPr>
        <w:widowControl w:val="0"/>
        <w:spacing w:before="138" w:after="0" w:line="360" w:lineRule="auto"/>
        <w:ind w:right="11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1 - Recorte de fotogr</w:t>
      </w:r>
      <w:r>
        <w:rPr>
          <w:rFonts w:ascii="Arial" w:eastAsia="Arial" w:hAnsi="Arial" w:cs="Arial"/>
          <w:sz w:val="24"/>
          <w:szCs w:val="24"/>
        </w:rPr>
        <w:t>afia da página inicial do aplicativo.</w:t>
      </w:r>
    </w:p>
    <w:p w14:paraId="71E13B4E" w14:textId="77777777" w:rsidR="00992531" w:rsidRDefault="00555E38">
      <w:pPr>
        <w:widowControl w:val="0"/>
        <w:spacing w:before="138" w:after="0" w:line="360" w:lineRule="auto"/>
        <w:ind w:right="11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19"/>
          <w:szCs w:val="19"/>
        </w:rPr>
        <w:drawing>
          <wp:inline distT="19050" distB="19050" distL="19050" distR="19050" wp14:anchorId="644EE0E5" wp14:editId="41169F1D">
            <wp:extent cx="1932813" cy="2159635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813" cy="2159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>Fonte: Elaborado pela autora</w:t>
      </w:r>
    </w:p>
    <w:p w14:paraId="68AD0C48" w14:textId="77777777" w:rsidR="00992531" w:rsidRDefault="00992531">
      <w:pPr>
        <w:widowControl w:val="0"/>
        <w:spacing w:before="138" w:after="0" w:line="240" w:lineRule="auto"/>
        <w:ind w:right="1193"/>
        <w:jc w:val="both"/>
        <w:rPr>
          <w:rFonts w:ascii="Arial" w:eastAsia="Arial" w:hAnsi="Arial" w:cs="Arial"/>
          <w:sz w:val="25"/>
          <w:szCs w:val="25"/>
        </w:rPr>
      </w:pPr>
    </w:p>
    <w:p w14:paraId="51BD0431" w14:textId="77777777" w:rsidR="00992531" w:rsidRDefault="00555E38">
      <w:pPr>
        <w:widowControl w:val="0"/>
        <w:spacing w:before="138" w:after="0" w:line="360" w:lineRule="auto"/>
        <w:ind w:right="11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2 - Recorte de fotografia da segunda página.</w:t>
      </w:r>
    </w:p>
    <w:p w14:paraId="5B56A411" w14:textId="77777777" w:rsidR="00992531" w:rsidRDefault="00555E38">
      <w:pPr>
        <w:widowControl w:val="0"/>
        <w:spacing w:before="138" w:after="0" w:line="240" w:lineRule="auto"/>
        <w:ind w:right="1193"/>
        <w:jc w:val="both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noProof/>
          <w:sz w:val="25"/>
          <w:szCs w:val="25"/>
        </w:rPr>
        <w:drawing>
          <wp:inline distT="19050" distB="19050" distL="19050" distR="19050" wp14:anchorId="1BE2E0EC" wp14:editId="69DB78DA">
            <wp:extent cx="1601153" cy="2675218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1153" cy="26752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E0F8F8" w14:textId="77777777" w:rsidR="00992531" w:rsidRDefault="00555E38">
      <w:pPr>
        <w:widowControl w:val="0"/>
        <w:spacing w:before="138" w:after="0" w:line="360" w:lineRule="auto"/>
        <w:ind w:right="11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Fonte: elaborado pela autora</w:t>
      </w:r>
    </w:p>
    <w:p w14:paraId="42BBFEF0" w14:textId="77777777" w:rsidR="00992531" w:rsidRDefault="00992531">
      <w:pPr>
        <w:widowControl w:val="0"/>
        <w:spacing w:before="138" w:after="0" w:line="240" w:lineRule="auto"/>
        <w:ind w:right="1193"/>
        <w:jc w:val="both"/>
        <w:rPr>
          <w:rFonts w:ascii="Arial" w:eastAsia="Arial" w:hAnsi="Arial" w:cs="Arial"/>
          <w:sz w:val="25"/>
          <w:szCs w:val="25"/>
        </w:rPr>
      </w:pPr>
    </w:p>
    <w:p w14:paraId="4130038C" w14:textId="77777777" w:rsidR="00992531" w:rsidRDefault="00555E38">
      <w:pPr>
        <w:widowControl w:val="0"/>
        <w:spacing w:before="138" w:after="0" w:line="360" w:lineRule="auto"/>
        <w:ind w:right="11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3 - Recorte de fotografia da primeira caixa de perguntas.</w:t>
      </w:r>
    </w:p>
    <w:p w14:paraId="6A04DAD6" w14:textId="77777777" w:rsidR="00992531" w:rsidRDefault="00555E38">
      <w:pPr>
        <w:widowControl w:val="0"/>
        <w:spacing w:before="138" w:after="0" w:line="240" w:lineRule="auto"/>
        <w:ind w:right="1193"/>
        <w:jc w:val="center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noProof/>
          <w:sz w:val="25"/>
          <w:szCs w:val="25"/>
        </w:rPr>
        <w:drawing>
          <wp:inline distT="114300" distB="114300" distL="114300" distR="114300" wp14:anchorId="23B8291A" wp14:editId="6B0D7F1E">
            <wp:extent cx="1971675" cy="1666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66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4C40CC" w14:textId="77777777" w:rsidR="00992531" w:rsidRDefault="00555E38">
      <w:pPr>
        <w:widowControl w:val="0"/>
        <w:spacing w:before="138" w:after="0" w:line="360" w:lineRule="auto"/>
        <w:ind w:right="11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Fonte: Elaborado pela autora</w:t>
      </w:r>
    </w:p>
    <w:p w14:paraId="235EB205" w14:textId="77777777" w:rsidR="00992531" w:rsidRDefault="00992531">
      <w:pPr>
        <w:widowControl w:val="0"/>
        <w:spacing w:before="138" w:after="0" w:line="240" w:lineRule="auto"/>
        <w:ind w:right="1193"/>
        <w:jc w:val="both"/>
        <w:rPr>
          <w:rFonts w:ascii="Arial" w:eastAsia="Arial" w:hAnsi="Arial" w:cs="Arial"/>
          <w:sz w:val="25"/>
          <w:szCs w:val="25"/>
        </w:rPr>
      </w:pPr>
    </w:p>
    <w:p w14:paraId="02E0307A" w14:textId="77777777" w:rsidR="00992531" w:rsidRDefault="00555E38">
      <w:pPr>
        <w:widowControl w:val="0"/>
        <w:spacing w:before="138" w:after="0" w:line="360" w:lineRule="auto"/>
        <w:ind w:right="11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4 - Recorte de fotografia da segunda caixa de perguntas.</w:t>
      </w:r>
    </w:p>
    <w:p w14:paraId="6DB076CF" w14:textId="77777777" w:rsidR="00992531" w:rsidRDefault="00555E38">
      <w:pPr>
        <w:widowControl w:val="0"/>
        <w:spacing w:before="138" w:after="0" w:line="240" w:lineRule="auto"/>
        <w:ind w:right="1193"/>
        <w:jc w:val="center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noProof/>
          <w:sz w:val="25"/>
          <w:szCs w:val="25"/>
        </w:rPr>
        <w:drawing>
          <wp:inline distT="114300" distB="114300" distL="114300" distR="114300" wp14:anchorId="7FD29655" wp14:editId="4CDE4592">
            <wp:extent cx="1990725" cy="1628775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CACFC6" w14:textId="77777777" w:rsidR="00992531" w:rsidRDefault="00555E38">
      <w:pPr>
        <w:widowControl w:val="0"/>
        <w:spacing w:before="138" w:after="0" w:line="360" w:lineRule="auto"/>
        <w:ind w:right="11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Fonte: Elaborado pela autora</w:t>
      </w:r>
    </w:p>
    <w:p w14:paraId="7091B0F9" w14:textId="77777777" w:rsidR="00992531" w:rsidRDefault="00992531">
      <w:pPr>
        <w:widowControl w:val="0"/>
        <w:spacing w:before="138" w:after="0" w:line="360" w:lineRule="auto"/>
        <w:ind w:right="1193"/>
        <w:jc w:val="both"/>
        <w:rPr>
          <w:rFonts w:ascii="Arial" w:eastAsia="Arial" w:hAnsi="Arial" w:cs="Arial"/>
          <w:sz w:val="24"/>
          <w:szCs w:val="24"/>
        </w:rPr>
      </w:pPr>
    </w:p>
    <w:p w14:paraId="203F3CB1" w14:textId="77777777" w:rsidR="00992531" w:rsidRDefault="00555E38">
      <w:pPr>
        <w:widowControl w:val="0"/>
        <w:spacing w:before="138" w:after="0" w:line="360" w:lineRule="auto"/>
        <w:ind w:right="11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Figura 5 - Recorte de fotografia da segunda página se o usuário escolher a opção Criança/Adolescente.</w:t>
      </w:r>
    </w:p>
    <w:p w14:paraId="35080C12" w14:textId="77777777" w:rsidR="00992531" w:rsidRDefault="00555E38">
      <w:pPr>
        <w:spacing w:after="0" w:line="360" w:lineRule="auto"/>
        <w:ind w:right="1193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061FD446" wp14:editId="0E1F39EE">
            <wp:extent cx="1658303" cy="2653284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8303" cy="2653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C3EA1B" w14:textId="77777777" w:rsidR="00992531" w:rsidRDefault="00555E38">
      <w:pPr>
        <w:widowControl w:val="0"/>
        <w:spacing w:before="138" w:after="0" w:line="360" w:lineRule="auto"/>
        <w:ind w:right="11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Fonte: Elaborado pela autora</w:t>
      </w:r>
    </w:p>
    <w:p w14:paraId="46F8BFEF" w14:textId="77777777" w:rsidR="00992531" w:rsidRDefault="00992531">
      <w:pPr>
        <w:widowControl w:val="0"/>
        <w:spacing w:before="138" w:after="0" w:line="240" w:lineRule="auto"/>
        <w:ind w:right="1193"/>
        <w:jc w:val="center"/>
        <w:rPr>
          <w:rFonts w:ascii="Arial" w:eastAsia="Arial" w:hAnsi="Arial" w:cs="Arial"/>
          <w:sz w:val="25"/>
          <w:szCs w:val="25"/>
        </w:rPr>
      </w:pPr>
    </w:p>
    <w:p w14:paraId="4FE82185" w14:textId="77777777" w:rsidR="00992531" w:rsidRDefault="00555E38">
      <w:pPr>
        <w:spacing w:after="0" w:line="360" w:lineRule="auto"/>
        <w:ind w:right="119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6 - Recorte de fotografia da caixa de perguntas da segunda página.</w:t>
      </w:r>
    </w:p>
    <w:p w14:paraId="175AC229" w14:textId="77777777" w:rsidR="00992531" w:rsidRDefault="00555E38">
      <w:pPr>
        <w:spacing w:after="0" w:line="360" w:lineRule="auto"/>
        <w:ind w:right="123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5EFE1149" wp14:editId="53EA15B4">
            <wp:extent cx="1924050" cy="161925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D76661" w14:textId="77777777" w:rsidR="00992531" w:rsidRDefault="00555E38">
      <w:pPr>
        <w:widowControl w:val="0"/>
        <w:spacing w:before="138" w:after="0" w:line="360" w:lineRule="auto"/>
        <w:ind w:right="11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Fonte: Elaborado pela autora</w:t>
      </w:r>
    </w:p>
    <w:p w14:paraId="557F55A7" w14:textId="77777777" w:rsidR="00992531" w:rsidRDefault="00992531">
      <w:pPr>
        <w:widowControl w:val="0"/>
        <w:spacing w:before="138" w:after="0" w:line="240" w:lineRule="auto"/>
        <w:ind w:right="1193"/>
        <w:jc w:val="center"/>
        <w:rPr>
          <w:rFonts w:ascii="Arial" w:eastAsia="Arial" w:hAnsi="Arial" w:cs="Arial"/>
          <w:sz w:val="25"/>
          <w:szCs w:val="25"/>
        </w:rPr>
      </w:pPr>
    </w:p>
    <w:p w14:paraId="1105CD46" w14:textId="77777777" w:rsidR="00992531" w:rsidRDefault="00555E38">
      <w:pPr>
        <w:spacing w:after="0" w:line="360" w:lineRule="auto"/>
        <w:ind w:right="122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7 - Recorte de fotografia da segunda página se o usuário escolher a opção Idoso.</w:t>
      </w:r>
    </w:p>
    <w:p w14:paraId="26A0B599" w14:textId="77777777" w:rsidR="00992531" w:rsidRDefault="00555E38">
      <w:pPr>
        <w:spacing w:after="0" w:line="360" w:lineRule="auto"/>
        <w:ind w:right="123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564F81B7" wp14:editId="433035D4">
            <wp:extent cx="1839278" cy="2181225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l="2990" r="2400"/>
                    <a:stretch>
                      <a:fillRect/>
                    </a:stretch>
                  </pic:blipFill>
                  <pic:spPr>
                    <a:xfrm>
                      <a:off x="0" y="0"/>
                      <a:ext cx="1839278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6366C6" w14:textId="77777777" w:rsidR="00992531" w:rsidRDefault="00555E38">
      <w:pPr>
        <w:widowControl w:val="0"/>
        <w:spacing w:before="138" w:after="0" w:line="360" w:lineRule="auto"/>
        <w:ind w:right="11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Fonte: Elaborado pela autora</w:t>
      </w:r>
    </w:p>
    <w:p w14:paraId="466AC2F9" w14:textId="77777777" w:rsidR="00992531" w:rsidRDefault="00992531">
      <w:pPr>
        <w:widowControl w:val="0"/>
        <w:spacing w:before="138" w:after="0" w:line="240" w:lineRule="auto"/>
        <w:ind w:right="1193"/>
        <w:jc w:val="center"/>
        <w:rPr>
          <w:rFonts w:ascii="Arial" w:eastAsia="Arial" w:hAnsi="Arial" w:cs="Arial"/>
          <w:sz w:val="25"/>
          <w:szCs w:val="25"/>
        </w:rPr>
      </w:pPr>
    </w:p>
    <w:p w14:paraId="08C6ACD7" w14:textId="77777777" w:rsidR="00992531" w:rsidRDefault="00555E38">
      <w:pPr>
        <w:spacing w:after="0" w:line="360" w:lineRule="auto"/>
        <w:ind w:right="122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8 - Recorte de fotografia da segunda página se o usuário escolher a opção Adulto do sexo feminino.</w:t>
      </w:r>
    </w:p>
    <w:p w14:paraId="48E17A8A" w14:textId="77777777" w:rsidR="00992531" w:rsidRDefault="00555E38">
      <w:pPr>
        <w:spacing w:after="0" w:line="360" w:lineRule="auto"/>
        <w:ind w:right="123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2B8DD285" wp14:editId="7AD1FD3F">
            <wp:extent cx="1705928" cy="2199994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5928" cy="2199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6D016" w14:textId="77777777" w:rsidR="00992531" w:rsidRDefault="00555E38">
      <w:pPr>
        <w:widowControl w:val="0"/>
        <w:spacing w:before="138" w:after="0" w:line="360" w:lineRule="auto"/>
        <w:ind w:right="11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Fonte: Elaborado pela autora</w:t>
      </w:r>
    </w:p>
    <w:p w14:paraId="25098834" w14:textId="77777777" w:rsidR="00992531" w:rsidRDefault="00992531">
      <w:pPr>
        <w:widowControl w:val="0"/>
        <w:spacing w:before="138" w:after="0" w:line="240" w:lineRule="auto"/>
        <w:ind w:right="1193"/>
        <w:jc w:val="center"/>
        <w:rPr>
          <w:rFonts w:ascii="Arial" w:eastAsia="Arial" w:hAnsi="Arial" w:cs="Arial"/>
          <w:sz w:val="25"/>
          <w:szCs w:val="25"/>
        </w:rPr>
      </w:pPr>
    </w:p>
    <w:p w14:paraId="79BAECCF" w14:textId="77777777" w:rsidR="00992531" w:rsidRDefault="00555E38">
      <w:pPr>
        <w:spacing w:after="0" w:line="360" w:lineRule="auto"/>
        <w:ind w:right="119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Figura 9 - Recorte de fotografia da segunda página se o usuário escolher a opção Adulto </w:t>
      </w:r>
      <w:r>
        <w:rPr>
          <w:rFonts w:ascii="Arial" w:eastAsia="Arial" w:hAnsi="Arial" w:cs="Arial"/>
          <w:sz w:val="24"/>
          <w:szCs w:val="24"/>
        </w:rPr>
        <w:t>do sexo masculino.</w:t>
      </w:r>
    </w:p>
    <w:p w14:paraId="131BAAB4" w14:textId="77777777" w:rsidR="00992531" w:rsidRDefault="00555E38">
      <w:pPr>
        <w:spacing w:after="0" w:line="360" w:lineRule="auto"/>
        <w:ind w:right="1193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64ED5E48" wp14:editId="0146EEDD">
            <wp:extent cx="1865947" cy="22860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l="2464" r="2850"/>
                    <a:stretch>
                      <a:fillRect/>
                    </a:stretch>
                  </pic:blipFill>
                  <pic:spPr>
                    <a:xfrm>
                      <a:off x="0" y="0"/>
                      <a:ext cx="1865947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706547" w14:textId="77777777" w:rsidR="00992531" w:rsidRDefault="00555E38">
      <w:pPr>
        <w:widowControl w:val="0"/>
        <w:spacing w:before="138" w:after="0" w:line="360" w:lineRule="auto"/>
        <w:ind w:right="11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Fonte: Elaborado pela autora</w:t>
      </w:r>
    </w:p>
    <w:p w14:paraId="1DEA1CE0" w14:textId="77777777" w:rsidR="00992531" w:rsidRDefault="00992531">
      <w:pPr>
        <w:widowControl w:val="0"/>
        <w:spacing w:before="138" w:after="0" w:line="240" w:lineRule="auto"/>
        <w:ind w:right="1193"/>
        <w:jc w:val="both"/>
        <w:rPr>
          <w:rFonts w:ascii="Arial" w:eastAsia="Arial" w:hAnsi="Arial" w:cs="Arial"/>
          <w:sz w:val="25"/>
          <w:szCs w:val="25"/>
        </w:rPr>
      </w:pPr>
    </w:p>
    <w:p w14:paraId="39628D2D" w14:textId="77777777" w:rsidR="00992531" w:rsidRDefault="00555E38">
      <w:pPr>
        <w:spacing w:after="0" w:line="360" w:lineRule="auto"/>
        <w:ind w:right="119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10 - Recorte de fotografia da segunda página se o usuário escolher a opção Portador de necessidades especiais.</w:t>
      </w:r>
    </w:p>
    <w:p w14:paraId="14CEBBFC" w14:textId="77777777" w:rsidR="00992531" w:rsidRDefault="00555E38">
      <w:pPr>
        <w:spacing w:after="0" w:line="360" w:lineRule="auto"/>
        <w:ind w:right="1477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19464DAF" wp14:editId="391EEB4C">
            <wp:extent cx="1810629" cy="2344289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629" cy="23442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E74B5" w14:textId="77777777" w:rsidR="00992531" w:rsidRDefault="00555E38">
      <w:pPr>
        <w:widowControl w:val="0"/>
        <w:spacing w:before="138" w:after="0" w:line="360" w:lineRule="auto"/>
        <w:ind w:right="11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Fonte: Elaborado pela autora</w:t>
      </w:r>
    </w:p>
    <w:p w14:paraId="77A02C80" w14:textId="77777777" w:rsidR="00992531" w:rsidRDefault="00992531">
      <w:pPr>
        <w:widowControl w:val="0"/>
        <w:spacing w:before="138" w:after="0" w:line="240" w:lineRule="auto"/>
        <w:ind w:right="1193"/>
        <w:jc w:val="center"/>
        <w:rPr>
          <w:rFonts w:ascii="Arial" w:eastAsia="Arial" w:hAnsi="Arial" w:cs="Arial"/>
          <w:sz w:val="25"/>
          <w:szCs w:val="25"/>
        </w:rPr>
      </w:pPr>
    </w:p>
    <w:p w14:paraId="56D82827" w14:textId="77777777" w:rsidR="00992531" w:rsidRDefault="00555E38">
      <w:pPr>
        <w:spacing w:after="0" w:line="360" w:lineRule="auto"/>
        <w:ind w:right="119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11 - Recorte de fotografia da terceira página.</w:t>
      </w:r>
    </w:p>
    <w:p w14:paraId="3D895189" w14:textId="77777777" w:rsidR="00992531" w:rsidRDefault="00555E38">
      <w:pPr>
        <w:spacing w:after="0" w:line="360" w:lineRule="auto"/>
        <w:ind w:right="1223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723594D7" wp14:editId="0C9BF68B">
            <wp:extent cx="1943100" cy="329565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29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09C7CA" w14:textId="77777777" w:rsidR="00992531" w:rsidRDefault="00555E38">
      <w:pPr>
        <w:widowControl w:val="0"/>
        <w:spacing w:before="138" w:after="0" w:line="360" w:lineRule="auto"/>
        <w:ind w:right="11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Fonte: Elaborado pela autora</w:t>
      </w:r>
    </w:p>
    <w:p w14:paraId="0A42741E" w14:textId="77777777" w:rsidR="00992531" w:rsidRDefault="00992531">
      <w:pPr>
        <w:widowControl w:val="0"/>
        <w:spacing w:before="138" w:after="0" w:line="240" w:lineRule="auto"/>
        <w:ind w:right="1193"/>
        <w:jc w:val="center"/>
        <w:rPr>
          <w:rFonts w:ascii="Arial" w:eastAsia="Arial" w:hAnsi="Arial" w:cs="Arial"/>
          <w:sz w:val="25"/>
          <w:szCs w:val="25"/>
        </w:rPr>
      </w:pPr>
    </w:p>
    <w:p w14:paraId="326D4D4F" w14:textId="77777777" w:rsidR="00992531" w:rsidRDefault="00555E38">
      <w:pPr>
        <w:spacing w:after="0" w:line="360" w:lineRule="auto"/>
        <w:ind w:right="122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12 - Recorte de fotografia da primeira caixa de perguntas da terceira página.</w:t>
      </w:r>
    </w:p>
    <w:p w14:paraId="263BA232" w14:textId="77777777" w:rsidR="00992531" w:rsidRDefault="00555E38">
      <w:pPr>
        <w:spacing w:after="0" w:line="360" w:lineRule="auto"/>
        <w:ind w:left="-141" w:right="1223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564DDE7A" wp14:editId="045CE011">
            <wp:extent cx="2208848" cy="191452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8848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A317A" w14:textId="77777777" w:rsidR="00992531" w:rsidRDefault="00555E38">
      <w:pPr>
        <w:widowControl w:val="0"/>
        <w:spacing w:before="138" w:after="0" w:line="360" w:lineRule="auto"/>
        <w:ind w:right="11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Fonte: Elaborado pela autora</w:t>
      </w:r>
    </w:p>
    <w:p w14:paraId="5FD902F0" w14:textId="77777777" w:rsidR="00992531" w:rsidRDefault="00555E38">
      <w:pPr>
        <w:spacing w:after="0" w:line="360" w:lineRule="auto"/>
        <w:ind w:right="122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Figura 13 - Recorte de fotografia da segunda caixa de perguntas da terceira página.</w:t>
      </w:r>
    </w:p>
    <w:p w14:paraId="2352A76D" w14:textId="77777777" w:rsidR="00992531" w:rsidRDefault="00555E38">
      <w:pPr>
        <w:spacing w:after="0" w:line="360" w:lineRule="auto"/>
        <w:ind w:right="1223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7A0C954F" wp14:editId="4FC8ED30">
            <wp:extent cx="2181225" cy="190500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DCC34" w14:textId="77777777" w:rsidR="00992531" w:rsidRDefault="00555E38">
      <w:pPr>
        <w:widowControl w:val="0"/>
        <w:spacing w:before="138" w:after="0" w:line="360" w:lineRule="auto"/>
        <w:ind w:right="11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Fonte: Elaborado pela autora</w:t>
      </w:r>
    </w:p>
    <w:p w14:paraId="21BFA4EF" w14:textId="77777777" w:rsidR="00992531" w:rsidRDefault="00992531">
      <w:pPr>
        <w:widowControl w:val="0"/>
        <w:spacing w:before="138" w:after="0" w:line="360" w:lineRule="auto"/>
        <w:ind w:right="1193"/>
        <w:jc w:val="both"/>
        <w:rPr>
          <w:rFonts w:ascii="Arial" w:eastAsia="Arial" w:hAnsi="Arial" w:cs="Arial"/>
          <w:sz w:val="24"/>
          <w:szCs w:val="24"/>
        </w:rPr>
      </w:pPr>
    </w:p>
    <w:p w14:paraId="50272796" w14:textId="77777777" w:rsidR="00992531" w:rsidRDefault="00555E38">
      <w:pPr>
        <w:spacing w:after="0" w:line="360" w:lineRule="auto"/>
        <w:ind w:right="122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 14 - Recorte de fotografia da mensagem de sucesso no envio do formulário.</w:t>
      </w:r>
    </w:p>
    <w:p w14:paraId="09267944" w14:textId="77777777" w:rsidR="00992531" w:rsidRDefault="00555E38">
      <w:pPr>
        <w:spacing w:after="0" w:line="360" w:lineRule="auto"/>
        <w:ind w:right="1223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6A401D15" wp14:editId="38A895E2">
            <wp:extent cx="2496503" cy="9620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6503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06DC07" w14:textId="77777777" w:rsidR="00992531" w:rsidRDefault="00555E38">
      <w:pPr>
        <w:widowControl w:val="0"/>
        <w:spacing w:before="138" w:after="0" w:line="360" w:lineRule="auto"/>
        <w:ind w:right="119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Fonte: Elaborado pela autora</w:t>
      </w:r>
    </w:p>
    <w:p w14:paraId="3633C678" w14:textId="77777777" w:rsidR="00992531" w:rsidRDefault="00992531">
      <w:pPr>
        <w:widowControl w:val="0"/>
        <w:spacing w:before="138" w:after="0" w:line="360" w:lineRule="auto"/>
        <w:ind w:right="1193"/>
        <w:jc w:val="both"/>
        <w:rPr>
          <w:rFonts w:ascii="Arial" w:eastAsia="Arial" w:hAnsi="Arial" w:cs="Arial"/>
          <w:sz w:val="24"/>
          <w:szCs w:val="24"/>
        </w:rPr>
      </w:pPr>
    </w:p>
    <w:p w14:paraId="7B51BFD5" w14:textId="77777777" w:rsidR="00992531" w:rsidRDefault="00555E38">
      <w:pPr>
        <w:spacing w:after="0" w:line="360" w:lineRule="auto"/>
        <w:ind w:right="51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Figura15 - Recorte de fotografia da mensagem de erro no envio do formulário.</w:t>
      </w:r>
    </w:p>
    <w:p w14:paraId="0A395135" w14:textId="77777777" w:rsidR="00992531" w:rsidRDefault="00555E38">
      <w:pPr>
        <w:spacing w:after="0" w:line="360" w:lineRule="auto"/>
        <w:ind w:right="231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114300" distB="114300" distL="114300" distR="114300" wp14:anchorId="368ABE1E" wp14:editId="03AC5586">
            <wp:extent cx="2466023" cy="9525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023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ED176C" w14:textId="77777777" w:rsidR="00992531" w:rsidRDefault="00555E38">
      <w:pPr>
        <w:widowControl w:val="0"/>
        <w:spacing w:before="138" w:after="0" w:line="360" w:lineRule="auto"/>
        <w:ind w:right="1193"/>
        <w:jc w:val="both"/>
        <w:rPr>
          <w:rFonts w:ascii="Arial" w:eastAsia="Arial" w:hAnsi="Arial" w:cs="Arial"/>
          <w:b/>
          <w:sz w:val="24"/>
          <w:szCs w:val="24"/>
        </w:rPr>
        <w:sectPr w:rsidR="00992531">
          <w:type w:val="continuous"/>
          <w:pgSz w:w="11906" w:h="16838"/>
          <w:pgMar w:top="1701" w:right="1073" w:bottom="1134" w:left="1701" w:header="709" w:footer="0" w:gutter="0"/>
          <w:cols w:num="2" w:space="720" w:equalWidth="0">
            <w:col w:w="4205" w:space="720"/>
            <w:col w:w="4205" w:space="0"/>
          </w:cols>
        </w:sectPr>
      </w:pPr>
      <w:r>
        <w:rPr>
          <w:rFonts w:ascii="Arial" w:eastAsia="Arial" w:hAnsi="Arial" w:cs="Arial"/>
          <w:sz w:val="24"/>
          <w:szCs w:val="24"/>
        </w:rPr>
        <w:t>Font</w:t>
      </w:r>
      <w:r>
        <w:rPr>
          <w:rFonts w:ascii="Arial" w:eastAsia="Arial" w:hAnsi="Arial" w:cs="Arial"/>
          <w:sz w:val="24"/>
          <w:szCs w:val="24"/>
        </w:rPr>
        <w:t>e: Elaborado pela autora</w:t>
      </w:r>
    </w:p>
    <w:p w14:paraId="49A87AC7" w14:textId="77777777" w:rsidR="00992531" w:rsidRDefault="00992531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F7AF763" w14:textId="77777777" w:rsidR="00992531" w:rsidRDefault="00992531">
      <w:pPr>
        <w:spacing w:after="0" w:line="36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B717BAB" w14:textId="77777777" w:rsidR="00992531" w:rsidRDefault="00555E38">
      <w:pPr>
        <w:spacing w:after="0"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Referências</w:t>
      </w:r>
    </w:p>
    <w:p w14:paraId="1BA1F569" w14:textId="77777777" w:rsidR="00992531" w:rsidRDefault="00555E38">
      <w:pPr>
        <w:spacing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ACS. </w:t>
      </w:r>
      <w:r>
        <w:rPr>
          <w:rFonts w:ascii="Arial" w:eastAsia="Arial" w:hAnsi="Arial" w:cs="Arial"/>
          <w:b/>
          <w:color w:val="222222"/>
          <w:sz w:val="24"/>
          <w:szCs w:val="24"/>
        </w:rPr>
        <w:t>Abandono de pessoa com deficiência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. 2016. Disponível em: </w:t>
      </w:r>
      <w:hyperlink r:id="rId26" w:anchor=":~:text=defici%C3%AAncia%20%C3%A9%20crime-,A%20Lei%2013.146%2F2015%2C%20tamb%C3%A9m%20conhecida%20como%20Estatuto%20da%20Pessoa,anos%20de%20reclus%C3%A3o%20e%20multa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https://www.tjdft.jus.br/institucional/imprensa/campanhas-e-produtos/direito-facil/edicao-semanal/abandono-de-pessoa-com-deficiencia#:~:text=defici%C3%AAncia%20%C3%A9%20crime-,A%20Lei%2013.14</w:t>
        </w:r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6%2F2015%2C%20tamb%C3%A9m%20conhecida%20como%20Estatuto%20da%20Pessoa,anos%20de%20reclus%C3%A3o%20e%20multa</w:t>
        </w:r>
      </w:hyperlink>
      <w:r>
        <w:rPr>
          <w:rFonts w:ascii="Arial" w:eastAsia="Arial" w:hAnsi="Arial" w:cs="Arial"/>
          <w:color w:val="222222"/>
          <w:sz w:val="24"/>
          <w:szCs w:val="24"/>
        </w:rPr>
        <w:t>. Acesso em: 23 jun. 2023.</w:t>
      </w:r>
    </w:p>
    <w:p w14:paraId="2F509004" w14:textId="77777777" w:rsidR="00992531" w:rsidRDefault="00992531">
      <w:pPr>
        <w:spacing w:line="240" w:lineRule="auto"/>
        <w:ind w:left="720"/>
        <w:jc w:val="both"/>
        <w:rPr>
          <w:rFonts w:ascii="Arial" w:eastAsia="Arial" w:hAnsi="Arial" w:cs="Arial"/>
          <w:color w:val="222222"/>
          <w:sz w:val="24"/>
          <w:szCs w:val="24"/>
        </w:rPr>
      </w:pPr>
    </w:p>
    <w:p w14:paraId="40B1BF3F" w14:textId="77777777" w:rsidR="00992531" w:rsidRDefault="00555E38">
      <w:pPr>
        <w:spacing w:after="0"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CELEPAR. </w:t>
      </w:r>
      <w:r>
        <w:rPr>
          <w:rFonts w:ascii="Arial" w:eastAsia="Arial" w:hAnsi="Arial" w:cs="Arial"/>
          <w:b/>
          <w:color w:val="222222"/>
          <w:sz w:val="24"/>
          <w:szCs w:val="24"/>
        </w:rPr>
        <w:t>190 PR</w:t>
      </w:r>
      <w:r>
        <w:rPr>
          <w:rFonts w:ascii="Arial" w:eastAsia="Arial" w:hAnsi="Arial" w:cs="Arial"/>
          <w:color w:val="222222"/>
          <w:sz w:val="24"/>
          <w:szCs w:val="24"/>
        </w:rPr>
        <w:t>. Disponível em: https://play.google.com/store/apps/details?id=br.gov.pr.celepar.sesp.emgpr. Acesso em: 20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ago. 2023.</w:t>
      </w:r>
    </w:p>
    <w:p w14:paraId="7E02ACE6" w14:textId="77777777" w:rsidR="00992531" w:rsidRDefault="00992531">
      <w:pPr>
        <w:spacing w:after="0" w:line="240" w:lineRule="auto"/>
        <w:ind w:left="720"/>
        <w:jc w:val="both"/>
        <w:rPr>
          <w:rFonts w:ascii="Arial" w:eastAsia="Arial" w:hAnsi="Arial" w:cs="Arial"/>
          <w:color w:val="222222"/>
          <w:sz w:val="24"/>
          <w:szCs w:val="24"/>
        </w:rPr>
      </w:pPr>
    </w:p>
    <w:p w14:paraId="47AFEBAA" w14:textId="77777777" w:rsidR="00992531" w:rsidRDefault="00555E38">
      <w:pPr>
        <w:spacing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Centro Estadual de Vigilância e Saúde. </w:t>
      </w:r>
      <w:r>
        <w:rPr>
          <w:rFonts w:ascii="Arial" w:eastAsia="Arial" w:hAnsi="Arial" w:cs="Arial"/>
          <w:b/>
          <w:color w:val="222222"/>
          <w:sz w:val="24"/>
          <w:szCs w:val="24"/>
        </w:rPr>
        <w:t>Tipologia da Violência</w:t>
      </w:r>
      <w:r>
        <w:rPr>
          <w:rFonts w:ascii="Arial" w:eastAsia="Arial" w:hAnsi="Arial" w:cs="Arial"/>
          <w:color w:val="222222"/>
          <w:sz w:val="24"/>
          <w:szCs w:val="24"/>
        </w:rPr>
        <w:t>. [2022]. Disponível em: https://www.cevs.rs.gov.br/tipologia-da-violencia#:~:text=a)%20Viol%C3%AAncia%20F%C3%ADsica%3A%20Tamb%C3%A9m,marcas%20evidentes%20no%20seu%20corpo. Acesso em</w:t>
      </w:r>
      <w:r>
        <w:rPr>
          <w:rFonts w:ascii="Arial" w:eastAsia="Arial" w:hAnsi="Arial" w:cs="Arial"/>
          <w:color w:val="222222"/>
          <w:sz w:val="24"/>
          <w:szCs w:val="24"/>
        </w:rPr>
        <w:t>: 21 jun. 2023</w:t>
      </w:r>
    </w:p>
    <w:p w14:paraId="42F0B931" w14:textId="77777777" w:rsidR="00992531" w:rsidRDefault="00555E38">
      <w:pPr>
        <w:spacing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lastRenderedPageBreak/>
        <w:t>Centro Estadual de Vigilância e Saúde. </w:t>
      </w:r>
      <w:r>
        <w:rPr>
          <w:rFonts w:ascii="Arial" w:eastAsia="Arial" w:hAnsi="Arial" w:cs="Arial"/>
          <w:b/>
          <w:color w:val="222222"/>
          <w:sz w:val="24"/>
          <w:szCs w:val="24"/>
        </w:rPr>
        <w:t>Violência sexual</w:t>
      </w:r>
      <w:r>
        <w:rPr>
          <w:rFonts w:ascii="Arial" w:eastAsia="Arial" w:hAnsi="Arial" w:cs="Arial"/>
          <w:color w:val="222222"/>
          <w:sz w:val="24"/>
          <w:szCs w:val="24"/>
        </w:rPr>
        <w:t>. [21--]. Disponível em: https://www.cevs.rs.gov.br/violencia-sexual#:~:text=%C3%89%20o%20ato%20de%20constranger,objetivo%20de%20obter%20vantagem%20sexual. Acesso em: 21 jun. 2023</w:t>
      </w:r>
    </w:p>
    <w:p w14:paraId="27FD5DE0" w14:textId="77777777" w:rsidR="00992531" w:rsidRDefault="00555E38">
      <w:pPr>
        <w:spacing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Controladoria-Geral da União. </w:t>
      </w:r>
      <w:r>
        <w:rPr>
          <w:rFonts w:ascii="Arial" w:eastAsia="Arial" w:hAnsi="Arial" w:cs="Arial"/>
          <w:b/>
          <w:color w:val="222222"/>
          <w:sz w:val="24"/>
          <w:szCs w:val="24"/>
        </w:rPr>
        <w:t>Assédio Moral e Sexual</w:t>
      </w:r>
      <w:r>
        <w:rPr>
          <w:rFonts w:ascii="Arial" w:eastAsia="Arial" w:hAnsi="Arial" w:cs="Arial"/>
          <w:color w:val="222222"/>
          <w:sz w:val="24"/>
          <w:szCs w:val="24"/>
        </w:rPr>
        <w:t>. Disponível em: https:/</w:t>
      </w:r>
      <w:r>
        <w:rPr>
          <w:rFonts w:ascii="Arial" w:eastAsia="Arial" w:hAnsi="Arial" w:cs="Arial"/>
          <w:color w:val="222222"/>
          <w:sz w:val="24"/>
          <w:szCs w:val="24"/>
        </w:rPr>
        <w:t>/www.gov.br/cgu/pt-br/centrais-de-conteudo/campanhas/integridade-publica/assedio-moral-e-sexual#:~:text</w:t>
      </w:r>
      <w:proofErr w:type="gramStart"/>
      <w:r>
        <w:rPr>
          <w:rFonts w:ascii="Arial" w:eastAsia="Arial" w:hAnsi="Arial" w:cs="Arial"/>
          <w:color w:val="222222"/>
          <w:sz w:val="24"/>
          <w:szCs w:val="24"/>
        </w:rPr>
        <w:t>=“</w:t>
      </w:r>
      <w:proofErr w:type="gramEnd"/>
      <w:r>
        <w:rPr>
          <w:rFonts w:ascii="Arial" w:eastAsia="Arial" w:hAnsi="Arial" w:cs="Arial"/>
          <w:color w:val="222222"/>
          <w:sz w:val="24"/>
          <w:szCs w:val="24"/>
        </w:rPr>
        <w:t>Constranger%20alguém%20com%20o%20intuito,emprego%2C%20cargo%20ou%20função”. Acesso em: 20 ago. 2023.</w:t>
      </w:r>
    </w:p>
    <w:p w14:paraId="3E072262" w14:textId="77777777" w:rsidR="00992531" w:rsidRDefault="00555E38">
      <w:pPr>
        <w:spacing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DIAS, Daphne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Arvellos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. </w:t>
      </w:r>
      <w:r>
        <w:rPr>
          <w:rFonts w:ascii="Arial" w:eastAsia="Arial" w:hAnsi="Arial" w:cs="Arial"/>
          <w:b/>
          <w:color w:val="222222"/>
          <w:sz w:val="24"/>
          <w:szCs w:val="24"/>
        </w:rPr>
        <w:t>Maus-tratos a crianças e ad</w:t>
      </w:r>
      <w:r>
        <w:rPr>
          <w:rFonts w:ascii="Arial" w:eastAsia="Arial" w:hAnsi="Arial" w:cs="Arial"/>
          <w:b/>
          <w:color w:val="222222"/>
          <w:sz w:val="24"/>
          <w:szCs w:val="24"/>
        </w:rPr>
        <w:t>olescentes é crime: saiba como denunciar</w:t>
      </w:r>
      <w:r>
        <w:rPr>
          <w:rFonts w:ascii="Arial" w:eastAsia="Arial" w:hAnsi="Arial" w:cs="Arial"/>
          <w:color w:val="222222"/>
          <w:sz w:val="24"/>
          <w:szCs w:val="24"/>
        </w:rPr>
        <w:t>. 2021. Disponível em: https://www.tjdft.jus.br/informacoes/infancia-e-juventude/noticias-e-destaques/2021/maio/maus-tratos-a-criancas-e-adolescentes-e-crime-saiba-como-denunciar#:~:text=A%20popula%C3%A7%C3%A3o%20dev</w:t>
      </w:r>
      <w:r>
        <w:rPr>
          <w:rFonts w:ascii="Arial" w:eastAsia="Arial" w:hAnsi="Arial" w:cs="Arial"/>
          <w:color w:val="222222"/>
          <w:sz w:val="24"/>
          <w:szCs w:val="24"/>
        </w:rPr>
        <w:t>e%20reportar%20casos,Cidadania%20do%20DF%20(Sejus). Acesso em: 21 jun. 2023.</w:t>
      </w:r>
    </w:p>
    <w:p w14:paraId="32BED26F" w14:textId="77777777" w:rsidR="00992531" w:rsidRDefault="00555E38">
      <w:pP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Governo do estado do Paraná. </w:t>
      </w:r>
      <w:r>
        <w:rPr>
          <w:rFonts w:ascii="Arial" w:eastAsia="Arial" w:hAnsi="Arial" w:cs="Arial"/>
          <w:b/>
          <w:color w:val="222222"/>
          <w:sz w:val="24"/>
          <w:szCs w:val="24"/>
        </w:rPr>
        <w:t>Denunciar violência patrimonial, moral ou psicológica contra a mulher</w:t>
      </w:r>
      <w:r>
        <w:rPr>
          <w:rFonts w:ascii="Arial" w:eastAsia="Arial" w:hAnsi="Arial" w:cs="Arial"/>
          <w:color w:val="222222"/>
          <w:sz w:val="24"/>
          <w:szCs w:val="24"/>
        </w:rPr>
        <w:t>. Disponível em: https://www.celepar.pr.gov.br/servicos/Cidadania/Rede-de-proteca</w:t>
      </w:r>
      <w:r>
        <w:rPr>
          <w:rFonts w:ascii="Arial" w:eastAsia="Arial" w:hAnsi="Arial" w:cs="Arial"/>
          <w:color w:val="222222"/>
          <w:sz w:val="24"/>
          <w:szCs w:val="24"/>
        </w:rPr>
        <w:t>o-da-mulher/Denunciar-violencia-patrimonial-moral-ou-psicologica-contra-a-mulher-ElodqANv#:~:text=A%20Pol%C3%ADcia%20Civil%20mant%C3%A9m%20delegacias,para%20registrar%20boletim%20de%20ocorr%C3%AAncia. Acesso em: 21 jun. 2023.</w:t>
      </w:r>
    </w:p>
    <w:p w14:paraId="5D9BB514" w14:textId="77777777" w:rsidR="00992531" w:rsidRDefault="00555E38">
      <w:pPr>
        <w:spacing w:after="0"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Hélmiton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Prateado. </w:t>
      </w:r>
      <w:r>
        <w:rPr>
          <w:rFonts w:ascii="Arial" w:eastAsia="Arial" w:hAnsi="Arial" w:cs="Arial"/>
          <w:b/>
          <w:color w:val="222222"/>
          <w:sz w:val="24"/>
          <w:szCs w:val="24"/>
        </w:rPr>
        <w:t>Hospital Es</w:t>
      </w:r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tadual de Itumbiara realiza roda de conversa em alusão ao </w:t>
      </w:r>
      <w:proofErr w:type="gramStart"/>
      <w:r>
        <w:rPr>
          <w:rFonts w:ascii="Arial" w:eastAsia="Arial" w:hAnsi="Arial" w:cs="Arial"/>
          <w:b/>
          <w:color w:val="222222"/>
          <w:sz w:val="24"/>
          <w:szCs w:val="24"/>
        </w:rPr>
        <w:t>Agosto</w:t>
      </w:r>
      <w:proofErr w:type="gram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Lilás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. Disponível em: </w:t>
      </w:r>
      <w:hyperlink r:id="rId27"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https://www.saude.go.gov.</w:t>
        </w:r>
        <w:r>
          <w:rPr>
            <w:rFonts w:ascii="Arial" w:eastAsia="Arial" w:hAnsi="Arial" w:cs="Arial"/>
            <w:color w:val="0000FF"/>
            <w:sz w:val="24"/>
            <w:szCs w:val="24"/>
            <w:u w:val="single"/>
          </w:rPr>
          <w:t>br/noticias/16200-hospital-estadual-de-itumbiara-realiza-roda-de-conversa-em-alusao-ao-agosto-lilas</w:t>
        </w:r>
      </w:hyperlink>
      <w:r>
        <w:rPr>
          <w:rFonts w:ascii="Arial" w:eastAsia="Arial" w:hAnsi="Arial" w:cs="Arial"/>
          <w:color w:val="222222"/>
          <w:sz w:val="24"/>
          <w:szCs w:val="24"/>
        </w:rPr>
        <w:t>.  Acesso em: 19 ago. 2023.</w:t>
      </w:r>
    </w:p>
    <w:p w14:paraId="397EA86B" w14:textId="77777777" w:rsidR="00992531" w:rsidRDefault="00992531">
      <w:pPr>
        <w:spacing w:after="0" w:line="240" w:lineRule="auto"/>
        <w:ind w:left="720"/>
        <w:jc w:val="both"/>
        <w:rPr>
          <w:rFonts w:ascii="Arial" w:eastAsia="Arial" w:hAnsi="Arial" w:cs="Arial"/>
          <w:color w:val="222222"/>
          <w:sz w:val="24"/>
          <w:szCs w:val="24"/>
        </w:rPr>
      </w:pPr>
    </w:p>
    <w:p w14:paraId="4B0FD6C7" w14:textId="77777777" w:rsidR="00992531" w:rsidRDefault="00555E38">
      <w:pPr>
        <w:spacing w:after="0"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ISABELA. </w:t>
      </w:r>
      <w:r>
        <w:rPr>
          <w:rFonts w:ascii="Arial" w:eastAsia="Arial" w:hAnsi="Arial" w:cs="Arial"/>
          <w:b/>
          <w:color w:val="222222"/>
          <w:sz w:val="24"/>
          <w:szCs w:val="24"/>
        </w:rPr>
        <w:t>Assédio: o que é, tipos e como se proteger</w:t>
      </w:r>
      <w:r>
        <w:rPr>
          <w:rFonts w:ascii="Arial" w:eastAsia="Arial" w:hAnsi="Arial" w:cs="Arial"/>
          <w:color w:val="222222"/>
          <w:sz w:val="24"/>
          <w:szCs w:val="24"/>
        </w:rPr>
        <w:t>. Disponível em: https://www.ecycle.com.br/assedio/#:~:text=Existem%20quatro%</w:t>
      </w:r>
      <w:r>
        <w:rPr>
          <w:rFonts w:ascii="Arial" w:eastAsia="Arial" w:hAnsi="Arial" w:cs="Arial"/>
          <w:color w:val="222222"/>
          <w:sz w:val="24"/>
          <w:szCs w:val="24"/>
        </w:rPr>
        <w:t>20tipos%20de%20assédio,aos%20outros%20sobre%20a%20situação. Acesso em: 20 ago. 2023.</w:t>
      </w:r>
    </w:p>
    <w:p w14:paraId="39AF7C31" w14:textId="77777777" w:rsidR="00992531" w:rsidRDefault="00555E38">
      <w:pPr>
        <w:shd w:val="clear" w:color="auto" w:fill="FFFFFF"/>
        <w:spacing w:before="280" w:after="28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LOPES, </w:t>
      </w:r>
      <w:proofErr w:type="spellStart"/>
      <w:r>
        <w:rPr>
          <w:rFonts w:ascii="Arial" w:eastAsia="Arial" w:hAnsi="Arial" w:cs="Arial"/>
          <w:color w:val="222222"/>
          <w:sz w:val="24"/>
          <w:szCs w:val="24"/>
        </w:rPr>
        <w:t>Letíca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 xml:space="preserve"> Batista. </w:t>
      </w:r>
      <w:r>
        <w:rPr>
          <w:rFonts w:ascii="Arial" w:eastAsia="Arial" w:hAnsi="Arial" w:cs="Arial"/>
          <w:b/>
          <w:color w:val="222222"/>
          <w:sz w:val="24"/>
          <w:szCs w:val="24"/>
        </w:rPr>
        <w:t>Abuso emocional: o que é e como identificar</w:t>
      </w:r>
      <w:r>
        <w:rPr>
          <w:rFonts w:ascii="Arial" w:eastAsia="Arial" w:hAnsi="Arial" w:cs="Arial"/>
          <w:color w:val="222222"/>
          <w:sz w:val="24"/>
          <w:szCs w:val="24"/>
        </w:rPr>
        <w:t>. 2022. Disponível em: https://www.psicologosberrini.com.br/blog/abuso-emocional-como-identificar/. Acess</w:t>
      </w:r>
      <w:r>
        <w:rPr>
          <w:rFonts w:ascii="Arial" w:eastAsia="Arial" w:hAnsi="Arial" w:cs="Arial"/>
          <w:color w:val="222222"/>
          <w:sz w:val="24"/>
          <w:szCs w:val="24"/>
        </w:rPr>
        <w:t>o em: 21 jun. 2023.</w:t>
      </w:r>
    </w:p>
    <w:p w14:paraId="1C3C2CDC" w14:textId="77777777" w:rsidR="00992531" w:rsidRDefault="00555E38">
      <w:pPr>
        <w:spacing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bookmarkStart w:id="0" w:name="_heading=h.swdjt0w7gsoz" w:colFirst="0" w:colLast="0"/>
      <w:bookmarkEnd w:id="0"/>
      <w:r>
        <w:rPr>
          <w:rFonts w:ascii="Helvetica Neue" w:eastAsia="Helvetica Neue" w:hAnsi="Helvetica Neue" w:cs="Helvetica Neue"/>
          <w:color w:val="222222"/>
          <w:sz w:val="24"/>
          <w:szCs w:val="24"/>
        </w:rPr>
        <w:t xml:space="preserve">MARQUES, Maria Alice Azevedo. </w:t>
      </w:r>
      <w:r>
        <w:rPr>
          <w:rFonts w:ascii="Helvetica Neue" w:eastAsia="Helvetica Neue" w:hAnsi="Helvetica Neue" w:cs="Helvetica Neue"/>
          <w:b/>
          <w:color w:val="222222"/>
          <w:sz w:val="24"/>
          <w:szCs w:val="24"/>
        </w:rPr>
        <w:t>Saiba a diferença entre abuso sexual e estupro</w:t>
      </w:r>
      <w:r>
        <w:rPr>
          <w:rFonts w:ascii="Helvetica Neue" w:eastAsia="Helvetica Neue" w:hAnsi="Helvetica Neue" w:cs="Helvetica Neue"/>
          <w:color w:val="222222"/>
          <w:sz w:val="24"/>
          <w:szCs w:val="24"/>
        </w:rPr>
        <w:t>. Disponível em: http://www.advocaciadamulher.com.br/saiba-a-diferenca-entre-abuso-sexual-e-estupro/. Acesso em: 20 ago. 2023.</w:t>
      </w:r>
    </w:p>
    <w:p w14:paraId="4B91AB38" w14:textId="77777777" w:rsidR="00992531" w:rsidRDefault="00555E38">
      <w:pPr>
        <w:spacing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bookmarkStart w:id="1" w:name="_heading=h.h8bn36mewptl" w:colFirst="0" w:colLast="0"/>
      <w:bookmarkEnd w:id="1"/>
      <w:r>
        <w:rPr>
          <w:rFonts w:ascii="Helvetica Neue" w:eastAsia="Helvetica Neue" w:hAnsi="Helvetica Neue" w:cs="Helvetica Neue"/>
          <w:color w:val="222222"/>
          <w:sz w:val="24"/>
          <w:szCs w:val="24"/>
        </w:rPr>
        <w:t>Ministério Público Santa Catarina</w:t>
      </w:r>
      <w:r>
        <w:rPr>
          <w:rFonts w:ascii="Helvetica Neue" w:eastAsia="Helvetica Neue" w:hAnsi="Helvetica Neue" w:cs="Helvetica Neue"/>
          <w:color w:val="222222"/>
          <w:sz w:val="24"/>
          <w:szCs w:val="24"/>
        </w:rPr>
        <w:t xml:space="preserve">. </w:t>
      </w:r>
      <w:r>
        <w:rPr>
          <w:rFonts w:ascii="Helvetica Neue" w:eastAsia="Helvetica Neue" w:hAnsi="Helvetica Neue" w:cs="Helvetica Neue"/>
          <w:b/>
          <w:color w:val="222222"/>
          <w:sz w:val="24"/>
          <w:szCs w:val="24"/>
        </w:rPr>
        <w:t>Sobre a pedofilia</w:t>
      </w:r>
      <w:r>
        <w:rPr>
          <w:rFonts w:ascii="Helvetica Neue" w:eastAsia="Helvetica Neue" w:hAnsi="Helvetica Neue" w:cs="Helvetica Neue"/>
          <w:color w:val="222222"/>
          <w:sz w:val="24"/>
          <w:szCs w:val="24"/>
        </w:rPr>
        <w:t>. Disponível em: https://www.mpsc.mp.br/navegacao-segura-na-internet-e-combate-a-pedofilia/sobre-a-pedofilia. Acesso em: 20 ago. 2023.</w:t>
      </w:r>
    </w:p>
    <w:p w14:paraId="2E625F22" w14:textId="77777777" w:rsidR="00992531" w:rsidRDefault="00555E38">
      <w:pPr>
        <w:spacing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bookmarkStart w:id="2" w:name="_heading=h.gjdgxs" w:colFirst="0" w:colLast="0"/>
      <w:bookmarkEnd w:id="2"/>
      <w:r>
        <w:rPr>
          <w:rFonts w:ascii="Arial" w:eastAsia="Arial" w:hAnsi="Arial" w:cs="Arial"/>
          <w:color w:val="222222"/>
          <w:sz w:val="24"/>
          <w:szCs w:val="24"/>
        </w:rPr>
        <w:t>MMFDH. </w:t>
      </w:r>
      <w:r>
        <w:rPr>
          <w:rFonts w:ascii="Arial" w:eastAsia="Arial" w:hAnsi="Arial" w:cs="Arial"/>
          <w:b/>
          <w:color w:val="222222"/>
          <w:sz w:val="24"/>
          <w:szCs w:val="24"/>
        </w:rPr>
        <w:t>Brasil tem mais de 31 mil denúncias de violência doméstica ou familiar contra as mulheres até j</w:t>
      </w:r>
      <w:r>
        <w:rPr>
          <w:rFonts w:ascii="Arial" w:eastAsia="Arial" w:hAnsi="Arial" w:cs="Arial"/>
          <w:b/>
          <w:color w:val="222222"/>
          <w:sz w:val="24"/>
          <w:szCs w:val="24"/>
        </w:rPr>
        <w:t>ulho de 2022</w:t>
      </w:r>
      <w:r>
        <w:rPr>
          <w:rFonts w:ascii="Arial" w:eastAsia="Arial" w:hAnsi="Arial" w:cs="Arial"/>
          <w:color w:val="222222"/>
          <w:sz w:val="24"/>
          <w:szCs w:val="24"/>
        </w:rPr>
        <w:t>. 2022. Disponível em: https://www.gov.br/mdh/pt-br/assuntos/noticias/2022/eleicoes-2022-periodo-</w:t>
      </w:r>
      <w:r>
        <w:rPr>
          <w:rFonts w:ascii="Arial" w:eastAsia="Arial" w:hAnsi="Arial" w:cs="Arial"/>
          <w:color w:val="222222"/>
          <w:sz w:val="24"/>
          <w:szCs w:val="24"/>
        </w:rPr>
        <w:lastRenderedPageBreak/>
        <w:t>eleitoral/brasil-tem-mais-de-31-mil-denuncias-violencia-contra-as-mulheres-no-contexto-de-violencia-domestica-ou-familiar. Acesso em: 21 jun. 2023.</w:t>
      </w:r>
    </w:p>
    <w:p w14:paraId="0EE86263" w14:textId="77777777" w:rsidR="00992531" w:rsidRDefault="00555E38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MOZILLA FOUNDATION. </w:t>
      </w:r>
      <w:proofErr w:type="spellStart"/>
      <w:r>
        <w:rPr>
          <w:rFonts w:ascii="Arial" w:eastAsia="Arial" w:hAnsi="Arial" w:cs="Arial"/>
          <w:b/>
          <w:color w:val="222222"/>
          <w:sz w:val="24"/>
          <w:szCs w:val="24"/>
        </w:rPr>
        <w:t>If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>...</w:t>
      </w:r>
      <w:proofErr w:type="spellStart"/>
      <w:r>
        <w:rPr>
          <w:rFonts w:ascii="Arial" w:eastAsia="Arial" w:hAnsi="Arial" w:cs="Arial"/>
          <w:b/>
          <w:color w:val="222222"/>
          <w:sz w:val="24"/>
          <w:szCs w:val="24"/>
        </w:rPr>
        <w:t>else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. Disponível em: https://developer.mozilla.org/pt-BR/docs/Web/JavaScript/Reference/Statements/if...else. Acesso em: 03 set. 2023.</w:t>
      </w:r>
    </w:p>
    <w:p w14:paraId="04132AF0" w14:textId="77777777" w:rsidR="00992531" w:rsidRDefault="00992531">
      <w:pPr>
        <w:spacing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bookmarkStart w:id="3" w:name="_heading=h.uidkzvex3f6d" w:colFirst="0" w:colLast="0"/>
      <w:bookmarkEnd w:id="3"/>
    </w:p>
    <w:p w14:paraId="6E62EACA" w14:textId="77777777" w:rsidR="00992531" w:rsidRDefault="00555E38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NUNES, Paloma Freitas. </w:t>
      </w:r>
      <w:r>
        <w:rPr>
          <w:rFonts w:ascii="Arial" w:eastAsia="Arial" w:hAnsi="Arial" w:cs="Arial"/>
          <w:b/>
          <w:color w:val="222222"/>
          <w:sz w:val="24"/>
          <w:szCs w:val="24"/>
        </w:rPr>
        <w:t>Negligência infantil e seu impacto no desenvolvimento psicossocial</w:t>
      </w:r>
      <w:r>
        <w:rPr>
          <w:rFonts w:ascii="Arial" w:eastAsia="Arial" w:hAnsi="Arial" w:cs="Arial"/>
          <w:color w:val="222222"/>
          <w:sz w:val="24"/>
          <w:szCs w:val="24"/>
        </w:rPr>
        <w:t>. 2021. 15 f. Tese (Doutorado) - Cur</w:t>
      </w:r>
      <w:r>
        <w:rPr>
          <w:rFonts w:ascii="Arial" w:eastAsia="Arial" w:hAnsi="Arial" w:cs="Arial"/>
          <w:color w:val="222222"/>
          <w:sz w:val="24"/>
          <w:szCs w:val="24"/>
        </w:rPr>
        <w:t>so de Psicologia, Faculdade Una de Catalão, Catalão, 2021.</w:t>
      </w:r>
    </w:p>
    <w:p w14:paraId="63D62AA9" w14:textId="77777777" w:rsidR="00992531" w:rsidRDefault="00555E38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Helvetica Neue" w:eastAsia="Helvetica Neue" w:hAnsi="Helvetica Neue" w:cs="Helvetica Neue"/>
          <w:color w:val="222222"/>
          <w:sz w:val="24"/>
          <w:szCs w:val="24"/>
        </w:rPr>
        <w:t xml:space="preserve">OLIVEIRA, </w:t>
      </w:r>
      <w:proofErr w:type="spellStart"/>
      <w:r>
        <w:rPr>
          <w:rFonts w:ascii="Helvetica Neue" w:eastAsia="Helvetica Neue" w:hAnsi="Helvetica Neue" w:cs="Helvetica Neue"/>
          <w:color w:val="222222"/>
          <w:sz w:val="24"/>
          <w:szCs w:val="24"/>
        </w:rPr>
        <w:t>Maryanna</w:t>
      </w:r>
      <w:proofErr w:type="spellEnd"/>
      <w:r>
        <w:rPr>
          <w:rFonts w:ascii="Helvetica Neue" w:eastAsia="Helvetica Neue" w:hAnsi="Helvetica Neue" w:cs="Helvetica Neue"/>
          <w:color w:val="222222"/>
          <w:sz w:val="24"/>
          <w:szCs w:val="24"/>
        </w:rPr>
        <w:t xml:space="preserve">. </w:t>
      </w:r>
      <w:r>
        <w:rPr>
          <w:rFonts w:ascii="Helvetica Neue" w:eastAsia="Helvetica Neue" w:hAnsi="Helvetica Neue" w:cs="Helvetica Neue"/>
          <w:b/>
          <w:color w:val="222222"/>
          <w:sz w:val="24"/>
          <w:szCs w:val="24"/>
        </w:rPr>
        <w:t>CCJ aprova inclusão de crimes de pedofilia no rol de crimes hediondos</w:t>
      </w:r>
      <w:r>
        <w:rPr>
          <w:rFonts w:ascii="Helvetica Neue" w:eastAsia="Helvetica Neue" w:hAnsi="Helvetica Neue" w:cs="Helvetica Neue"/>
          <w:color w:val="222222"/>
          <w:sz w:val="24"/>
          <w:szCs w:val="24"/>
        </w:rPr>
        <w:t>. Disponível em: https://www.camara.leg.br/noticias/828302-CCJ-APROVA-INCLUSAO-DE-CRIMES-DE-PEDOFILIA-NO-ROL</w:t>
      </w:r>
      <w:r>
        <w:rPr>
          <w:rFonts w:ascii="Helvetica Neue" w:eastAsia="Helvetica Neue" w:hAnsi="Helvetica Neue" w:cs="Helvetica Neue"/>
          <w:color w:val="222222"/>
          <w:sz w:val="24"/>
          <w:szCs w:val="24"/>
        </w:rPr>
        <w:t>-DE-CRIMES-HEDIONDOS#:~:text=Oferecer%2C%20trocar%2C%20disponibilizar%2C%20transmitir,de%203%20a%206%20anos%2C. Acesso em: 20 ago. 2023.</w:t>
      </w:r>
    </w:p>
    <w:p w14:paraId="2A2F8929" w14:textId="77777777" w:rsidR="00992531" w:rsidRDefault="00555E38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OPENJS FOUNDATION. </w:t>
      </w:r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Node </w:t>
      </w:r>
      <w:proofErr w:type="spellStart"/>
      <w:r>
        <w:rPr>
          <w:rFonts w:ascii="Arial" w:eastAsia="Arial" w:hAnsi="Arial" w:cs="Arial"/>
          <w:b/>
          <w:color w:val="222222"/>
          <w:sz w:val="24"/>
          <w:szCs w:val="24"/>
        </w:rPr>
        <w:t>Js</w:t>
      </w:r>
      <w:proofErr w:type="spellEnd"/>
      <w:r>
        <w:rPr>
          <w:rFonts w:ascii="Arial" w:eastAsia="Arial" w:hAnsi="Arial" w:cs="Arial"/>
          <w:color w:val="222222"/>
          <w:sz w:val="24"/>
          <w:szCs w:val="24"/>
        </w:rPr>
        <w:t>. Disponível em: https://nodejs.org/en. Acesso em: 30 jul. 2023.</w:t>
      </w:r>
    </w:p>
    <w:p w14:paraId="7CADB5B8" w14:textId="77777777" w:rsidR="00992531" w:rsidRDefault="00555E38">
      <w:pPr>
        <w:spacing w:after="0"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Polícia Militar do Estado de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São Paulo. </w:t>
      </w:r>
      <w:r>
        <w:rPr>
          <w:rFonts w:ascii="Arial" w:eastAsia="Arial" w:hAnsi="Arial" w:cs="Arial"/>
          <w:b/>
          <w:color w:val="222222"/>
          <w:sz w:val="24"/>
          <w:szCs w:val="24"/>
        </w:rPr>
        <w:t>190 SP</w:t>
      </w:r>
      <w:r>
        <w:rPr>
          <w:rFonts w:ascii="Arial" w:eastAsia="Arial" w:hAnsi="Arial" w:cs="Arial"/>
          <w:color w:val="222222"/>
          <w:sz w:val="24"/>
          <w:szCs w:val="24"/>
        </w:rPr>
        <w:t>. Disponível em: Disponível em: https://play.googele.com/store/apps/details?id=br.gov.sp.policiamilitar.sp190. Acesso em: 21 jun. 2023.</w:t>
      </w:r>
    </w:p>
    <w:p w14:paraId="2F214D27" w14:textId="77777777" w:rsidR="00992531" w:rsidRDefault="00992531">
      <w:pPr>
        <w:spacing w:after="0" w:line="240" w:lineRule="auto"/>
        <w:ind w:left="720"/>
        <w:jc w:val="both"/>
        <w:rPr>
          <w:rFonts w:ascii="Arial" w:eastAsia="Arial" w:hAnsi="Arial" w:cs="Arial"/>
          <w:color w:val="222222"/>
          <w:sz w:val="24"/>
          <w:szCs w:val="24"/>
        </w:rPr>
      </w:pPr>
    </w:p>
    <w:p w14:paraId="2B99AE01" w14:textId="77777777" w:rsidR="00992531" w:rsidRDefault="00555E38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São Paulo Governo do Estado. </w:t>
      </w:r>
      <w:r>
        <w:rPr>
          <w:rFonts w:ascii="Arial" w:eastAsia="Arial" w:hAnsi="Arial" w:cs="Arial"/>
          <w:b/>
          <w:color w:val="222222"/>
          <w:sz w:val="24"/>
          <w:szCs w:val="24"/>
        </w:rPr>
        <w:t>Sistema Único de Assistência Social</w:t>
      </w:r>
      <w:r>
        <w:rPr>
          <w:rFonts w:ascii="Arial" w:eastAsia="Arial" w:hAnsi="Arial" w:cs="Arial"/>
          <w:color w:val="222222"/>
          <w:sz w:val="24"/>
          <w:szCs w:val="24"/>
        </w:rPr>
        <w:t>. Disponível em: https://www.desenvol</w:t>
      </w:r>
      <w:r>
        <w:rPr>
          <w:rFonts w:ascii="Arial" w:eastAsia="Arial" w:hAnsi="Arial" w:cs="Arial"/>
          <w:color w:val="222222"/>
          <w:sz w:val="24"/>
          <w:szCs w:val="24"/>
        </w:rPr>
        <w:t>vimentosocial.sp.gov.br/assistencia-social/sistema-unico-de-assistencia-social/#:~:text=Em%202005%2C%20%C3%A9%20institu%C3%ADdo%20o,campo%20da%20prote%C3%A7%C3%A3o%20social%20brasileira. Acesso em: 30 jul. 2023.</w:t>
      </w:r>
    </w:p>
    <w:p w14:paraId="41B5383A" w14:textId="77777777" w:rsidR="00992531" w:rsidRDefault="00555E38">
      <w:pPr>
        <w:spacing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Secretaria de Segurança Pública do Estado do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 Amazonas - SSP. </w:t>
      </w:r>
      <w:r>
        <w:rPr>
          <w:rFonts w:ascii="Arial" w:eastAsia="Arial" w:hAnsi="Arial" w:cs="Arial"/>
          <w:b/>
          <w:color w:val="222222"/>
          <w:sz w:val="24"/>
          <w:szCs w:val="24"/>
        </w:rPr>
        <w:t>PC esclarece como é caracterizado o crime de abandono de incapaz</w:t>
      </w:r>
      <w:r>
        <w:rPr>
          <w:rFonts w:ascii="Arial" w:eastAsia="Arial" w:hAnsi="Arial" w:cs="Arial"/>
          <w:color w:val="222222"/>
          <w:sz w:val="24"/>
          <w:szCs w:val="24"/>
        </w:rPr>
        <w:t>. 2021. Disponível em: https://www.ssp.am.gov.br/pc-esclarece-como-e-caracterizado-o-crime-de-abandono-de-incapaz/#:~:text=Para%20casos%20de%20abandono%20de,ser%20feitas%20dir</w:t>
      </w:r>
      <w:r>
        <w:rPr>
          <w:rFonts w:ascii="Arial" w:eastAsia="Arial" w:hAnsi="Arial" w:cs="Arial"/>
          <w:b/>
          <w:sz w:val="24"/>
          <w:szCs w:val="24"/>
        </w:rPr>
        <w:t> </w:t>
      </w:r>
      <w:r>
        <w:rPr>
          <w:rFonts w:ascii="Arial" w:eastAsia="Arial" w:hAnsi="Arial" w:cs="Arial"/>
          <w:color w:val="222222"/>
          <w:sz w:val="24"/>
          <w:szCs w:val="24"/>
        </w:rPr>
        <w:t>WALLACE, Dylan Field e Evan. </w:t>
      </w:r>
      <w:r>
        <w:rPr>
          <w:rFonts w:ascii="Arial" w:eastAsia="Arial" w:hAnsi="Arial" w:cs="Arial"/>
          <w:b/>
          <w:color w:val="222222"/>
          <w:sz w:val="24"/>
          <w:szCs w:val="24"/>
        </w:rPr>
        <w:t>Figma</w:t>
      </w:r>
      <w:r>
        <w:rPr>
          <w:rFonts w:ascii="Arial" w:eastAsia="Arial" w:hAnsi="Arial" w:cs="Arial"/>
          <w:color w:val="222222"/>
          <w:sz w:val="24"/>
          <w:szCs w:val="24"/>
        </w:rPr>
        <w:t>. Disponível em: https://www.figma.com/. Acesso em: 30 jul. 2023.</w:t>
      </w:r>
    </w:p>
    <w:p w14:paraId="603AD712" w14:textId="77777777" w:rsidR="00992531" w:rsidRDefault="00555E38">
      <w:pPr>
        <w:spacing w:after="0"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 xml:space="preserve">TJDF. </w:t>
      </w:r>
      <w:r>
        <w:rPr>
          <w:rFonts w:ascii="Arial" w:eastAsia="Arial" w:hAnsi="Arial" w:cs="Arial"/>
          <w:b/>
          <w:color w:val="222222"/>
          <w:sz w:val="24"/>
          <w:szCs w:val="24"/>
        </w:rPr>
        <w:t>Importunação Sexual x Assédio Sexual</w:t>
      </w:r>
      <w:r>
        <w:rPr>
          <w:rFonts w:ascii="Arial" w:eastAsia="Arial" w:hAnsi="Arial" w:cs="Arial"/>
          <w:color w:val="222222"/>
          <w:sz w:val="24"/>
          <w:szCs w:val="24"/>
        </w:rPr>
        <w:t>. Disponível em: https://www.tjdft.jus.br/institucional/imprensa/campanhas-e-produtos/direito-facil/edicao-semana</w:t>
      </w:r>
      <w:r>
        <w:rPr>
          <w:rFonts w:ascii="Arial" w:eastAsia="Arial" w:hAnsi="Arial" w:cs="Arial"/>
          <w:color w:val="222222"/>
          <w:sz w:val="24"/>
          <w:szCs w:val="24"/>
        </w:rPr>
        <w:t xml:space="preserve">l/importunacao-sexual-x-assedio-sexual#:~:text=a%205%20anos.-,Assédio%3A%20-%20constranger%20alguém%20para%20obter%20vantagem%20sexual%20em%20razão%20de,de%201%20a%202%20anos.&amp;text=Ambos%20são%20crimes%20contra%20a%20liberdade%20sexual. Acesso em: 20 ago. </w:t>
      </w:r>
      <w:r>
        <w:rPr>
          <w:rFonts w:ascii="Arial" w:eastAsia="Arial" w:hAnsi="Arial" w:cs="Arial"/>
          <w:color w:val="222222"/>
          <w:sz w:val="24"/>
          <w:szCs w:val="24"/>
        </w:rPr>
        <w:t>2023.</w:t>
      </w:r>
    </w:p>
    <w:p w14:paraId="4C59AAC0" w14:textId="77777777" w:rsidR="00992531" w:rsidRDefault="00992531">
      <w:pPr>
        <w:spacing w:after="0"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</w:p>
    <w:p w14:paraId="26F86018" w14:textId="77777777" w:rsidR="00992531" w:rsidRDefault="00555E38">
      <w:pPr>
        <w:spacing w:after="0"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TJDF. </w:t>
      </w:r>
      <w:r>
        <w:rPr>
          <w:rFonts w:ascii="Arial" w:eastAsia="Arial" w:hAnsi="Arial" w:cs="Arial"/>
          <w:b/>
          <w:color w:val="222222"/>
          <w:sz w:val="24"/>
          <w:szCs w:val="24"/>
        </w:rPr>
        <w:t>Violência psicológica contra a mulher</w:t>
      </w:r>
      <w:r>
        <w:rPr>
          <w:rFonts w:ascii="Arial" w:eastAsia="Arial" w:hAnsi="Arial" w:cs="Arial"/>
          <w:color w:val="222222"/>
          <w:sz w:val="24"/>
          <w:szCs w:val="24"/>
        </w:rPr>
        <w:t>. Disponível em: https://www.tjdft.jus.br/institucional/imprensa/campanhas-e-produtos/direito-facil/edicao-semanal/violencia-psicologica-contra-a-mulher#:~:text=Por%20exemplo%2C%20podem%20caracterizar%20vio</w:t>
      </w:r>
      <w:r>
        <w:rPr>
          <w:rFonts w:ascii="Arial" w:eastAsia="Arial" w:hAnsi="Arial" w:cs="Arial"/>
          <w:color w:val="222222"/>
          <w:sz w:val="24"/>
          <w:szCs w:val="24"/>
        </w:rPr>
        <w:t>lência,%2C%20transtornos%20psicológicos%2C%20entre%20outras. Acesso em: 31 jul. 2023.</w:t>
      </w:r>
    </w:p>
    <w:p w14:paraId="218B321E" w14:textId="77777777" w:rsidR="00992531" w:rsidRDefault="00555E38">
      <w:pPr>
        <w:spacing w:before="240" w:line="254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Helvetica Neue" w:eastAsia="Helvetica Neue" w:hAnsi="Helvetica Neue" w:cs="Helvetica Neue"/>
          <w:color w:val="222222"/>
          <w:sz w:val="24"/>
          <w:szCs w:val="24"/>
        </w:rPr>
        <w:lastRenderedPageBreak/>
        <w:t xml:space="preserve">WALLACE, Dylan Field e Evan. </w:t>
      </w:r>
      <w:r>
        <w:rPr>
          <w:rFonts w:ascii="Helvetica Neue" w:eastAsia="Helvetica Neue" w:hAnsi="Helvetica Neue" w:cs="Helvetica Neue"/>
          <w:b/>
          <w:color w:val="222222"/>
          <w:sz w:val="24"/>
          <w:szCs w:val="24"/>
        </w:rPr>
        <w:t>Figma</w:t>
      </w:r>
      <w:r>
        <w:rPr>
          <w:rFonts w:ascii="Helvetica Neue" w:eastAsia="Helvetica Neue" w:hAnsi="Helvetica Neue" w:cs="Helvetica Neue"/>
          <w:color w:val="222222"/>
          <w:sz w:val="24"/>
          <w:szCs w:val="24"/>
        </w:rPr>
        <w:t>. Disponível em: https://www.figma.com/. Acesso em: 30 jul. 2023.</w:t>
      </w:r>
    </w:p>
    <w:p w14:paraId="740E619E" w14:textId="77777777" w:rsidR="00992531" w:rsidRDefault="00555E38">
      <w:pPr>
        <w:spacing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WANG, Alvin </w:t>
      </w:r>
      <w:r>
        <w:rPr>
          <w:rFonts w:ascii="Arial" w:eastAsia="Arial" w:hAnsi="Arial" w:cs="Arial"/>
          <w:i/>
          <w:color w:val="222222"/>
          <w:sz w:val="24"/>
          <w:szCs w:val="24"/>
        </w:rPr>
        <w:t>et al</w:t>
      </w:r>
      <w:r>
        <w:rPr>
          <w:rFonts w:ascii="Arial" w:eastAsia="Arial" w:hAnsi="Arial" w:cs="Arial"/>
          <w:color w:val="222222"/>
          <w:sz w:val="24"/>
          <w:szCs w:val="24"/>
        </w:rPr>
        <w:t>. </w:t>
      </w:r>
      <w:r>
        <w:rPr>
          <w:rFonts w:ascii="Arial" w:eastAsia="Arial" w:hAnsi="Arial" w:cs="Arial"/>
          <w:b/>
          <w:color w:val="222222"/>
          <w:sz w:val="24"/>
          <w:szCs w:val="24"/>
        </w:rPr>
        <w:t>Materialize</w:t>
      </w:r>
      <w:r>
        <w:rPr>
          <w:rFonts w:ascii="Arial" w:eastAsia="Arial" w:hAnsi="Arial" w:cs="Arial"/>
          <w:color w:val="222222"/>
          <w:sz w:val="24"/>
          <w:szCs w:val="24"/>
        </w:rPr>
        <w:t>. Disponível em: https://materializecss.com/. Acesso em: 30 jul. 2023.</w:t>
      </w:r>
    </w:p>
    <w:p w14:paraId="66C3D77E" w14:textId="77777777" w:rsidR="00992531" w:rsidRDefault="00992531">
      <w:pPr>
        <w:spacing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bookmarkStart w:id="4" w:name="_heading=h.qnd3ttxl5qs5" w:colFirst="0" w:colLast="0"/>
      <w:bookmarkEnd w:id="4"/>
    </w:p>
    <w:p w14:paraId="022EE899" w14:textId="77777777" w:rsidR="00992531" w:rsidRDefault="00992531">
      <w:pPr>
        <w:spacing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bookmarkStart w:id="5" w:name="_heading=h.wwlmw9f2oa60" w:colFirst="0" w:colLast="0"/>
      <w:bookmarkEnd w:id="5"/>
    </w:p>
    <w:p w14:paraId="5C9DF7AB" w14:textId="77777777" w:rsidR="00992531" w:rsidRDefault="00992531">
      <w:pPr>
        <w:spacing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bookmarkStart w:id="6" w:name="_heading=h.c0riz6277jrx" w:colFirst="0" w:colLast="0"/>
      <w:bookmarkEnd w:id="6"/>
    </w:p>
    <w:p w14:paraId="33333CE8" w14:textId="77777777" w:rsidR="00992531" w:rsidRDefault="00992531">
      <w:pPr>
        <w:spacing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bookmarkStart w:id="7" w:name="_heading=h.ut0kflb60cp9" w:colFirst="0" w:colLast="0"/>
      <w:bookmarkEnd w:id="7"/>
    </w:p>
    <w:p w14:paraId="4FB45C55" w14:textId="77777777" w:rsidR="00992531" w:rsidRDefault="00992531">
      <w:pPr>
        <w:spacing w:line="24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bookmarkStart w:id="8" w:name="_heading=h.hwb8xlpjhrvh" w:colFirst="0" w:colLast="0"/>
      <w:bookmarkEnd w:id="8"/>
    </w:p>
    <w:p w14:paraId="554710BB" w14:textId="77777777" w:rsidR="00992531" w:rsidRDefault="00992531">
      <w:pPr>
        <w:spacing w:line="240" w:lineRule="auto"/>
        <w:jc w:val="both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bookmarkStart w:id="9" w:name="_heading=h.fq8csetr373m" w:colFirst="0" w:colLast="0"/>
      <w:bookmarkEnd w:id="9"/>
    </w:p>
    <w:p w14:paraId="2259A655" w14:textId="77777777" w:rsidR="00992531" w:rsidRDefault="00992531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sectPr w:rsidR="00992531">
      <w:type w:val="continuous"/>
      <w:pgSz w:w="11906" w:h="16838"/>
      <w:pgMar w:top="1701" w:right="1134" w:bottom="1134" w:left="1701" w:header="70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B30DA" w14:textId="77777777" w:rsidR="00555E38" w:rsidRDefault="00555E38">
      <w:pPr>
        <w:spacing w:after="0" w:line="240" w:lineRule="auto"/>
      </w:pPr>
      <w:r>
        <w:separator/>
      </w:r>
    </w:p>
  </w:endnote>
  <w:endnote w:type="continuationSeparator" w:id="0">
    <w:p w14:paraId="2D251C41" w14:textId="77777777" w:rsidR="00555E38" w:rsidRDefault="00555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Open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7CD53" w14:textId="77777777" w:rsidR="00555E38" w:rsidRDefault="00555E38">
      <w:pPr>
        <w:spacing w:after="0" w:line="240" w:lineRule="auto"/>
      </w:pPr>
      <w:r>
        <w:separator/>
      </w:r>
    </w:p>
  </w:footnote>
  <w:footnote w:type="continuationSeparator" w:id="0">
    <w:p w14:paraId="32BA77F0" w14:textId="77777777" w:rsidR="00555E38" w:rsidRDefault="00555E38">
      <w:pPr>
        <w:spacing w:after="0" w:line="240" w:lineRule="auto"/>
      </w:pPr>
      <w:r>
        <w:continuationSeparator/>
      </w:r>
    </w:p>
  </w:footnote>
  <w:footnote w:id="1">
    <w:p w14:paraId="142B0CB0" w14:textId="77777777" w:rsidR="00992531" w:rsidRDefault="00555E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color w:val="000000"/>
          <w:sz w:val="20"/>
          <w:szCs w:val="20"/>
        </w:rPr>
        <w:t xml:space="preserve">Estudante em curso técnico integrado em informática. E-mail: </w:t>
      </w:r>
      <w:hyperlink r:id="rId1">
        <w:r>
          <w:rPr>
            <w:color w:val="0000FF"/>
            <w:sz w:val="20"/>
            <w:szCs w:val="20"/>
            <w:u w:val="single"/>
          </w:rPr>
          <w:t>izabely.nascimento@studante.ifms.edu.br</w:t>
        </w:r>
      </w:hyperlink>
    </w:p>
    <w:p w14:paraId="529270CC" w14:textId="77777777" w:rsidR="00992531" w:rsidRDefault="00555E3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²Mestre Pedro Henrique de Araújo Siqueira pelo UNICAMP E-mail: pedro.siqueira@ifms.edu.br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9646B" w14:textId="77777777" w:rsidR="00992531" w:rsidRDefault="00555E3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5F003C">
      <w:rPr>
        <w:rFonts w:ascii="Arial" w:eastAsia="Arial" w:hAnsi="Arial" w:cs="Arial"/>
        <w:noProof/>
        <w:color w:val="000000"/>
        <w:sz w:val="20"/>
        <w:szCs w:val="20"/>
      </w:rPr>
      <w:t>2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086E29C0" w14:textId="77777777" w:rsidR="00992531" w:rsidRDefault="009925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650B0" w14:textId="77777777" w:rsidR="00992531" w:rsidRDefault="009925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252"/>
        <w:tab w:val="right" w:pos="8504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531"/>
    <w:rsid w:val="00255C7B"/>
    <w:rsid w:val="004E76BD"/>
    <w:rsid w:val="00555E38"/>
    <w:rsid w:val="005F003C"/>
    <w:rsid w:val="00992531"/>
    <w:rsid w:val="00EE1FA3"/>
    <w:rsid w:val="00F6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7745C"/>
  <w15:docId w15:val="{9306F628-FD01-4BC5-9C5A-9175A4AA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3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Forte">
    <w:name w:val="Strong"/>
    <w:basedOn w:val="Fontepargpadro"/>
    <w:uiPriority w:val="22"/>
    <w:qFormat/>
    <w:rsid w:val="00830EFD"/>
    <w:rPr>
      <w:b/>
      <w:bCs/>
    </w:rPr>
  </w:style>
  <w:style w:type="character" w:styleId="Hyperlink">
    <w:name w:val="Hyperlink"/>
    <w:basedOn w:val="Fontepargpadro"/>
    <w:uiPriority w:val="99"/>
    <w:unhideWhenUsed/>
    <w:rsid w:val="00830EF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0EFD"/>
    <w:rPr>
      <w:color w:val="605E5C"/>
      <w:shd w:val="clear" w:color="auto" w:fill="E1DFDD"/>
    </w:rPr>
  </w:style>
  <w:style w:type="character" w:customStyle="1" w:styleId="hidden-phone">
    <w:name w:val="hidden-phone"/>
    <w:basedOn w:val="Fontepargpadro"/>
    <w:rsid w:val="00171862"/>
  </w:style>
  <w:style w:type="paragraph" w:styleId="PargrafodaLista">
    <w:name w:val="List Paragraph"/>
    <w:basedOn w:val="Normal"/>
    <w:uiPriority w:val="34"/>
    <w:qFormat/>
    <w:rsid w:val="00096B3B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BA23B7"/>
    <w:rPr>
      <w:i/>
      <w:iCs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B40B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B40BA"/>
    <w:rPr>
      <w:b/>
      <w:bCs/>
      <w:sz w:val="20"/>
      <w:szCs w:val="20"/>
    </w:rPr>
  </w:style>
  <w:style w:type="table" w:customStyle="1" w:styleId="a1">
    <w:basedOn w:val="TableNormal0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3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gislacao.planalto.gov.br/legisla/legislacao.nsf/Viw_Identificacao/lei%2013.146-2015?OpenDocumen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tjdft.jus.br/institucional/imprensa/campanhas-e-produtos/direito-facil/edicao-semanal/abandono-de-pessoa-com-deficiencia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psicologosberrini.com.br/blog/pais-toxicos-como-perdoar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www.saude.go.gov.br/noticias/16200-hospital-estadual-de-itumbiara-realiza-roda-de-conversa-em-alusao-ao-agosto-lilas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izabely.nascimento@studante.ifms.edu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e+b25zCCZ8IF7RdHjwWys6mhVg==">CgMxLjAyDmguc3dkanQwdzdnc296Mg5oLmg4Ym4zNm1ld3B0bDIIaC5namRneHMyDmgudWlka3p2ZXgzZjZkMg5oLnFuZDN0dHhsNXFzNTIOaC53d2xtdzlmMm9hNjAyDmguYzByaXo2Mjc3anJ4Mg5oLnV0MGtmbGI2MGNwOTIOaC5od2I4eGxwamhydmgyDmguZnE4Y3NldHIzNzNtOAByITE1T3ViVUtZRTN4ak1TUnpJenNtZHFwTHNUZzZJeExuZw==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20</Pages>
  <Words>5210</Words>
  <Characters>28136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flávio josé do nascimento nascimento</cp:lastModifiedBy>
  <cp:revision>3</cp:revision>
  <dcterms:created xsi:type="dcterms:W3CDTF">2023-08-10T00:51:00Z</dcterms:created>
  <dcterms:modified xsi:type="dcterms:W3CDTF">2023-10-30T11:35:00Z</dcterms:modified>
</cp:coreProperties>
</file>