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4F4" w:rsidRPr="00FE3ABE" w:rsidRDefault="00D634F4" w:rsidP="00D923EC">
      <w:pPr>
        <w:pStyle w:val="EndereamentoJuzo"/>
      </w:pPr>
    </w:p>
    <w:p w:rsidR="00B65438" w:rsidRPr="00B501A6" w:rsidRDefault="00E66F70" w:rsidP="00D923EC">
      <w:pPr>
        <w:pStyle w:val="EndereamentoJuzo"/>
      </w:pPr>
      <w:r w:rsidRPr="00B501A6">
        <w:t>EXCELENTÍSSIMO (</w:t>
      </w:r>
      <w:r w:rsidR="00371FB8" w:rsidRPr="00B501A6">
        <w:t xml:space="preserve">A) </w:t>
      </w:r>
      <w:r w:rsidRPr="00B501A6">
        <w:t>SENHOR (</w:t>
      </w:r>
      <w:r w:rsidR="00371FB8" w:rsidRPr="00B501A6">
        <w:t xml:space="preserve">A) </w:t>
      </w:r>
      <w:r w:rsidRPr="00B501A6">
        <w:t>DOUTOR (</w:t>
      </w:r>
      <w:r w:rsidR="00371FB8" w:rsidRPr="00B501A6">
        <w:t xml:space="preserve">A) </w:t>
      </w:r>
      <w:r w:rsidRPr="00B501A6">
        <w:t>JUIZ (</w:t>
      </w:r>
      <w:r w:rsidR="00371FB8" w:rsidRPr="00B501A6">
        <w:t xml:space="preserve">A) </w:t>
      </w:r>
      <w:r w:rsidRPr="00B501A6">
        <w:t>DA _</w:t>
      </w:r>
      <w:r w:rsidR="00371FB8" w:rsidRPr="00B501A6">
        <w:t>_ VARA FEDERAL DE CURITIBA – SEÇÃO JUDICIÁRIA DO PARANÁ</w:t>
      </w:r>
    </w:p>
    <w:p w:rsidR="00371FB8" w:rsidRPr="00B501A6" w:rsidRDefault="00371FB8" w:rsidP="00D923EC">
      <w:pPr>
        <w:pStyle w:val="EndereamentoJuzo"/>
      </w:pPr>
    </w:p>
    <w:p w:rsidR="001A6A23" w:rsidRPr="00B501A6" w:rsidRDefault="001A6A23" w:rsidP="00D923EC">
      <w:pPr>
        <w:pStyle w:val="EndereamentoJuzo"/>
      </w:pPr>
    </w:p>
    <w:p w:rsidR="00857AB3" w:rsidRPr="00B501A6" w:rsidRDefault="00857AB3" w:rsidP="00D923EC">
      <w:pPr>
        <w:pStyle w:val="EndereamentoJuzo"/>
      </w:pPr>
    </w:p>
    <w:p w:rsidR="00857AB3" w:rsidRPr="00B501A6" w:rsidRDefault="00857AB3" w:rsidP="00D923EC">
      <w:pPr>
        <w:pStyle w:val="EndereamentoJuzo"/>
      </w:pPr>
    </w:p>
    <w:p w:rsidR="00BA1D4F" w:rsidRDefault="00BA1D4F" w:rsidP="00D923EC">
      <w:pPr>
        <w:pStyle w:val="EndereamentoJuzo"/>
      </w:pPr>
    </w:p>
    <w:p w:rsidR="00AA6880" w:rsidRDefault="00AA6880" w:rsidP="00AA6880">
      <w:pPr>
        <w:pStyle w:val="EndereamentoJuzo"/>
        <w:tabs>
          <w:tab w:val="left" w:pos="1335"/>
        </w:tabs>
      </w:pPr>
      <w:r>
        <w:tab/>
      </w:r>
    </w:p>
    <w:p w:rsidR="00AA6880" w:rsidRDefault="00AA6880" w:rsidP="00D923EC">
      <w:pPr>
        <w:pStyle w:val="EndereamentoJuzo"/>
      </w:pPr>
    </w:p>
    <w:p w:rsidR="00AA6880" w:rsidRDefault="00AA6880" w:rsidP="00D923EC">
      <w:pPr>
        <w:pStyle w:val="EndereamentoJuzo"/>
      </w:pPr>
    </w:p>
    <w:p w:rsidR="00AA6880" w:rsidRDefault="00AA6880" w:rsidP="00D923EC">
      <w:pPr>
        <w:pStyle w:val="EndereamentoJuzo"/>
      </w:pPr>
    </w:p>
    <w:p w:rsidR="00AA6880" w:rsidRDefault="00AA6880" w:rsidP="00D923EC">
      <w:pPr>
        <w:pStyle w:val="EndereamentoJuzo"/>
      </w:pPr>
    </w:p>
    <w:p w:rsidR="00857AB3" w:rsidRPr="00B501A6" w:rsidRDefault="00857AB3" w:rsidP="00D923EC">
      <w:pPr>
        <w:pStyle w:val="EndereamentoJuzo"/>
      </w:pPr>
    </w:p>
    <w:p w:rsidR="000C1EB6" w:rsidRDefault="000C1EB6" w:rsidP="00D923EC">
      <w:pPr>
        <w:pStyle w:val="EndereamentoJuzo"/>
      </w:pPr>
    </w:p>
    <w:tbl>
      <w:tblPr>
        <w:tblStyle w:val="Tabelacomgrade"/>
        <w:tblW w:w="8500" w:type="dxa"/>
        <w:tblLook w:val="04A0" w:firstRow="1" w:lastRow="0" w:firstColumn="1" w:lastColumn="0" w:noHBand="0" w:noVBand="1"/>
      </w:tblPr>
      <w:tblGrid>
        <w:gridCol w:w="2689"/>
        <w:gridCol w:w="5811"/>
      </w:tblGrid>
      <w:tr w:rsidR="00AA6880" w:rsidTr="00595225">
        <w:tc>
          <w:tcPr>
            <w:tcW w:w="2689" w:type="dxa"/>
          </w:tcPr>
          <w:p w:rsidR="00AA6880" w:rsidRDefault="00AA6880" w:rsidP="00D923EC">
            <w:pPr>
              <w:pStyle w:val="EndereamentoJuzo"/>
            </w:pPr>
            <w:r>
              <w:rPr>
                <w:caps w:val="0"/>
              </w:rPr>
              <w:t>Ação</w:t>
            </w:r>
          </w:p>
        </w:tc>
        <w:tc>
          <w:tcPr>
            <w:tcW w:w="5811" w:type="dxa"/>
          </w:tcPr>
          <w:p w:rsidR="00AA6880" w:rsidRPr="00AA6880" w:rsidRDefault="00AA6880" w:rsidP="00D923EC">
            <w:pPr>
              <w:pStyle w:val="EndereamentoJuzo"/>
              <w:rPr>
                <w:b w:val="0"/>
              </w:rPr>
            </w:pPr>
            <w:r w:rsidRPr="00AA6880">
              <w:rPr>
                <w:b w:val="0"/>
              </w:rPr>
              <w:t>C</w:t>
            </w:r>
            <w:r w:rsidRPr="00AA6880">
              <w:rPr>
                <w:b w:val="0"/>
                <w:caps w:val="0"/>
              </w:rPr>
              <w:t>oncessão de benefício</w:t>
            </w:r>
            <w:r w:rsidR="00747A4A">
              <w:rPr>
                <w:b w:val="0"/>
                <w:caps w:val="0"/>
              </w:rPr>
              <w:t xml:space="preserve"> de prestação continuada</w:t>
            </w:r>
            <w:r>
              <w:rPr>
                <w:b w:val="0"/>
                <w:caps w:val="0"/>
              </w:rPr>
              <w:t>.</w:t>
            </w:r>
          </w:p>
        </w:tc>
      </w:tr>
      <w:tr w:rsidR="00AA6880" w:rsidTr="00595225">
        <w:tc>
          <w:tcPr>
            <w:tcW w:w="2689" w:type="dxa"/>
          </w:tcPr>
          <w:p w:rsidR="00AA6880" w:rsidRDefault="00AA6880" w:rsidP="00D923EC">
            <w:pPr>
              <w:pStyle w:val="EndereamentoJuzo"/>
            </w:pPr>
            <w:r>
              <w:rPr>
                <w:caps w:val="0"/>
              </w:rPr>
              <w:t>Assunto principal</w:t>
            </w:r>
          </w:p>
        </w:tc>
        <w:tc>
          <w:tcPr>
            <w:tcW w:w="5811" w:type="dxa"/>
          </w:tcPr>
          <w:p w:rsidR="00AA6880" w:rsidRPr="00AA6880" w:rsidRDefault="00AA6880" w:rsidP="00D923EC">
            <w:pPr>
              <w:pStyle w:val="EndereamentoJuzo"/>
              <w:rPr>
                <w:b w:val="0"/>
              </w:rPr>
            </w:pPr>
            <w:r w:rsidRPr="00AA6880">
              <w:rPr>
                <w:b w:val="0"/>
                <w:caps w:val="0"/>
              </w:rPr>
              <w:t xml:space="preserve">Concessão do benefício de prestação continuada ao deficiente físico com o pagamento das parcelas vencidas desde a </w:t>
            </w:r>
            <w:r w:rsidR="00747A4A">
              <w:rPr>
                <w:b w:val="0"/>
                <w:caps w:val="0"/>
              </w:rPr>
              <w:t>DER</w:t>
            </w:r>
            <w:r w:rsidRPr="00AA6880">
              <w:rPr>
                <w:b w:val="0"/>
                <w:caps w:val="0"/>
              </w:rPr>
              <w:t>.</w:t>
            </w:r>
          </w:p>
        </w:tc>
      </w:tr>
      <w:tr w:rsidR="00AA6880" w:rsidTr="00595225">
        <w:tc>
          <w:tcPr>
            <w:tcW w:w="2689" w:type="dxa"/>
          </w:tcPr>
          <w:p w:rsidR="00AA6880" w:rsidRDefault="00AA6880" w:rsidP="00D923EC">
            <w:pPr>
              <w:pStyle w:val="EndereamentoJuzo"/>
            </w:pPr>
            <w:r>
              <w:rPr>
                <w:caps w:val="0"/>
              </w:rPr>
              <w:t>Valor da causa</w:t>
            </w:r>
          </w:p>
        </w:tc>
        <w:tc>
          <w:tcPr>
            <w:tcW w:w="5811" w:type="dxa"/>
          </w:tcPr>
          <w:p w:rsidR="00AA6880" w:rsidRPr="00AA6880" w:rsidRDefault="00AA6880" w:rsidP="00D923EC">
            <w:pPr>
              <w:pStyle w:val="EndereamentoJuzo"/>
              <w:rPr>
                <w:b w:val="0"/>
              </w:rPr>
            </w:pPr>
            <w:r w:rsidRPr="00AA6880">
              <w:rPr>
                <w:b w:val="0"/>
                <w:caps w:val="0"/>
              </w:rPr>
              <w:t>R$ 5.000,00 (cinco mil reais).</w:t>
            </w:r>
          </w:p>
        </w:tc>
      </w:tr>
    </w:tbl>
    <w:p w:rsidR="00FB3B77" w:rsidRDefault="00FB3B77" w:rsidP="00D923EC">
      <w:pPr>
        <w:pStyle w:val="EndereamentoJuzo"/>
      </w:pPr>
    </w:p>
    <w:p w:rsidR="00371FB8" w:rsidRPr="00B501A6" w:rsidRDefault="00371FB8" w:rsidP="00D923EC">
      <w:pPr>
        <w:pStyle w:val="UrgnciaPrioridade"/>
      </w:pPr>
    </w:p>
    <w:p w:rsidR="00681C0C" w:rsidRPr="00D923EC" w:rsidRDefault="00681C0C" w:rsidP="00D923EC">
      <w:r w:rsidRPr="00D923EC">
        <w:rPr>
          <w:highlight w:val="yellow"/>
        </w:rPr>
        <w:t>QUALIFICAÇÃO DO SEU CLIENTE</w:t>
      </w:r>
      <w:r w:rsidRPr="00D923EC">
        <w:t xml:space="preserve">, por sua procuradora ora signatária, devidamente inscrita na OAB/UF sob n.º XX.XXX, ut anexo instrumento de mandato, com escritório profissional </w:t>
      </w:r>
      <w:r w:rsidRPr="00D923EC">
        <w:rPr>
          <w:highlight w:val="yellow"/>
        </w:rPr>
        <w:t>ENDEREÇO DO SEU ESCRITÓRIO</w:t>
      </w:r>
      <w:r w:rsidRPr="00D923EC">
        <w:t>, onde recebe intimações, notificações e citações, vem, respeitosamente, perante Vossa Excelência propor:</w:t>
      </w:r>
    </w:p>
    <w:p w:rsidR="00371FB8" w:rsidRPr="00B501A6" w:rsidRDefault="00371FB8" w:rsidP="00D923EC"/>
    <w:p w:rsidR="00371FB8" w:rsidRPr="00B501A6" w:rsidRDefault="008D6CC0" w:rsidP="00747A4A">
      <w:pPr>
        <w:pBdr>
          <w:top w:val="single" w:sz="4" w:space="1" w:color="auto"/>
          <w:left w:val="single" w:sz="4" w:space="4" w:color="auto"/>
          <w:bottom w:val="single" w:sz="4" w:space="1" w:color="auto"/>
          <w:right w:val="single" w:sz="4" w:space="4" w:color="auto"/>
        </w:pBdr>
        <w:jc w:val="center"/>
      </w:pPr>
      <w:r w:rsidRPr="00B501A6">
        <w:t>AÇÃO PREVIDENCIÁRIA</w:t>
      </w:r>
      <w:r w:rsidR="00DC7B93" w:rsidRPr="00B501A6">
        <w:t xml:space="preserve"> PARA CONCESSÃO</w:t>
      </w:r>
      <w:r w:rsidRPr="00B501A6">
        <w:t xml:space="preserve"> DE </w:t>
      </w:r>
      <w:r w:rsidR="00DC7B93" w:rsidRPr="00B501A6">
        <w:t xml:space="preserve">BENEFÍCIO </w:t>
      </w:r>
      <w:r w:rsidR="00747A4A">
        <w:t>DE PRESTAÇÃO CONTINUADA</w:t>
      </w:r>
    </w:p>
    <w:p w:rsidR="00DC1440" w:rsidRPr="00B501A6" w:rsidRDefault="00DC1440" w:rsidP="00D923EC"/>
    <w:p w:rsidR="00D923EC" w:rsidRDefault="00681C0C" w:rsidP="00D923EC">
      <w:r w:rsidRPr="00AD2B14">
        <w:t xml:space="preserve">Contra o </w:t>
      </w:r>
      <w:r w:rsidRPr="00AD2B14">
        <w:rPr>
          <w:b/>
        </w:rPr>
        <w:t>INSTITUTO NACIONAL DO SEGURO SOCIAL – INSS</w:t>
      </w:r>
      <w:r w:rsidRPr="00AD2B14">
        <w:t xml:space="preserve">, Autarquia Federal, Agência da Previdência Social, com endereço para citação </w:t>
      </w:r>
      <w:r w:rsidRPr="009B1E2E">
        <w:rPr>
          <w:highlight w:val="yellow"/>
        </w:rPr>
        <w:t>agência do processo administrativo</w:t>
      </w:r>
      <w:r w:rsidRPr="00AD2B14">
        <w:t xml:space="preserve">, pelos motivos de fato e de direito adiante declinados. </w:t>
      </w:r>
    </w:p>
    <w:p w:rsidR="00D923EC" w:rsidRDefault="00D923EC">
      <w:pPr>
        <w:ind w:firstLine="0"/>
        <w:jc w:val="left"/>
      </w:pPr>
      <w:r>
        <w:br w:type="page"/>
      </w:r>
    </w:p>
    <w:p w:rsidR="00371FB8" w:rsidRPr="00B501A6" w:rsidRDefault="00681313" w:rsidP="00FB3B77">
      <w:pPr>
        <w:pStyle w:val="Ttulo1"/>
      </w:pPr>
      <w:r w:rsidRPr="00B501A6">
        <w:lastRenderedPageBreak/>
        <w:t xml:space="preserve"> </w:t>
      </w:r>
      <w:r w:rsidR="00E554C2" w:rsidRPr="00B501A6">
        <w:t>Da síntese fática</w:t>
      </w:r>
    </w:p>
    <w:p w:rsidR="00641BA4" w:rsidRPr="00B501A6" w:rsidRDefault="00641BA4" w:rsidP="00D923EC"/>
    <w:p w:rsidR="00DC1440" w:rsidRDefault="00B30965" w:rsidP="00D923EC">
      <w:r w:rsidRPr="00B501A6">
        <w:t xml:space="preserve">A parte </w:t>
      </w:r>
      <w:r w:rsidR="00AB171E" w:rsidRPr="00B501A6">
        <w:t>autor</w:t>
      </w:r>
      <w:r w:rsidRPr="00B501A6">
        <w:t xml:space="preserve">a requereu a concessão </w:t>
      </w:r>
      <w:r w:rsidR="009C3DA3" w:rsidRPr="00B501A6">
        <w:t xml:space="preserve">do benefício </w:t>
      </w:r>
      <w:r w:rsidR="002529F3" w:rsidRPr="00B501A6">
        <w:t>assistencial</w:t>
      </w:r>
      <w:r w:rsidR="00235100">
        <w:t xml:space="preserve"> de prestação continuada a pessoa portadora de deficiência</w:t>
      </w:r>
      <w:r w:rsidR="00DC1440" w:rsidRPr="00B501A6">
        <w:t xml:space="preserve"> (</w:t>
      </w:r>
      <w:r w:rsidR="00DC1440" w:rsidRPr="00B501A6">
        <w:rPr>
          <w:b/>
        </w:rPr>
        <w:t xml:space="preserve">NB </w:t>
      </w:r>
      <w:r w:rsidR="00F548D8" w:rsidRPr="00681C0C">
        <w:rPr>
          <w:b/>
          <w:highlight w:val="yellow"/>
        </w:rPr>
        <w:t>87/</w:t>
      </w:r>
      <w:r w:rsidR="00681C0C" w:rsidRPr="00681C0C">
        <w:rPr>
          <w:b/>
          <w:highlight w:val="yellow"/>
        </w:rPr>
        <w:t>000.000.000</w:t>
      </w:r>
      <w:r w:rsidR="00534077" w:rsidRPr="00681C0C">
        <w:rPr>
          <w:b/>
          <w:highlight w:val="yellow"/>
        </w:rPr>
        <w:t>-2</w:t>
      </w:r>
      <w:r w:rsidR="00DC1440" w:rsidRPr="00B501A6">
        <w:t xml:space="preserve">) </w:t>
      </w:r>
      <w:r w:rsidRPr="00B501A6">
        <w:t xml:space="preserve">junto </w:t>
      </w:r>
      <w:r w:rsidR="00452B17" w:rsidRPr="00B501A6">
        <w:t>ao</w:t>
      </w:r>
      <w:r w:rsidRPr="00B501A6">
        <w:t xml:space="preserve"> INSS, em </w:t>
      </w:r>
      <w:r w:rsidR="00681C0C" w:rsidRPr="00681C0C">
        <w:rPr>
          <w:b/>
          <w:highlight w:val="yellow"/>
        </w:rPr>
        <w:t>01/01/2017</w:t>
      </w:r>
      <w:r w:rsidRPr="00B501A6">
        <w:t xml:space="preserve">, </w:t>
      </w:r>
      <w:r w:rsidR="005D25E1" w:rsidRPr="00B501A6">
        <w:t>conforme demonstra a cópia d</w:t>
      </w:r>
      <w:r w:rsidR="001B4382">
        <w:t xml:space="preserve">o protocolo </w:t>
      </w:r>
      <w:r w:rsidR="00ED1554" w:rsidRPr="00B501A6">
        <w:t>que segue em anexo.</w:t>
      </w:r>
    </w:p>
    <w:p w:rsidR="00235100" w:rsidRPr="006D195F" w:rsidRDefault="00235100" w:rsidP="00D923EC">
      <w:r w:rsidRPr="006D195F">
        <w:t xml:space="preserve">Saliente-se que a cópia do processo administrativo referente ao benefício </w:t>
      </w:r>
      <w:r w:rsidRPr="006D195F">
        <w:rPr>
          <w:b/>
        </w:rPr>
        <w:t xml:space="preserve">NB </w:t>
      </w:r>
      <w:r w:rsidRPr="007D57CE">
        <w:rPr>
          <w:b/>
          <w:highlight w:val="yellow"/>
        </w:rPr>
        <w:t>87/</w:t>
      </w:r>
      <w:r w:rsidR="00681C0C" w:rsidRPr="007D57CE">
        <w:rPr>
          <w:b/>
          <w:highlight w:val="yellow"/>
        </w:rPr>
        <w:t>000.000.000</w:t>
      </w:r>
      <w:r w:rsidRPr="007D57CE">
        <w:rPr>
          <w:b/>
          <w:highlight w:val="yellow"/>
        </w:rPr>
        <w:t>-2</w:t>
      </w:r>
      <w:r w:rsidRPr="00235100">
        <w:rPr>
          <w:b/>
        </w:rPr>
        <w:t xml:space="preserve"> </w:t>
      </w:r>
      <w:r w:rsidRPr="00235100">
        <w:t>deverá</w:t>
      </w:r>
      <w:r w:rsidRPr="006D195F">
        <w:t xml:space="preserve"> ser realizada pelo INSS. </w:t>
      </w:r>
    </w:p>
    <w:p w:rsidR="00ED1554" w:rsidRPr="00B501A6" w:rsidRDefault="00ED1554" w:rsidP="00D923EC">
      <w:r w:rsidRPr="00B501A6">
        <w:t xml:space="preserve">Da cópia da </w:t>
      </w:r>
      <w:r w:rsidR="001B4382">
        <w:t>situação do benefício</w:t>
      </w:r>
      <w:r w:rsidRPr="00B501A6">
        <w:t xml:space="preserve"> que segue em anexo, deflui-se que não fora concedido</w:t>
      </w:r>
      <w:r w:rsidR="00A21108" w:rsidRPr="00B501A6">
        <w:t xml:space="preserve"> </w:t>
      </w:r>
      <w:r w:rsidR="00235100">
        <w:t xml:space="preserve">o benefício pleiteado tendo em vista que a autora </w:t>
      </w:r>
      <w:r w:rsidR="00235100" w:rsidRPr="001B4382">
        <w:rPr>
          <w:u w:val="single"/>
        </w:rPr>
        <w:t>não logrou com</w:t>
      </w:r>
      <w:r w:rsidR="00673B11" w:rsidRPr="001B4382">
        <w:rPr>
          <w:u w:val="single"/>
        </w:rPr>
        <w:t xml:space="preserve">provar que </w:t>
      </w:r>
      <w:r w:rsidR="00534077" w:rsidRPr="001B4382">
        <w:rPr>
          <w:u w:val="single"/>
        </w:rPr>
        <w:t>atende ao critério de deficiência para acesso ao Benefício de Prestação Continuada - LOAS</w:t>
      </w:r>
      <w:r w:rsidR="005C2D51" w:rsidRPr="00B501A6">
        <w:t>.</w:t>
      </w:r>
    </w:p>
    <w:p w:rsidR="001B4382" w:rsidRPr="00CD12FB" w:rsidRDefault="001B4382" w:rsidP="00D923EC">
      <w:r w:rsidRPr="00CD12FB">
        <w:rPr>
          <w:i/>
        </w:rPr>
        <w:t>Data vênia</w:t>
      </w:r>
      <w:r w:rsidRPr="00CD12FB">
        <w:t>, não merece prosperar a decisão administrativa que negou o benefício assistencial pleiteado pel</w:t>
      </w:r>
      <w:r>
        <w:t>a</w:t>
      </w:r>
      <w:r w:rsidRPr="00CD12FB">
        <w:t xml:space="preserve"> cidadã, razão pela qual a autora propõe a presente demanda, com o objetivo de ver seu lídimo direito reconhecido em sede judicial.</w:t>
      </w:r>
    </w:p>
    <w:p w:rsidR="005468D6" w:rsidRPr="00B501A6" w:rsidRDefault="005468D6" w:rsidP="00D923EC"/>
    <w:p w:rsidR="00371FB8" w:rsidRPr="00B501A6" w:rsidRDefault="009B5A06" w:rsidP="00FB3B77">
      <w:pPr>
        <w:pStyle w:val="Ttulo1"/>
      </w:pPr>
      <w:r w:rsidRPr="00B501A6">
        <w:t xml:space="preserve"> </w:t>
      </w:r>
      <w:r w:rsidR="00C1431B" w:rsidRPr="00B501A6">
        <w:t xml:space="preserve">do direito a concessão do benefício </w:t>
      </w:r>
      <w:r w:rsidR="0091099C" w:rsidRPr="00B501A6">
        <w:t>de prestação continuada</w:t>
      </w:r>
    </w:p>
    <w:p w:rsidR="008D6CC0" w:rsidRPr="00B501A6" w:rsidRDefault="008D6CC0" w:rsidP="00D923EC">
      <w:pPr>
        <w:rPr>
          <w:lang w:eastAsia="pt-BR"/>
        </w:rPr>
      </w:pPr>
    </w:p>
    <w:p w:rsidR="00EB12EF" w:rsidRPr="00D923EC" w:rsidRDefault="00D923EC" w:rsidP="00D923EC">
      <w:pPr>
        <w:pStyle w:val="Ttulo2"/>
      </w:pPr>
      <w:r w:rsidRPr="00D923EC">
        <w:t>Da concessão do benefício assistencial de prestação continuada</w:t>
      </w:r>
    </w:p>
    <w:p w:rsidR="0091099C" w:rsidRPr="00B501A6" w:rsidRDefault="0091099C" w:rsidP="00D923EC">
      <w:pPr>
        <w:rPr>
          <w:lang w:eastAsia="pt-BR"/>
        </w:rPr>
      </w:pPr>
    </w:p>
    <w:p w:rsidR="0091099C" w:rsidRPr="00B501A6" w:rsidRDefault="0091099C" w:rsidP="00D923EC">
      <w:pPr>
        <w:rPr>
          <w:lang w:eastAsia="pt-BR"/>
        </w:rPr>
      </w:pPr>
      <w:r w:rsidRPr="00B501A6">
        <w:rPr>
          <w:lang w:eastAsia="pt-BR"/>
        </w:rPr>
        <w:t xml:space="preserve">O benefício de Assistência Social encontra-se previsto no inciso V do artigo 203 da Constituição Federal de 1988, e está regulamento no artigo 20 da Lei de Organização da Assistência Social – lei nº 8.742/ de 07 de dezembro de 1993. </w:t>
      </w:r>
    </w:p>
    <w:p w:rsidR="0091099C" w:rsidRPr="00B501A6" w:rsidRDefault="0091099C" w:rsidP="000D0A00">
      <w:pPr>
        <w:tabs>
          <w:tab w:val="left" w:pos="0"/>
        </w:tabs>
        <w:ind w:firstLine="709"/>
        <w:rPr>
          <w:lang w:eastAsia="pt-BR"/>
        </w:rPr>
      </w:pPr>
      <w:r w:rsidRPr="00B501A6">
        <w:rPr>
          <w:lang w:eastAsia="pt-BR"/>
        </w:rPr>
        <w:t>A referida lei estabelece que o benefício assistencial será devido às seguintes pessoa e cumpridas as seguintes exigências:</w:t>
      </w:r>
    </w:p>
    <w:p w:rsidR="002529F3" w:rsidRPr="00B501A6" w:rsidRDefault="002529F3" w:rsidP="00D923EC">
      <w:pPr>
        <w:pStyle w:val="Citao1"/>
      </w:pPr>
    </w:p>
    <w:p w:rsidR="0091099C" w:rsidRPr="00D923EC" w:rsidRDefault="0091099C" w:rsidP="00D923EC">
      <w:pPr>
        <w:pStyle w:val="Citao1"/>
        <w:rPr>
          <w:sz w:val="22"/>
        </w:rPr>
      </w:pPr>
      <w:r w:rsidRPr="00D923EC">
        <w:rPr>
          <w:sz w:val="22"/>
        </w:rPr>
        <w:t>•</w:t>
      </w:r>
      <w:r w:rsidRPr="00D923EC">
        <w:rPr>
          <w:sz w:val="22"/>
        </w:rPr>
        <w:tab/>
        <w:t>À Pessoa Idosa - IDOSO: que deverá comprovar possuir 65 anos de idade (desde 01/01/2004, de acordo com o artigo 34, c/c artigo 118 do Estatuto do Idoso – Lei  10.741/2003) ou mais, que não recebe nenhum benefício previdenciário, ou de outro regime de previdência e que a renda mensal familiar per capita seja inferior a ¼ do salário mínimo vigente.</w:t>
      </w:r>
    </w:p>
    <w:p w:rsidR="00FB6199" w:rsidRPr="00D923EC" w:rsidRDefault="00FB6199" w:rsidP="00D923EC">
      <w:pPr>
        <w:pStyle w:val="Citao1"/>
        <w:rPr>
          <w:sz w:val="22"/>
        </w:rPr>
      </w:pPr>
    </w:p>
    <w:p w:rsidR="0091099C" w:rsidRPr="00D923EC" w:rsidRDefault="0091099C" w:rsidP="00D923EC">
      <w:pPr>
        <w:pStyle w:val="Citao1"/>
        <w:rPr>
          <w:sz w:val="22"/>
        </w:rPr>
      </w:pPr>
      <w:r w:rsidRPr="00D923EC">
        <w:rPr>
          <w:sz w:val="22"/>
        </w:rPr>
        <w:t>•</w:t>
      </w:r>
      <w:r w:rsidRPr="00D923EC">
        <w:rPr>
          <w:sz w:val="22"/>
        </w:rPr>
        <w:tab/>
        <w:t xml:space="preserve">À Pessoa com Deficiência - </w:t>
      </w:r>
      <w:proofErr w:type="spellStart"/>
      <w:r w:rsidRPr="00D923EC">
        <w:rPr>
          <w:sz w:val="22"/>
        </w:rPr>
        <w:t>PcD</w:t>
      </w:r>
      <w:proofErr w:type="spellEnd"/>
      <w:r w:rsidRPr="00D923EC">
        <w:rPr>
          <w:sz w:val="22"/>
        </w:rPr>
        <w:t xml:space="preserve">: que deverá comprovar que a renda mensal do grupo familiar per capita é inferior a ¼ do salário mínimo, deverá também ser avaliado se a sua deficiência o incapacita para a vida independente e para o trabalho, e esta avaliação é realizada pelo Serviço Social e pela </w:t>
      </w:r>
      <w:r w:rsidR="009B5A06" w:rsidRPr="00D923EC">
        <w:rPr>
          <w:sz w:val="22"/>
        </w:rPr>
        <w:t>Perícia</w:t>
      </w:r>
      <w:r w:rsidRPr="00D923EC">
        <w:rPr>
          <w:sz w:val="22"/>
        </w:rPr>
        <w:t xml:space="preserve"> Médica do INSS.</w:t>
      </w:r>
    </w:p>
    <w:p w:rsidR="0091099C" w:rsidRPr="00B501A6" w:rsidRDefault="0091099C" w:rsidP="00D923EC">
      <w:pPr>
        <w:rPr>
          <w:lang w:eastAsia="pt-BR"/>
        </w:rPr>
      </w:pPr>
    </w:p>
    <w:p w:rsidR="00EB12EF" w:rsidRPr="00CD12FB" w:rsidRDefault="00534077" w:rsidP="00D923EC">
      <w:pPr>
        <w:rPr>
          <w:rFonts w:eastAsia="Bookman Old Style" w:cs="Bookman Old Style"/>
          <w:lang w:eastAsia="pt-BR"/>
        </w:rPr>
      </w:pPr>
      <w:r>
        <w:rPr>
          <w:lang w:eastAsia="pt-BR"/>
        </w:rPr>
        <w:t>No caso em questão a</w:t>
      </w:r>
      <w:r w:rsidR="00EB12EF" w:rsidRPr="00CD12FB">
        <w:rPr>
          <w:lang w:eastAsia="pt-BR"/>
        </w:rPr>
        <w:t xml:space="preserve"> autor</w:t>
      </w:r>
      <w:r>
        <w:rPr>
          <w:lang w:eastAsia="pt-BR"/>
        </w:rPr>
        <w:t>a</w:t>
      </w:r>
      <w:r w:rsidR="00EB12EF" w:rsidRPr="00CD12FB">
        <w:rPr>
          <w:lang w:eastAsia="pt-BR"/>
        </w:rPr>
        <w:t xml:space="preserve"> é portador</w:t>
      </w:r>
      <w:r>
        <w:rPr>
          <w:lang w:eastAsia="pt-BR"/>
        </w:rPr>
        <w:t>a</w:t>
      </w:r>
      <w:r w:rsidR="00EB12EF" w:rsidRPr="00CD12FB">
        <w:rPr>
          <w:lang w:eastAsia="pt-BR"/>
        </w:rPr>
        <w:t xml:space="preserve"> </w:t>
      </w:r>
      <w:r w:rsidR="00EB12EF" w:rsidRPr="007D57CE">
        <w:rPr>
          <w:highlight w:val="yellow"/>
          <w:lang w:eastAsia="pt-BR"/>
        </w:rPr>
        <w:t>de</w:t>
      </w:r>
      <w:r w:rsidRPr="007D57CE">
        <w:rPr>
          <w:b/>
          <w:highlight w:val="yellow"/>
        </w:rPr>
        <w:t xml:space="preserve"> insuficiência venosa crônica (CID I87.2)</w:t>
      </w:r>
      <w:r w:rsidR="00226FE8" w:rsidRPr="007D57CE">
        <w:rPr>
          <w:highlight w:val="yellow"/>
        </w:rPr>
        <w:t>,</w:t>
      </w:r>
      <w:r w:rsidR="00226FE8">
        <w:t xml:space="preserve"> </w:t>
      </w:r>
      <w:r w:rsidR="00EB12EF" w:rsidRPr="00CD12FB">
        <w:rPr>
          <w:lang w:eastAsia="pt-BR"/>
        </w:rPr>
        <w:t xml:space="preserve">enfermidade que </w:t>
      </w:r>
      <w:r>
        <w:rPr>
          <w:lang w:eastAsia="pt-BR"/>
        </w:rPr>
        <w:t>a</w:t>
      </w:r>
      <w:r w:rsidR="00EB12EF" w:rsidRPr="00CD12FB">
        <w:rPr>
          <w:lang w:eastAsia="pt-BR"/>
        </w:rPr>
        <w:t xml:space="preserve"> equipara a pessoa portado</w:t>
      </w:r>
      <w:r>
        <w:rPr>
          <w:lang w:eastAsia="pt-BR"/>
        </w:rPr>
        <w:t>ra de deficiência, além disso, a</w:t>
      </w:r>
      <w:r w:rsidR="00EB12EF" w:rsidRPr="00CD12FB">
        <w:rPr>
          <w:lang w:eastAsia="pt-BR"/>
        </w:rPr>
        <w:t xml:space="preserve"> autor</w:t>
      </w:r>
      <w:r>
        <w:rPr>
          <w:lang w:eastAsia="pt-BR"/>
        </w:rPr>
        <w:t>a</w:t>
      </w:r>
      <w:r w:rsidR="00EB12EF" w:rsidRPr="00CD12FB">
        <w:rPr>
          <w:lang w:eastAsia="pt-BR"/>
        </w:rPr>
        <w:t xml:space="preserve"> encontra-se em estado de miserabilidade. </w:t>
      </w:r>
    </w:p>
    <w:p w:rsidR="00A72950" w:rsidRDefault="00A72950" w:rsidP="00D923EC">
      <w:pPr>
        <w:rPr>
          <w:lang w:eastAsia="pt-BR"/>
        </w:rPr>
      </w:pPr>
    </w:p>
    <w:p w:rsidR="009D593B" w:rsidRDefault="009D593B" w:rsidP="00D923EC">
      <w:pPr>
        <w:rPr>
          <w:lang w:eastAsia="pt-BR"/>
        </w:rPr>
      </w:pPr>
    </w:p>
    <w:p w:rsidR="00EB12EF" w:rsidRPr="00FB3B77" w:rsidRDefault="000D0A00" w:rsidP="00595225">
      <w:pPr>
        <w:pStyle w:val="Ttulo3"/>
      </w:pPr>
      <w:r w:rsidRPr="00FB3B77">
        <w:t xml:space="preserve">Do </w:t>
      </w:r>
      <w:r w:rsidR="00FB3B77" w:rsidRPr="00FB3B77">
        <w:t>Requisito Socioeconômico (Da Miserabilidade)</w:t>
      </w:r>
    </w:p>
    <w:tbl>
      <w:tblPr>
        <w:tblStyle w:val="Tabelacomgrade"/>
        <w:tblW w:w="8500" w:type="dxa"/>
        <w:tblLook w:val="04A0" w:firstRow="1" w:lastRow="0" w:firstColumn="1" w:lastColumn="0" w:noHBand="0" w:noVBand="1"/>
      </w:tblPr>
      <w:tblGrid>
        <w:gridCol w:w="2689"/>
        <w:gridCol w:w="5811"/>
      </w:tblGrid>
      <w:tr w:rsidR="00595225" w:rsidRPr="00AA6880" w:rsidTr="007D57CE">
        <w:tc>
          <w:tcPr>
            <w:tcW w:w="2689" w:type="dxa"/>
          </w:tcPr>
          <w:p w:rsidR="00595225" w:rsidRDefault="00595225" w:rsidP="00B00BCD">
            <w:pPr>
              <w:pStyle w:val="EndereamentoJuzo"/>
              <w:rPr>
                <w:caps w:val="0"/>
              </w:rPr>
            </w:pPr>
            <w:r>
              <w:rPr>
                <w:caps w:val="0"/>
              </w:rPr>
              <w:t>Pessoas no grupo familiar</w:t>
            </w:r>
          </w:p>
        </w:tc>
        <w:tc>
          <w:tcPr>
            <w:tcW w:w="5811" w:type="dxa"/>
          </w:tcPr>
          <w:p w:rsidR="00595225" w:rsidRPr="00AA6880" w:rsidRDefault="00595225" w:rsidP="00B00BCD">
            <w:pPr>
              <w:pStyle w:val="EndereamentoJuzo"/>
              <w:rPr>
                <w:b w:val="0"/>
                <w:caps w:val="0"/>
              </w:rPr>
            </w:pPr>
            <w:r>
              <w:rPr>
                <w:b w:val="0"/>
                <w:caps w:val="0"/>
              </w:rPr>
              <w:t>5</w:t>
            </w:r>
          </w:p>
        </w:tc>
      </w:tr>
      <w:tr w:rsidR="00595225" w:rsidRPr="00AA6880" w:rsidTr="007D57CE">
        <w:tc>
          <w:tcPr>
            <w:tcW w:w="2689" w:type="dxa"/>
          </w:tcPr>
          <w:p w:rsidR="00595225" w:rsidRDefault="00595225" w:rsidP="00B00BCD">
            <w:pPr>
              <w:pStyle w:val="EndereamentoJuzo"/>
              <w:rPr>
                <w:caps w:val="0"/>
              </w:rPr>
            </w:pPr>
            <w:r>
              <w:rPr>
                <w:caps w:val="0"/>
              </w:rPr>
              <w:t>¼ do Salário Mínimo</w:t>
            </w:r>
          </w:p>
        </w:tc>
        <w:tc>
          <w:tcPr>
            <w:tcW w:w="5811" w:type="dxa"/>
          </w:tcPr>
          <w:p w:rsidR="00595225" w:rsidRPr="00AA6880" w:rsidRDefault="00595225" w:rsidP="00B00BCD">
            <w:pPr>
              <w:pStyle w:val="EndereamentoJuzo"/>
              <w:rPr>
                <w:b w:val="0"/>
                <w:caps w:val="0"/>
              </w:rPr>
            </w:pPr>
            <w:r>
              <w:rPr>
                <w:b w:val="0"/>
                <w:caps w:val="0"/>
              </w:rPr>
              <w:t>R$ 234,25</w:t>
            </w:r>
          </w:p>
        </w:tc>
      </w:tr>
      <w:tr w:rsidR="007D57CE" w:rsidRPr="00AA6880" w:rsidTr="007D57CE">
        <w:tc>
          <w:tcPr>
            <w:tcW w:w="2689" w:type="dxa"/>
          </w:tcPr>
          <w:p w:rsidR="007D57CE" w:rsidRDefault="007D57CE" w:rsidP="00B00BCD">
            <w:pPr>
              <w:pStyle w:val="EndereamentoJuzo"/>
            </w:pPr>
            <w:r>
              <w:rPr>
                <w:caps w:val="0"/>
              </w:rPr>
              <w:t xml:space="preserve">Renda </w:t>
            </w:r>
            <w:r w:rsidR="00595225">
              <w:rPr>
                <w:caps w:val="0"/>
              </w:rPr>
              <w:t>familiar por p</w:t>
            </w:r>
            <w:r>
              <w:rPr>
                <w:caps w:val="0"/>
              </w:rPr>
              <w:t>essoa</w:t>
            </w:r>
          </w:p>
        </w:tc>
        <w:tc>
          <w:tcPr>
            <w:tcW w:w="5811" w:type="dxa"/>
          </w:tcPr>
          <w:p w:rsidR="007D57CE" w:rsidRPr="00AA6880" w:rsidRDefault="007D57CE" w:rsidP="00B00BCD">
            <w:pPr>
              <w:pStyle w:val="EndereamentoJuzo"/>
              <w:rPr>
                <w:b w:val="0"/>
              </w:rPr>
            </w:pPr>
            <w:r w:rsidRPr="00AA6880">
              <w:rPr>
                <w:b w:val="0"/>
                <w:caps w:val="0"/>
              </w:rPr>
              <w:t xml:space="preserve">R$ </w:t>
            </w:r>
            <w:r w:rsidR="00595225">
              <w:rPr>
                <w:b w:val="0"/>
                <w:caps w:val="0"/>
              </w:rPr>
              <w:t>72,00</w:t>
            </w:r>
            <w:r w:rsidRPr="00AA6880">
              <w:rPr>
                <w:b w:val="0"/>
                <w:caps w:val="0"/>
              </w:rPr>
              <w:t xml:space="preserve"> (</w:t>
            </w:r>
            <w:r w:rsidR="00595225">
              <w:rPr>
                <w:b w:val="0"/>
                <w:caps w:val="0"/>
              </w:rPr>
              <w:t>setenta e dois reais</w:t>
            </w:r>
            <w:r w:rsidRPr="00AA6880">
              <w:rPr>
                <w:b w:val="0"/>
                <w:caps w:val="0"/>
              </w:rPr>
              <w:t>).</w:t>
            </w:r>
          </w:p>
        </w:tc>
      </w:tr>
    </w:tbl>
    <w:p w:rsidR="007D57CE" w:rsidRDefault="007D57CE" w:rsidP="00D923EC">
      <w:pPr>
        <w:rPr>
          <w:lang w:eastAsia="pt-BR"/>
        </w:rPr>
      </w:pPr>
    </w:p>
    <w:p w:rsidR="002D5DEB" w:rsidRDefault="002D5DEB" w:rsidP="00D923EC">
      <w:pPr>
        <w:rPr>
          <w:lang w:eastAsia="pt-BR"/>
        </w:rPr>
      </w:pPr>
      <w:r>
        <w:rPr>
          <w:lang w:eastAsia="pt-BR"/>
        </w:rPr>
        <w:t>O Benefício de Assistência Social deve ser prestado a quem dela necessitar, independente de contribuição à seguridade social, em concordância com o art. 203, V da Constituição Federal</w:t>
      </w:r>
      <w:r w:rsidR="00994709">
        <w:rPr>
          <w:lang w:eastAsia="pt-BR"/>
        </w:rPr>
        <w:t>, para garantir à pessoa idosa e ao portador de deficiência, que não possuem meio de prover a sua própria assistência ou tê-la provida por sua família, o benefício de um salário mínimo.</w:t>
      </w:r>
    </w:p>
    <w:p w:rsidR="0091099C" w:rsidRDefault="00994709" w:rsidP="00D923EC">
      <w:pPr>
        <w:rPr>
          <w:lang w:eastAsia="pt-BR"/>
        </w:rPr>
      </w:pPr>
      <w:r>
        <w:rPr>
          <w:lang w:eastAsia="pt-BR"/>
        </w:rPr>
        <w:t>Nesse sentido, da</w:t>
      </w:r>
      <w:r w:rsidR="00EB12EF" w:rsidRPr="00EB12EF">
        <w:rPr>
          <w:lang w:eastAsia="pt-BR"/>
        </w:rPr>
        <w:t xml:space="preserve"> </w:t>
      </w:r>
      <w:r w:rsidR="0067387F">
        <w:rPr>
          <w:lang w:eastAsia="pt-BR"/>
        </w:rPr>
        <w:t xml:space="preserve">declaração </w:t>
      </w:r>
      <w:r w:rsidR="000E559E">
        <w:rPr>
          <w:lang w:eastAsia="pt-BR"/>
        </w:rPr>
        <w:t xml:space="preserve">de composição do grupo e renda familiar da parte autora, que segue em anexo, constata-se que fazem parte do grupo sua filha, Sr.ª </w:t>
      </w:r>
      <w:r w:rsidR="007D57CE">
        <w:rPr>
          <w:lang w:eastAsia="pt-BR"/>
        </w:rPr>
        <w:t>NOME</w:t>
      </w:r>
      <w:r w:rsidR="000E559E">
        <w:rPr>
          <w:lang w:eastAsia="pt-BR"/>
        </w:rPr>
        <w:t xml:space="preserve"> e seus três netos, sendo que seu esposo, Sr.º </w:t>
      </w:r>
      <w:r w:rsidR="007D57CE">
        <w:rPr>
          <w:lang w:eastAsia="pt-BR"/>
        </w:rPr>
        <w:t>NOME</w:t>
      </w:r>
      <w:r w:rsidR="000E559E">
        <w:rPr>
          <w:lang w:eastAsia="pt-BR"/>
        </w:rPr>
        <w:t>, falece</w:t>
      </w:r>
      <w:r w:rsidR="00631E2B">
        <w:rPr>
          <w:lang w:eastAsia="pt-BR"/>
        </w:rPr>
        <w:t>u</w:t>
      </w:r>
      <w:r w:rsidR="000E559E">
        <w:rPr>
          <w:lang w:eastAsia="pt-BR"/>
        </w:rPr>
        <w:t xml:space="preserve"> no ano de 2010, conforme certidão de óbito anexa. </w:t>
      </w:r>
    </w:p>
    <w:p w:rsidR="0091099C" w:rsidRDefault="00631E2B" w:rsidP="00D923EC">
      <w:pPr>
        <w:rPr>
          <w:lang w:eastAsia="pt-BR"/>
        </w:rPr>
      </w:pPr>
      <w:r>
        <w:rPr>
          <w:lang w:eastAsia="pt-BR"/>
        </w:rPr>
        <w:t xml:space="preserve">Da análise do grupo familiar, a única pessoa que possui renda é a filha da autora, </w:t>
      </w:r>
      <w:r w:rsidR="008D2EF6">
        <w:rPr>
          <w:lang w:eastAsia="pt-BR"/>
        </w:rPr>
        <w:t>Sr.ª</w:t>
      </w:r>
      <w:r>
        <w:rPr>
          <w:lang w:eastAsia="pt-BR"/>
        </w:rPr>
        <w:t xml:space="preserve"> Jucimara Chagas, que faz “bico” numa pizzaria</w:t>
      </w:r>
      <w:r w:rsidR="0038767D">
        <w:rPr>
          <w:lang w:eastAsia="pt-BR"/>
        </w:rPr>
        <w:t xml:space="preserve"> (</w:t>
      </w:r>
      <w:r w:rsidR="0038767D" w:rsidRPr="007D57CE">
        <w:rPr>
          <w:highlight w:val="yellow"/>
          <w:lang w:eastAsia="pt-BR"/>
        </w:rPr>
        <w:t>tendo renda mensal aproximada de R$ 360.00</w:t>
      </w:r>
      <w:r w:rsidR="0038767D">
        <w:rPr>
          <w:lang w:eastAsia="pt-BR"/>
        </w:rPr>
        <w:t>)</w:t>
      </w:r>
      <w:r w:rsidR="00673B11">
        <w:rPr>
          <w:lang w:eastAsia="pt-BR"/>
        </w:rPr>
        <w:t xml:space="preserve"> </w:t>
      </w:r>
      <w:r w:rsidR="00673B11" w:rsidRPr="0038767D">
        <w:rPr>
          <w:b/>
          <w:lang w:eastAsia="pt-BR"/>
        </w:rPr>
        <w:t>sendo que</w:t>
      </w:r>
      <w:r w:rsidRPr="0038767D">
        <w:rPr>
          <w:b/>
          <w:lang w:eastAsia="pt-BR"/>
        </w:rPr>
        <w:t xml:space="preserve"> a</w:t>
      </w:r>
      <w:r w:rsidR="000E559E" w:rsidRPr="0038767D">
        <w:rPr>
          <w:b/>
          <w:lang w:eastAsia="pt-BR"/>
        </w:rPr>
        <w:t xml:space="preserve"> autora não participa do mercado de trabalho</w:t>
      </w:r>
      <w:r w:rsidR="0038767D">
        <w:rPr>
          <w:lang w:eastAsia="pt-BR"/>
        </w:rPr>
        <w:t>.</w:t>
      </w:r>
    </w:p>
    <w:p w:rsidR="00631E2B" w:rsidRPr="00B501A6" w:rsidRDefault="00631E2B" w:rsidP="00D923EC">
      <w:pPr>
        <w:rPr>
          <w:lang w:eastAsia="pt-BR"/>
        </w:rPr>
      </w:pPr>
      <w:r>
        <w:rPr>
          <w:lang w:eastAsia="pt-BR"/>
        </w:rPr>
        <w:t xml:space="preserve">O esposo da parte autora, Sr.º </w:t>
      </w:r>
      <w:r w:rsidR="007D57CE">
        <w:rPr>
          <w:lang w:eastAsia="pt-BR"/>
        </w:rPr>
        <w:t>NOME</w:t>
      </w:r>
      <w:r>
        <w:rPr>
          <w:lang w:eastAsia="pt-BR"/>
        </w:rPr>
        <w:t xml:space="preserve">, era o principal provedor de renda para família, falecendo no ano de 2010, deixando sua família sem assistência. </w:t>
      </w:r>
    </w:p>
    <w:p w:rsidR="0091099C" w:rsidRDefault="0091099C" w:rsidP="00D923EC">
      <w:pPr>
        <w:rPr>
          <w:lang w:eastAsia="pt-BR"/>
        </w:rPr>
      </w:pPr>
      <w:r w:rsidRPr="00B501A6">
        <w:rPr>
          <w:lang w:eastAsia="pt-BR"/>
        </w:rPr>
        <w:t xml:space="preserve">Com tudo isso, é </w:t>
      </w:r>
      <w:r w:rsidR="00631E2B">
        <w:rPr>
          <w:lang w:eastAsia="pt-BR"/>
        </w:rPr>
        <w:t>perceptível que a</w:t>
      </w:r>
      <w:r w:rsidR="00125578" w:rsidRPr="00B501A6">
        <w:rPr>
          <w:lang w:eastAsia="pt-BR"/>
        </w:rPr>
        <w:t xml:space="preserve"> autor</w:t>
      </w:r>
      <w:r w:rsidR="00631E2B">
        <w:rPr>
          <w:lang w:eastAsia="pt-BR"/>
        </w:rPr>
        <w:t>a</w:t>
      </w:r>
      <w:r w:rsidRPr="00B501A6">
        <w:rPr>
          <w:lang w:eastAsia="pt-BR"/>
        </w:rPr>
        <w:t xml:space="preserve"> é realmente dependente do benefício assistenc</w:t>
      </w:r>
      <w:r w:rsidR="00125578" w:rsidRPr="00B501A6">
        <w:rPr>
          <w:lang w:eastAsia="pt-BR"/>
        </w:rPr>
        <w:t>ial, a fim de que seja assistido</w:t>
      </w:r>
      <w:r w:rsidRPr="00B501A6">
        <w:rPr>
          <w:lang w:eastAsia="pt-BR"/>
        </w:rPr>
        <w:t xml:space="preserve"> no seu mínimo existencial garantido constitucionalmente e albergado no princípio da dignidade da pessoa humana.</w:t>
      </w:r>
    </w:p>
    <w:p w:rsidR="00EB12EF" w:rsidRPr="00CD12FB" w:rsidRDefault="00EB12EF" w:rsidP="00D923EC">
      <w:r w:rsidRPr="00EB12EF">
        <w:t xml:space="preserve">Ante o exposto, a parte autora requer que o estado de miserabilidade no qual se encontra </w:t>
      </w:r>
      <w:r w:rsidR="00D203F3">
        <w:t>a</w:t>
      </w:r>
      <w:r w:rsidRPr="00EB12EF">
        <w:t xml:space="preserve"> autor</w:t>
      </w:r>
      <w:r w:rsidR="00D203F3">
        <w:t>a</w:t>
      </w:r>
      <w:r w:rsidRPr="00EB12EF">
        <w:t xml:space="preserve"> seja comprovado por intermédio de mandado de constatação</w:t>
      </w:r>
      <w:r w:rsidRPr="00CD12FB">
        <w:t>.</w:t>
      </w:r>
    </w:p>
    <w:p w:rsidR="00EB12EF" w:rsidRPr="00B501A6" w:rsidRDefault="00EB12EF" w:rsidP="00D923EC">
      <w:pPr>
        <w:rPr>
          <w:lang w:eastAsia="pt-BR"/>
        </w:rPr>
      </w:pPr>
    </w:p>
    <w:p w:rsidR="00EB12EF" w:rsidRPr="00CD12FB" w:rsidRDefault="00FB3B77" w:rsidP="00595225">
      <w:pPr>
        <w:pStyle w:val="Ttulo3"/>
      </w:pPr>
      <w:r w:rsidRPr="00CD12FB">
        <w:t xml:space="preserve">Da Pessoa </w:t>
      </w:r>
      <w:r>
        <w:t>Co</w:t>
      </w:r>
      <w:bookmarkStart w:id="1" w:name="_GoBack"/>
      <w:bookmarkEnd w:id="1"/>
      <w:r>
        <w:t>m</w:t>
      </w:r>
      <w:r w:rsidRPr="00CD12FB">
        <w:t xml:space="preserve"> Deficiência</w:t>
      </w:r>
    </w:p>
    <w:tbl>
      <w:tblPr>
        <w:tblStyle w:val="Tabelacomgrade"/>
        <w:tblW w:w="8500" w:type="dxa"/>
        <w:tblLook w:val="04A0" w:firstRow="1" w:lastRow="0" w:firstColumn="1" w:lastColumn="0" w:noHBand="0" w:noVBand="1"/>
      </w:tblPr>
      <w:tblGrid>
        <w:gridCol w:w="2689"/>
        <w:gridCol w:w="5811"/>
      </w:tblGrid>
      <w:tr w:rsidR="00595225" w:rsidRPr="00AA6880" w:rsidTr="00B00BCD">
        <w:tc>
          <w:tcPr>
            <w:tcW w:w="2689" w:type="dxa"/>
          </w:tcPr>
          <w:p w:rsidR="00595225" w:rsidRPr="00595225" w:rsidRDefault="00595225" w:rsidP="00B00BCD">
            <w:pPr>
              <w:pStyle w:val="EndereamentoJuzo"/>
              <w:rPr>
                <w:caps w:val="0"/>
              </w:rPr>
            </w:pPr>
            <w:r w:rsidRPr="00595225">
              <w:rPr>
                <w:caps w:val="0"/>
              </w:rPr>
              <w:t>CID</w:t>
            </w:r>
          </w:p>
        </w:tc>
        <w:tc>
          <w:tcPr>
            <w:tcW w:w="5811" w:type="dxa"/>
          </w:tcPr>
          <w:p w:rsidR="00595225" w:rsidRPr="00595225" w:rsidRDefault="00595225" w:rsidP="00B00BCD">
            <w:pPr>
              <w:pStyle w:val="EndereamentoJuzo"/>
              <w:rPr>
                <w:caps w:val="0"/>
              </w:rPr>
            </w:pPr>
            <w:r w:rsidRPr="00595225">
              <w:rPr>
                <w:caps w:val="0"/>
              </w:rPr>
              <w:t>Doenças</w:t>
            </w:r>
          </w:p>
        </w:tc>
      </w:tr>
      <w:tr w:rsidR="00595225" w:rsidRPr="00AA6880" w:rsidTr="00B00BCD">
        <w:tc>
          <w:tcPr>
            <w:tcW w:w="2689" w:type="dxa"/>
          </w:tcPr>
          <w:p w:rsidR="00595225" w:rsidRPr="00595225" w:rsidRDefault="00595225" w:rsidP="00B00BCD">
            <w:pPr>
              <w:pStyle w:val="EndereamentoJuzo"/>
              <w:rPr>
                <w:b w:val="0"/>
                <w:caps w:val="0"/>
              </w:rPr>
            </w:pPr>
            <w:r w:rsidRPr="00595225">
              <w:rPr>
                <w:b w:val="0"/>
                <w:caps w:val="0"/>
              </w:rPr>
              <w:t>I87.2</w:t>
            </w:r>
          </w:p>
        </w:tc>
        <w:tc>
          <w:tcPr>
            <w:tcW w:w="5811" w:type="dxa"/>
          </w:tcPr>
          <w:p w:rsidR="00595225" w:rsidRPr="00AA6880" w:rsidRDefault="00595225" w:rsidP="00B00BCD">
            <w:pPr>
              <w:pStyle w:val="EndereamentoJuzo"/>
              <w:rPr>
                <w:b w:val="0"/>
                <w:caps w:val="0"/>
              </w:rPr>
            </w:pPr>
            <w:r>
              <w:rPr>
                <w:b w:val="0"/>
                <w:caps w:val="0"/>
              </w:rPr>
              <w:t>I</w:t>
            </w:r>
            <w:r w:rsidRPr="00595225">
              <w:rPr>
                <w:b w:val="0"/>
                <w:caps w:val="0"/>
              </w:rPr>
              <w:t xml:space="preserve">nsuficiência </w:t>
            </w:r>
            <w:r>
              <w:rPr>
                <w:b w:val="0"/>
                <w:caps w:val="0"/>
              </w:rPr>
              <w:t>Venosa C</w:t>
            </w:r>
            <w:r w:rsidRPr="00595225">
              <w:rPr>
                <w:b w:val="0"/>
                <w:caps w:val="0"/>
              </w:rPr>
              <w:t>rônica</w:t>
            </w:r>
          </w:p>
        </w:tc>
      </w:tr>
    </w:tbl>
    <w:p w:rsidR="008D6CC0" w:rsidRPr="00B501A6" w:rsidRDefault="008D6CC0" w:rsidP="00D923EC">
      <w:pPr>
        <w:rPr>
          <w:lang w:eastAsia="pt-BR"/>
        </w:rPr>
      </w:pPr>
    </w:p>
    <w:p w:rsidR="00631E2B" w:rsidRDefault="00631E2B" w:rsidP="00D923EC">
      <w:r w:rsidRPr="00CD12FB">
        <w:t xml:space="preserve">Da cópia da decisão de indeferimento que segue em anexo, deflui-se que não fora concedido o benefício pleiteado tendo em vista que </w:t>
      </w:r>
      <w:r w:rsidR="00B45F57">
        <w:t>a</w:t>
      </w:r>
      <w:r w:rsidRPr="00CD12FB">
        <w:t xml:space="preserve"> autor</w:t>
      </w:r>
      <w:r w:rsidR="00B45F57">
        <w:t>a</w:t>
      </w:r>
      <w:r w:rsidRPr="00CD12FB">
        <w:t xml:space="preserve"> não logrou a comprovar que</w:t>
      </w:r>
      <w:r w:rsidR="00B45F57">
        <w:t xml:space="preserve"> atende ao critério de deficiência para acesso ao LOAS. </w:t>
      </w:r>
    </w:p>
    <w:p w:rsidR="00B45F57" w:rsidRPr="00CD12FB" w:rsidRDefault="00B45F57" w:rsidP="00D923EC">
      <w:r w:rsidRPr="00CD12FB">
        <w:rPr>
          <w:i/>
        </w:rPr>
        <w:t>Data vênia</w:t>
      </w:r>
      <w:r w:rsidRPr="00CD12FB">
        <w:t>, não deve prosperar o entendimento adotado na via administrativa.</w:t>
      </w:r>
    </w:p>
    <w:p w:rsidR="008D6CC0" w:rsidRPr="00B501A6" w:rsidRDefault="008D6CC0" w:rsidP="00D923EC">
      <w:r w:rsidRPr="00B501A6">
        <w:t xml:space="preserve">A partir da leitura dos artigos supramencionados, elencados na Lei </w:t>
      </w:r>
      <w:r w:rsidR="00F548D8" w:rsidRPr="00B501A6">
        <w:rPr>
          <w:lang w:eastAsia="pt-BR"/>
        </w:rPr>
        <w:t>de Organização da Assistência Social</w:t>
      </w:r>
      <w:r w:rsidRPr="00B501A6">
        <w:t xml:space="preserve">, é certo que a incapacidade para o trabalho ou para o exercício de atividade habitual é </w:t>
      </w:r>
      <w:r w:rsidR="00B501A6" w:rsidRPr="00B501A6">
        <w:t xml:space="preserve">o outro </w:t>
      </w:r>
      <w:r w:rsidRPr="00B501A6">
        <w:t xml:space="preserve">requisito imprescindível para concessão/manutenção dos benefícios de </w:t>
      </w:r>
      <w:r w:rsidR="00F548D8" w:rsidRPr="00B501A6">
        <w:t>prestação continuada ao deficiente físico.</w:t>
      </w:r>
      <w:r w:rsidRPr="00B501A6">
        <w:t xml:space="preserve"> </w:t>
      </w:r>
    </w:p>
    <w:p w:rsidR="008D6CC0" w:rsidRPr="00B501A6" w:rsidRDefault="00B45F57" w:rsidP="00D923EC">
      <w:r>
        <w:lastRenderedPageBreak/>
        <w:t>Pois bem n</w:t>
      </w:r>
      <w:r w:rsidR="008D6CC0" w:rsidRPr="00B501A6">
        <w:t xml:space="preserve">o caso em </w:t>
      </w:r>
      <w:r w:rsidR="00B501A6" w:rsidRPr="00B501A6">
        <w:t>questão</w:t>
      </w:r>
      <w:r w:rsidR="008D6CC0" w:rsidRPr="00B501A6">
        <w:t xml:space="preserve">, </w:t>
      </w:r>
      <w:r>
        <w:t xml:space="preserve">a </w:t>
      </w:r>
      <w:r w:rsidR="009378D3">
        <w:t xml:space="preserve">cidadã </w:t>
      </w:r>
      <w:r>
        <w:t xml:space="preserve">é portadora de </w:t>
      </w:r>
      <w:r>
        <w:rPr>
          <w:b/>
        </w:rPr>
        <w:t>insuficiência venosa crônica (CID I87.2)</w:t>
      </w:r>
      <w:r>
        <w:rPr>
          <w:lang w:eastAsia="pt-BR"/>
        </w:rPr>
        <w:t xml:space="preserve"> e </w:t>
      </w:r>
      <w:r w:rsidR="00F548D8" w:rsidRPr="00B501A6">
        <w:t>encontra-se incapaz para exercer qualquer forma de labor</w:t>
      </w:r>
      <w:r w:rsidR="00125578" w:rsidRPr="00B501A6">
        <w:t xml:space="preserve">, conforme pode ser verificado </w:t>
      </w:r>
      <w:r>
        <w:t xml:space="preserve">da declaração médica anexa à exordial, </w:t>
      </w:r>
      <w:r w:rsidRPr="0038767D">
        <w:rPr>
          <w:u w:val="single"/>
        </w:rPr>
        <w:t xml:space="preserve">onde </w:t>
      </w:r>
      <w:r w:rsidR="00226FE8" w:rsidRPr="0038767D">
        <w:rPr>
          <w:u w:val="single"/>
        </w:rPr>
        <w:t>está</w:t>
      </w:r>
      <w:r w:rsidRPr="0038767D">
        <w:rPr>
          <w:u w:val="single"/>
        </w:rPr>
        <w:t xml:space="preserve"> especificado que a </w:t>
      </w:r>
      <w:r w:rsidR="00226FE8" w:rsidRPr="0038767D">
        <w:rPr>
          <w:u w:val="single"/>
        </w:rPr>
        <w:t>autora</w:t>
      </w:r>
      <w:r w:rsidRPr="0038767D">
        <w:rPr>
          <w:u w:val="single"/>
        </w:rPr>
        <w:t xml:space="preserve"> necessita de acompanhamento periódico e não deve permanecer em ortostático</w:t>
      </w:r>
      <w:r w:rsidR="00226FE8" w:rsidRPr="0038767D">
        <w:rPr>
          <w:u w:val="single"/>
        </w:rPr>
        <w:t xml:space="preserve"> prolongado</w:t>
      </w:r>
      <w:r w:rsidRPr="0038767D">
        <w:rPr>
          <w:u w:val="single"/>
        </w:rPr>
        <w:t xml:space="preserve">, que significa </w:t>
      </w:r>
      <w:r w:rsidR="00226FE8" w:rsidRPr="0038767D">
        <w:rPr>
          <w:u w:val="single"/>
        </w:rPr>
        <w:t>dizer que a autora corre riscos</w:t>
      </w:r>
      <w:r w:rsidRPr="0038767D">
        <w:rPr>
          <w:u w:val="single"/>
        </w:rPr>
        <w:t xml:space="preserve"> em consequência de se estar em pé</w:t>
      </w:r>
      <w:r w:rsidR="00226FE8">
        <w:t>.</w:t>
      </w:r>
    </w:p>
    <w:p w:rsidR="00125578" w:rsidRPr="00B501A6" w:rsidRDefault="00125578" w:rsidP="00D923EC">
      <w:r w:rsidRPr="00B501A6">
        <w:t>Isto posto, comprovada a incapacida</w:t>
      </w:r>
      <w:r w:rsidR="00226FE8">
        <w:t>de durante a instrução faz jus a</w:t>
      </w:r>
      <w:r w:rsidRPr="00B501A6">
        <w:t xml:space="preserve"> autor</w:t>
      </w:r>
      <w:r w:rsidR="00226FE8">
        <w:t>a</w:t>
      </w:r>
      <w:r w:rsidRPr="00B501A6">
        <w:t xml:space="preserve"> ao b</w:t>
      </w:r>
      <w:r w:rsidR="00B501A6" w:rsidRPr="00B501A6">
        <w:t>enefício assistencial requerido, ao também preencher os demais requisitos.</w:t>
      </w:r>
    </w:p>
    <w:p w:rsidR="00EB12EF" w:rsidRPr="00CD12FB" w:rsidRDefault="00EB12EF" w:rsidP="00D923EC">
      <w:r w:rsidRPr="00CD12FB">
        <w:t>Posto isto, a parte autora requer que seja designada perícia médica para que seja verificada nos autos o quadro</w:t>
      </w:r>
      <w:r w:rsidR="00226FE8">
        <w:t xml:space="preserve"> de incapacidade/deficiência</w:t>
      </w:r>
      <w:r w:rsidRPr="00CD12FB">
        <w:t xml:space="preserve">, devendo </w:t>
      </w:r>
      <w:r w:rsidR="00226FE8">
        <w:t xml:space="preserve">a parte autora </w:t>
      </w:r>
      <w:r w:rsidRPr="00CD12FB">
        <w:t xml:space="preserve">ser intimada </w:t>
      </w:r>
      <w:r w:rsidR="00226FE8">
        <w:t>com antecedência par</w:t>
      </w:r>
      <w:r w:rsidRPr="00CD12FB">
        <w:t xml:space="preserve">a apresentar quesitos. </w:t>
      </w:r>
    </w:p>
    <w:p w:rsidR="00EB12EF" w:rsidRPr="00B501A6" w:rsidRDefault="00EB12EF" w:rsidP="00D923EC"/>
    <w:p w:rsidR="00743131" w:rsidRPr="00B501A6" w:rsidRDefault="009B5A06" w:rsidP="00FB3B77">
      <w:pPr>
        <w:pStyle w:val="Ttulo1"/>
      </w:pPr>
      <w:r w:rsidRPr="00B501A6">
        <w:t xml:space="preserve"> </w:t>
      </w:r>
      <w:r w:rsidR="00743131" w:rsidRPr="00B501A6">
        <w:t xml:space="preserve">DA CONCESSÃO DO BENEFÍCIO  </w:t>
      </w:r>
    </w:p>
    <w:p w:rsidR="00743131" w:rsidRPr="00B501A6" w:rsidRDefault="00743131" w:rsidP="00D923EC"/>
    <w:p w:rsidR="00EB12EF" w:rsidRPr="00CD12FB" w:rsidRDefault="00EB12EF" w:rsidP="00D923EC">
      <w:r w:rsidRPr="00CD12FB">
        <w:t>Ante o e</w:t>
      </w:r>
      <w:r w:rsidR="003F15BA">
        <w:t>xposto, verifica-se que na DER a</w:t>
      </w:r>
      <w:r w:rsidRPr="00CD12FB">
        <w:t xml:space="preserve"> </w:t>
      </w:r>
      <w:r w:rsidR="009D593B">
        <w:t xml:space="preserve">cidadã </w:t>
      </w:r>
      <w:r w:rsidR="009D593B" w:rsidRPr="00CD12FB">
        <w:t>preenchia</w:t>
      </w:r>
      <w:r w:rsidRPr="00CD12FB">
        <w:t xml:space="preserve"> todos os requisitos necessários para a concessão do benefício assistencial de prestação continuada ao deficiente.  </w:t>
      </w:r>
    </w:p>
    <w:p w:rsidR="00EB12EF" w:rsidRPr="00CD12FB" w:rsidRDefault="00EB12EF" w:rsidP="00D923EC">
      <w:r w:rsidRPr="00CD12FB">
        <w:t>Podend</w:t>
      </w:r>
      <w:r w:rsidR="003F15BA">
        <w:t>o ser comprovado nos autos que a</w:t>
      </w:r>
      <w:r w:rsidRPr="00CD12FB">
        <w:t xml:space="preserve"> autor</w:t>
      </w:r>
      <w:r w:rsidR="003F15BA">
        <w:t>a se encontra acometida</w:t>
      </w:r>
      <w:r w:rsidRPr="00CD12FB">
        <w:t xml:space="preserve"> de moléstia que o equipara a pessoa portadora de deficiência e encontra-se em estado de miserabilidade, respectivamente, por meio de perícia médica e mandado de constatação</w:t>
      </w:r>
    </w:p>
    <w:p w:rsidR="00F548D8" w:rsidRPr="00B501A6" w:rsidRDefault="00F548D8" w:rsidP="00D923EC"/>
    <w:p w:rsidR="00641BA4" w:rsidRPr="00B501A6" w:rsidRDefault="009B5A06" w:rsidP="00FB3B77">
      <w:pPr>
        <w:pStyle w:val="Ttulo1"/>
      </w:pPr>
      <w:r w:rsidRPr="00B501A6">
        <w:t xml:space="preserve"> </w:t>
      </w:r>
      <w:r w:rsidR="00F93382" w:rsidRPr="00B501A6">
        <w:t>DA SEPARAÇÃO DOS HONORÁRIOS CONTRATUAIS</w:t>
      </w:r>
    </w:p>
    <w:p w:rsidR="00FA5C3D" w:rsidRPr="00B501A6" w:rsidRDefault="00FA5C3D" w:rsidP="00D923EC">
      <w:pPr>
        <w:rPr>
          <w:shd w:val="clear" w:color="auto" w:fill="FFFFFF"/>
        </w:rPr>
      </w:pPr>
    </w:p>
    <w:p w:rsidR="00F93382" w:rsidRPr="00B501A6" w:rsidRDefault="00F93382" w:rsidP="00D923EC">
      <w:pPr>
        <w:rPr>
          <w:shd w:val="clear" w:color="auto" w:fill="FFFFFF"/>
        </w:rPr>
      </w:pPr>
      <w:r w:rsidRPr="00B501A6">
        <w:rPr>
          <w:shd w:val="clear" w:color="auto" w:fill="FFFFFF"/>
        </w:rPr>
        <w:t xml:space="preserve">O direito a separação dos honorários advocatícios contratuais, </w:t>
      </w:r>
      <w:r w:rsidRPr="00B501A6">
        <w:rPr>
          <w:b/>
          <w:shd w:val="clear" w:color="auto" w:fill="FFFFFF"/>
        </w:rPr>
        <w:t>previsto no artigo 22 da Lei 8.906/94</w:t>
      </w:r>
      <w:r w:rsidRPr="00B501A6">
        <w:rPr>
          <w:shd w:val="clear" w:color="auto" w:fill="FFFFFF"/>
        </w:rPr>
        <w:t xml:space="preserve">, determina que estes devem ser pagos diretamente ao advogado constituído, deduzindo-os do montante a ser recebido pelo seu cliente, desde que apresentado o contrato de honorários com cláusula expressa </w:t>
      </w:r>
    </w:p>
    <w:p w:rsidR="00FA5C3D" w:rsidRPr="00B501A6" w:rsidRDefault="000619B5" w:rsidP="00D923EC">
      <w:pPr>
        <w:rPr>
          <w:shd w:val="clear" w:color="auto" w:fill="FFFFFF"/>
        </w:rPr>
      </w:pPr>
      <w:r w:rsidRPr="00B501A6">
        <w:rPr>
          <w:shd w:val="clear" w:color="auto" w:fill="FFFFFF"/>
        </w:rPr>
        <w:t>Porquanto</w:t>
      </w:r>
      <w:r w:rsidR="00F93382" w:rsidRPr="00B501A6">
        <w:rPr>
          <w:shd w:val="clear" w:color="auto" w:fill="FFFFFF"/>
        </w:rPr>
        <w:t xml:space="preserve">, é possível a separação do percentual dos honorários contratuais relativo aos valores que a parte </w:t>
      </w:r>
      <w:r w:rsidR="00AB171E" w:rsidRPr="00B501A6">
        <w:rPr>
          <w:shd w:val="clear" w:color="auto" w:fill="FFFFFF"/>
        </w:rPr>
        <w:t>autor</w:t>
      </w:r>
      <w:r w:rsidR="00F93382" w:rsidRPr="00B501A6">
        <w:rPr>
          <w:shd w:val="clear" w:color="auto" w:fill="FFFFFF"/>
        </w:rPr>
        <w:t>a venha receber, no caso de total ou parcial procedência da presente ação, ou qualquer acordo judicial, extrajudicial ou outra espécie de composição ou de reconhecimento da pretensão ora requerida pelos órgãos estatais.</w:t>
      </w:r>
    </w:p>
    <w:p w:rsidR="00A72950" w:rsidRPr="00B501A6" w:rsidRDefault="00A72950" w:rsidP="00D923EC">
      <w:pPr>
        <w:rPr>
          <w:shd w:val="clear" w:color="auto" w:fill="FFFFFF"/>
        </w:rPr>
      </w:pPr>
    </w:p>
    <w:p w:rsidR="00F93382" w:rsidRPr="00B501A6" w:rsidRDefault="009B5A06" w:rsidP="00FB3B77">
      <w:pPr>
        <w:pStyle w:val="Ttulo1"/>
      </w:pPr>
      <w:r w:rsidRPr="00B501A6">
        <w:t xml:space="preserve"> </w:t>
      </w:r>
      <w:r w:rsidR="00F93382" w:rsidRPr="00B501A6">
        <w:t>DOS PREQUESTIONAMENTOS</w:t>
      </w:r>
    </w:p>
    <w:p w:rsidR="00641BA4" w:rsidRPr="00B501A6" w:rsidRDefault="00641BA4" w:rsidP="00D923EC"/>
    <w:p w:rsidR="00E06E91" w:rsidRDefault="00F93382" w:rsidP="00D923EC">
      <w:r w:rsidRPr="00B501A6">
        <w:t xml:space="preserve">Pelo princípio da eventualidade, o que se admite apenas para fins de argumentação, caso superado todo o embasamento traçado para firmar o convencimento judicial sobre o direito que assiste à parte </w:t>
      </w:r>
      <w:r w:rsidR="00AB171E" w:rsidRPr="00B501A6">
        <w:t>autor</w:t>
      </w:r>
      <w:r w:rsidRPr="00B501A6">
        <w:t>a, impende deixar prequestionadas eventuais violações aos dispositivos constitucionais e às legislações infraconstitucionais acima mencionados, com o fito único de viabilizar o ingresso à via recursal junto aos tribunais superiores, quais sejam o Colendo Superior Tribunal de Justiça e o Egr</w:t>
      </w:r>
      <w:r w:rsidR="00453A5C" w:rsidRPr="00B501A6">
        <w:t>égio Supremo Tribunal Federal.</w:t>
      </w:r>
    </w:p>
    <w:p w:rsidR="0038767D" w:rsidRPr="00B501A6" w:rsidRDefault="0038767D" w:rsidP="00D923EC"/>
    <w:p w:rsidR="00371FB8" w:rsidRPr="00B501A6" w:rsidRDefault="00043BB8" w:rsidP="00FB3B77">
      <w:pPr>
        <w:pStyle w:val="Ttulo1"/>
      </w:pPr>
      <w:r w:rsidRPr="00B501A6">
        <w:t xml:space="preserve">do </w:t>
      </w:r>
      <w:r w:rsidRPr="00FB3B77">
        <w:t>pedido</w:t>
      </w:r>
    </w:p>
    <w:p w:rsidR="00A77472" w:rsidRPr="00B501A6" w:rsidRDefault="00A77472" w:rsidP="00D923EC"/>
    <w:p w:rsidR="00A77472" w:rsidRPr="00B501A6" w:rsidRDefault="00B12C41" w:rsidP="00D923EC">
      <w:r w:rsidRPr="00B501A6">
        <w:t>Ante o exposto, a parte autora requer:</w:t>
      </w:r>
    </w:p>
    <w:p w:rsidR="00342140" w:rsidRPr="00B501A6" w:rsidRDefault="009B5A06" w:rsidP="00FB3B77">
      <w:pPr>
        <w:pStyle w:val="Pedidos1"/>
      </w:pPr>
      <w:r w:rsidRPr="00B501A6">
        <w:t xml:space="preserve">A citação do INSS, em razão do exposto no </w:t>
      </w:r>
      <w:r w:rsidRPr="00FB3B77">
        <w:t>art</w:t>
      </w:r>
      <w:r w:rsidRPr="00B501A6">
        <w:t>.° 239 e seguintes do Novo Código de Processo Civil, na pessoa de seu representante legal para, querendo, apresentar defesa e acompanhar a presente ação, sob pena dos efeitos da revelia;</w:t>
      </w:r>
    </w:p>
    <w:p w:rsidR="00280F2D" w:rsidRPr="00B501A6" w:rsidRDefault="00280F2D" w:rsidP="00FB3B77">
      <w:pPr>
        <w:pStyle w:val="Pedidos1"/>
      </w:pPr>
      <w:r w:rsidRPr="00B501A6">
        <w:t>A intimação do INSS para que junte aos autos cópia do processo administrativo (</w:t>
      </w:r>
      <w:r w:rsidR="00F548D8" w:rsidRPr="00681C0C">
        <w:rPr>
          <w:b/>
          <w:highlight w:val="yellow"/>
        </w:rPr>
        <w:t>87/</w:t>
      </w:r>
      <w:r w:rsidR="00681C0C" w:rsidRPr="00681C0C">
        <w:rPr>
          <w:b/>
          <w:highlight w:val="yellow"/>
        </w:rPr>
        <w:t>000.000.000</w:t>
      </w:r>
      <w:r w:rsidR="003F15BA" w:rsidRPr="00681C0C">
        <w:rPr>
          <w:b/>
          <w:highlight w:val="yellow"/>
        </w:rPr>
        <w:t>-2</w:t>
      </w:r>
      <w:r w:rsidR="00FC14D5" w:rsidRPr="00B501A6">
        <w:t>)</w:t>
      </w:r>
      <w:r w:rsidR="009D593B">
        <w:t xml:space="preserve"> na íntegra </w:t>
      </w:r>
      <w:r w:rsidRPr="00B501A6">
        <w:t xml:space="preserve">e eventuais documentos de que disponham e que se prestem para o esclarecimento da presente causa; em conformidade com o § </w:t>
      </w:r>
      <w:r w:rsidR="00681313" w:rsidRPr="00B501A6">
        <w:t>1</w:t>
      </w:r>
      <w:r w:rsidR="00570DE5" w:rsidRPr="00B501A6">
        <w:t>°</w:t>
      </w:r>
      <w:r w:rsidR="00BD6B03" w:rsidRPr="00B501A6">
        <w:t xml:space="preserve"> do</w:t>
      </w:r>
      <w:r w:rsidRPr="00B501A6">
        <w:t xml:space="preserve"> </w:t>
      </w:r>
      <w:r w:rsidR="00570DE5" w:rsidRPr="00B501A6">
        <w:t xml:space="preserve">art.° </w:t>
      </w:r>
      <w:r w:rsidR="00681313" w:rsidRPr="00B501A6">
        <w:t>373 do Novo Código de Processo Civil</w:t>
      </w:r>
      <w:r w:rsidR="001F5572" w:rsidRPr="00B501A6">
        <w:t>;</w:t>
      </w:r>
    </w:p>
    <w:p w:rsidR="008D6CC0" w:rsidRPr="00B501A6" w:rsidRDefault="008D6CC0" w:rsidP="00FB3B77">
      <w:pPr>
        <w:pStyle w:val="Pedidos1"/>
      </w:pPr>
      <w:r w:rsidRPr="00B501A6">
        <w:t>Caso o INSS aprese</w:t>
      </w:r>
      <w:r w:rsidR="009D593B">
        <w:t>nte aos autos documento a qual a</w:t>
      </w:r>
      <w:r w:rsidRPr="00B501A6">
        <w:t xml:space="preserve"> autor</w:t>
      </w:r>
      <w:r w:rsidR="009D593B">
        <w:t>a</w:t>
      </w:r>
      <w:r w:rsidRPr="00B501A6">
        <w:t xml:space="preserve"> não teve prévio acesso, a parte autora requer que lhe seja oportunizada a emenda ou retificação da petição inicial;</w:t>
      </w:r>
    </w:p>
    <w:p w:rsidR="00EB12EF" w:rsidRPr="00CD12FB" w:rsidRDefault="00EB12EF" w:rsidP="00FB3B77">
      <w:pPr>
        <w:pStyle w:val="Pedidos1"/>
        <w:rPr>
          <w:b/>
        </w:rPr>
      </w:pPr>
      <w:r w:rsidRPr="00CD12FB">
        <w:t xml:space="preserve">Que </w:t>
      </w:r>
      <w:r w:rsidRPr="00CD12FB">
        <w:rPr>
          <w:b/>
        </w:rPr>
        <w:t xml:space="preserve">NÃO </w:t>
      </w:r>
      <w:r w:rsidRPr="00CD12FB">
        <w:t>seja designada a designação de audiência de conciliação nos termos do art.° 334 da 13.105, de 16 de março de 2015;</w:t>
      </w:r>
    </w:p>
    <w:p w:rsidR="00743131" w:rsidRPr="00B501A6" w:rsidRDefault="00280F2D" w:rsidP="00FB3B77">
      <w:pPr>
        <w:pStyle w:val="Pedidos1"/>
      </w:pPr>
      <w:r w:rsidRPr="00B501A6">
        <w:t>Ao final, com ou sem contestação,</w:t>
      </w:r>
      <w:r w:rsidR="007961B7" w:rsidRPr="00B501A6">
        <w:t xml:space="preserve"> a parte </w:t>
      </w:r>
      <w:r w:rsidR="00346FE1" w:rsidRPr="00B501A6">
        <w:t>a</w:t>
      </w:r>
      <w:r w:rsidR="00AB171E" w:rsidRPr="00B501A6">
        <w:t>utor</w:t>
      </w:r>
      <w:r w:rsidR="007961B7" w:rsidRPr="00B501A6">
        <w:t>a requer que a presente ação</w:t>
      </w:r>
      <w:r w:rsidRPr="00B501A6">
        <w:t xml:space="preserve"> seja julgada </w:t>
      </w:r>
      <w:r w:rsidRPr="00B501A6">
        <w:rPr>
          <w:b/>
        </w:rPr>
        <w:t>TOTALMENTE PROCEDENTE</w:t>
      </w:r>
      <w:r w:rsidRPr="00B501A6">
        <w:t xml:space="preserve"> </w:t>
      </w:r>
      <w:r w:rsidR="00743131" w:rsidRPr="00B501A6">
        <w:t>com o fito de que o</w:t>
      </w:r>
      <w:r w:rsidR="001240AA" w:rsidRPr="00B501A6">
        <w:t xml:space="preserve"> INSS</w:t>
      </w:r>
      <w:r w:rsidR="008D0F49" w:rsidRPr="00B501A6">
        <w:t xml:space="preserve"> </w:t>
      </w:r>
      <w:r w:rsidR="00743131" w:rsidRPr="00B501A6">
        <w:t>seja</w:t>
      </w:r>
      <w:r w:rsidR="008D0F49" w:rsidRPr="00B501A6">
        <w:t xml:space="preserve"> </w:t>
      </w:r>
      <w:r w:rsidRPr="00B501A6">
        <w:t>condena</w:t>
      </w:r>
      <w:r w:rsidR="00743131" w:rsidRPr="00B501A6">
        <w:t>d</w:t>
      </w:r>
      <w:r w:rsidRPr="00B501A6">
        <w:t>o:</w:t>
      </w:r>
    </w:p>
    <w:p w:rsidR="00743131" w:rsidRPr="00B501A6" w:rsidRDefault="005238F4" w:rsidP="00FB3B77">
      <w:pPr>
        <w:pStyle w:val="Pedido2"/>
      </w:pPr>
      <w:r w:rsidRPr="00B501A6">
        <w:t xml:space="preserve"> A </w:t>
      </w:r>
      <w:r w:rsidR="00DC7B93" w:rsidRPr="00B501A6">
        <w:t>c</w:t>
      </w:r>
      <w:r w:rsidR="00743131" w:rsidRPr="00B501A6">
        <w:t>onc</w:t>
      </w:r>
      <w:r w:rsidR="003F15BA">
        <w:t>eder em favor da</w:t>
      </w:r>
      <w:r w:rsidRPr="00B501A6">
        <w:t xml:space="preserve"> autor</w:t>
      </w:r>
      <w:r w:rsidR="003F15BA">
        <w:t>a</w:t>
      </w:r>
      <w:r w:rsidRPr="00B501A6">
        <w:t xml:space="preserve"> </w:t>
      </w:r>
      <w:r w:rsidR="00743131" w:rsidRPr="00B501A6">
        <w:t xml:space="preserve">o benefício </w:t>
      </w:r>
      <w:r w:rsidR="002043B0" w:rsidRPr="00B501A6">
        <w:t>de prestação continuada ao deficiente físico</w:t>
      </w:r>
      <w:r w:rsidRPr="00B501A6">
        <w:t xml:space="preserve"> com</w:t>
      </w:r>
      <w:r w:rsidR="00743131" w:rsidRPr="00B501A6">
        <w:t xml:space="preserve"> o pagamento da</w:t>
      </w:r>
      <w:r w:rsidR="002043B0" w:rsidRPr="00B501A6">
        <w:t xml:space="preserve">s parcelas vencidas desde a </w:t>
      </w:r>
      <w:r w:rsidR="002043B0" w:rsidRPr="003F15BA">
        <w:rPr>
          <w:b/>
        </w:rPr>
        <w:t>DER</w:t>
      </w:r>
      <w:r w:rsidR="003F15BA" w:rsidRPr="003F15BA">
        <w:rPr>
          <w:b/>
        </w:rPr>
        <w:t xml:space="preserve">, </w:t>
      </w:r>
      <w:r w:rsidR="00681C0C" w:rsidRPr="00681C0C">
        <w:rPr>
          <w:b/>
          <w:highlight w:val="yellow"/>
        </w:rPr>
        <w:t>01/01/2017</w:t>
      </w:r>
      <w:r w:rsidR="00251D15" w:rsidRPr="00B501A6">
        <w:t>;</w:t>
      </w:r>
    </w:p>
    <w:p w:rsidR="005769FF" w:rsidRPr="00B501A6" w:rsidRDefault="00144DE2" w:rsidP="00FB3B77">
      <w:pPr>
        <w:pStyle w:val="Pedidos1"/>
      </w:pPr>
      <w:r w:rsidRPr="00B501A6">
        <w:t>Condenar o r</w:t>
      </w:r>
      <w:r w:rsidR="005769FF" w:rsidRPr="00B501A6">
        <w:t>éu ao pagamento de todas as parcelas vencidas desde a data da DER, bem como ao pagamento das parcelas vincendas, devendo todos os valores serem monetariamente corrigidos, inclusive acrescidos dos juros moratórios à razão de 1% ao mês a contar da citação, incidentes até a data do efetivo pagamento, a ocorrer por meio de RPV/precatório;</w:t>
      </w:r>
    </w:p>
    <w:p w:rsidR="005769FF" w:rsidRPr="00B501A6" w:rsidRDefault="005769FF" w:rsidP="00FB3B77">
      <w:pPr>
        <w:pStyle w:val="Pedidos1"/>
      </w:pPr>
      <w:r w:rsidRPr="00B501A6">
        <w:t>Condenar o réu ao pagamento das custas processuais e honorários advocatícios;</w:t>
      </w:r>
    </w:p>
    <w:p w:rsidR="005769FF" w:rsidRPr="00B501A6" w:rsidRDefault="005769FF" w:rsidP="00FB3B77">
      <w:pPr>
        <w:pStyle w:val="Pedidos1"/>
      </w:pPr>
      <w:r w:rsidRPr="00B501A6">
        <w:t>Deferir a produção de todas as provas em direito admitidas, em especial juntada de documentos, produção de prova pericial</w:t>
      </w:r>
      <w:r w:rsidR="00C90822" w:rsidRPr="00B501A6">
        <w:t xml:space="preserve"> </w:t>
      </w:r>
      <w:r w:rsidR="005238F4" w:rsidRPr="00B501A6">
        <w:rPr>
          <w:u w:val="single"/>
        </w:rPr>
        <w:t>com médico especialista</w:t>
      </w:r>
      <w:r w:rsidRPr="00B501A6">
        <w:t xml:space="preserve">, depoimento pessoal </w:t>
      </w:r>
      <w:r w:rsidR="00B1684C" w:rsidRPr="00B501A6">
        <w:t xml:space="preserve">do </w:t>
      </w:r>
      <w:r w:rsidR="00AB171E" w:rsidRPr="00B501A6">
        <w:t>autor</w:t>
      </w:r>
      <w:r w:rsidR="00B1684C" w:rsidRPr="00B501A6">
        <w:t xml:space="preserve"> </w:t>
      </w:r>
      <w:r w:rsidRPr="00B501A6">
        <w:t>e oitiva de testemunhas</w:t>
      </w:r>
      <w:r w:rsidR="005238F4" w:rsidRPr="00B501A6">
        <w:t xml:space="preserve">, </w:t>
      </w:r>
      <w:r w:rsidR="005238F4" w:rsidRPr="00B501A6">
        <w:rPr>
          <w:bCs/>
          <w:u w:val="single"/>
        </w:rPr>
        <w:t>mandado de constatação para apurar a situação econômica d</w:t>
      </w:r>
      <w:r w:rsidR="009D593B">
        <w:rPr>
          <w:bCs/>
          <w:u w:val="single"/>
        </w:rPr>
        <w:t>a</w:t>
      </w:r>
      <w:r w:rsidR="005238F4" w:rsidRPr="00B501A6">
        <w:rPr>
          <w:bCs/>
          <w:u w:val="single"/>
        </w:rPr>
        <w:t xml:space="preserve"> autor</w:t>
      </w:r>
      <w:r w:rsidR="009D593B">
        <w:rPr>
          <w:bCs/>
          <w:u w:val="single"/>
        </w:rPr>
        <w:t>a</w:t>
      </w:r>
      <w:r w:rsidRPr="00B501A6">
        <w:t xml:space="preserve"> e o que mais o deslinde do feito vier a exigir</w:t>
      </w:r>
      <w:r w:rsidR="002A14BB" w:rsidRPr="00B501A6">
        <w:t>;</w:t>
      </w:r>
    </w:p>
    <w:p w:rsidR="005769FF" w:rsidRPr="00B501A6" w:rsidRDefault="005769FF" w:rsidP="00FB3B77">
      <w:pPr>
        <w:pStyle w:val="Pedidos1"/>
      </w:pPr>
      <w:r w:rsidRPr="00B501A6">
        <w:t xml:space="preserve">Determinar a separação dos honorários contratuais de 30% do montante devido ao </w:t>
      </w:r>
      <w:r w:rsidR="00AB171E" w:rsidRPr="00B501A6">
        <w:t>autor</w:t>
      </w:r>
      <w:r w:rsidRPr="00B501A6">
        <w:t xml:space="preserve">, conforme contrato de prestação de serviço, </w:t>
      </w:r>
      <w:bookmarkStart w:id="2" w:name="_Hlk480204478"/>
      <w:r w:rsidR="00681C0C">
        <w:t>a</w:t>
      </w:r>
      <w:r w:rsidR="00681C0C" w:rsidRPr="005238F4">
        <w:t xml:space="preserve">o </w:t>
      </w:r>
      <w:r w:rsidR="00681C0C" w:rsidRPr="009B1E2E">
        <w:rPr>
          <w:highlight w:val="yellow"/>
        </w:rPr>
        <w:t>DADOS DO SEU ESCRITÓRO</w:t>
      </w:r>
      <w:r w:rsidR="00681C0C" w:rsidRPr="005238F4">
        <w:t>;</w:t>
      </w:r>
      <w:bookmarkEnd w:id="2"/>
    </w:p>
    <w:p w:rsidR="00453A5C" w:rsidRDefault="009B5A06" w:rsidP="00FB3B77">
      <w:pPr>
        <w:pStyle w:val="Pedidos1"/>
        <w:rPr>
          <w:rFonts w:cs="Times New Roman"/>
        </w:rPr>
      </w:pPr>
      <w:r w:rsidRPr="00B501A6">
        <w:t xml:space="preserve">Que seja concedida a parte autora os benefícios da GRATUIDADE DA JUSTIÇA, </w:t>
      </w:r>
      <w:r w:rsidR="003F15BA" w:rsidRPr="00652874">
        <w:t xml:space="preserve">assegurado pela Constituição Federal, artigo 5º, LXXIV e pelo Novo Código de Processo Civil, nos termos do artigo 98 e seguintes, em razão da parte autora se tratar de pessoa pobre na mais lídima acepção jurídica do termo, </w:t>
      </w:r>
      <w:r w:rsidR="003F15BA" w:rsidRPr="00652874">
        <w:lastRenderedPageBreak/>
        <w:t>não possuindo meios suficientes para custear eventuais despesas processuais e/ou verbas de sucumbência sem o imediato prejuízo do próprio sustento e de seus familiares, vide declaração firmada pela parte autora que segue em anexo.</w:t>
      </w:r>
    </w:p>
    <w:p w:rsidR="00FB3B77" w:rsidRDefault="00FB3B77" w:rsidP="00FB3B77">
      <w:pPr>
        <w:pStyle w:val="Pedidos1"/>
        <w:numPr>
          <w:ilvl w:val="0"/>
          <w:numId w:val="0"/>
        </w:numPr>
        <w:ind w:left="993" w:hanging="284"/>
        <w:rPr>
          <w:rFonts w:cs="Times New Roman"/>
        </w:rPr>
      </w:pPr>
    </w:p>
    <w:p w:rsidR="00FB3B77" w:rsidRPr="00FB3B77" w:rsidRDefault="00FB3B77" w:rsidP="00FB3B77">
      <w:pPr>
        <w:pStyle w:val="Pedidos1"/>
        <w:numPr>
          <w:ilvl w:val="0"/>
          <w:numId w:val="0"/>
        </w:numPr>
        <w:ind w:left="993" w:hanging="284"/>
        <w:rPr>
          <w:rFonts w:cs="Times New Roman"/>
        </w:rPr>
      </w:pPr>
    </w:p>
    <w:p w:rsidR="002A14BB" w:rsidRPr="00B501A6" w:rsidRDefault="002A14BB" w:rsidP="00D923EC">
      <w:pPr>
        <w:rPr>
          <w:lang w:eastAsia="pt-BR"/>
        </w:rPr>
      </w:pPr>
      <w:r w:rsidRPr="00B501A6">
        <w:rPr>
          <w:lang w:eastAsia="pt-BR"/>
        </w:rPr>
        <w:t xml:space="preserve">Dá-se a causa o valor de </w:t>
      </w:r>
      <w:r w:rsidR="00405E11" w:rsidRPr="00B501A6">
        <w:rPr>
          <w:lang w:eastAsia="pt-BR"/>
        </w:rPr>
        <w:t>R$</w:t>
      </w:r>
      <w:r w:rsidR="00F40DCA" w:rsidRPr="00B501A6">
        <w:t xml:space="preserve"> </w:t>
      </w:r>
      <w:r w:rsidR="00673B11">
        <w:t>5.000</w:t>
      </w:r>
      <w:r w:rsidR="00BB41C2" w:rsidRPr="00B501A6">
        <w:t>,</w:t>
      </w:r>
      <w:r w:rsidR="00673B11">
        <w:t>0</w:t>
      </w:r>
      <w:r w:rsidR="00BB41C2" w:rsidRPr="00B501A6">
        <w:t>0 (</w:t>
      </w:r>
      <w:r w:rsidR="00673B11">
        <w:t>cinco mil reais</w:t>
      </w:r>
      <w:r w:rsidR="00405E11" w:rsidRPr="00B501A6">
        <w:rPr>
          <w:lang w:eastAsia="pt-BR"/>
        </w:rPr>
        <w:t xml:space="preserve">) </w:t>
      </w:r>
      <w:r w:rsidRPr="00B501A6">
        <w:rPr>
          <w:lang w:eastAsia="pt-BR"/>
        </w:rPr>
        <w:t>para fins processuais.</w:t>
      </w:r>
    </w:p>
    <w:p w:rsidR="00D92699" w:rsidRPr="00B501A6" w:rsidRDefault="00D92699" w:rsidP="00D923EC">
      <w:pPr>
        <w:rPr>
          <w:lang w:eastAsia="pt-BR"/>
        </w:rPr>
      </w:pPr>
    </w:p>
    <w:p w:rsidR="002A14BB" w:rsidRPr="00B501A6" w:rsidRDefault="002A14BB" w:rsidP="00D923EC">
      <w:pPr>
        <w:rPr>
          <w:lang w:eastAsia="pt-BR"/>
        </w:rPr>
      </w:pPr>
      <w:r w:rsidRPr="00B501A6">
        <w:rPr>
          <w:lang w:eastAsia="pt-BR"/>
        </w:rPr>
        <w:t>Nestes termos</w:t>
      </w:r>
      <w:r w:rsidR="00D92699" w:rsidRPr="00B501A6">
        <w:rPr>
          <w:lang w:eastAsia="pt-BR"/>
        </w:rPr>
        <w:t>,</w:t>
      </w:r>
      <w:r w:rsidRPr="00B501A6">
        <w:rPr>
          <w:lang w:eastAsia="pt-BR"/>
        </w:rPr>
        <w:t xml:space="preserve"> </w:t>
      </w:r>
    </w:p>
    <w:p w:rsidR="002A14BB" w:rsidRPr="00B501A6" w:rsidRDefault="002A14BB" w:rsidP="00D923EC">
      <w:pPr>
        <w:rPr>
          <w:lang w:eastAsia="pt-BR"/>
        </w:rPr>
      </w:pPr>
      <w:r w:rsidRPr="00B501A6">
        <w:rPr>
          <w:lang w:eastAsia="pt-BR"/>
        </w:rPr>
        <w:t xml:space="preserve">Pede deferimento. </w:t>
      </w:r>
    </w:p>
    <w:p w:rsidR="002A14BB" w:rsidRPr="00B501A6" w:rsidRDefault="002A14BB" w:rsidP="00D923EC">
      <w:pPr>
        <w:rPr>
          <w:lang w:eastAsia="pt-BR"/>
        </w:rPr>
      </w:pPr>
      <w:r w:rsidRPr="00B501A6">
        <w:rPr>
          <w:lang w:eastAsia="pt-BR"/>
        </w:rPr>
        <w:t>Curitiba/PR, data do protocolo</w:t>
      </w:r>
      <w:r w:rsidR="00D92699" w:rsidRPr="00B501A6">
        <w:rPr>
          <w:lang w:eastAsia="pt-BR"/>
        </w:rPr>
        <w:t xml:space="preserve"> eletrônico.</w:t>
      </w:r>
      <w:r w:rsidRPr="00B501A6">
        <w:rPr>
          <w:lang w:eastAsia="pt-BR"/>
        </w:rPr>
        <w:t xml:space="preserve"> </w:t>
      </w:r>
    </w:p>
    <w:sectPr w:rsidR="002A14BB" w:rsidRPr="00B501A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972" w:rsidRDefault="009F2972" w:rsidP="00D923EC">
      <w:r>
        <w:separator/>
      </w:r>
    </w:p>
  </w:endnote>
  <w:endnote w:type="continuationSeparator" w:id="0">
    <w:p w:rsidR="009F2972" w:rsidRDefault="009F2972" w:rsidP="00D9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60" w:rsidRDefault="005355F9" w:rsidP="00D923EC">
    <w:pPr>
      <w:pStyle w:val="Rodap"/>
      <w:rPr>
        <w:rFonts w:ascii="Roboto" w:hAnsi="Roboto"/>
        <w:color w:val="003A5D"/>
        <w:sz w:val="16"/>
        <w:szCs w:val="16"/>
      </w:rPr>
    </w:pPr>
    <w:r>
      <w:rPr>
        <w:noProof/>
        <w:lang w:eastAsia="pt-BR"/>
      </w:rPr>
      <w:drawing>
        <wp:anchor distT="0" distB="0" distL="114300" distR="114300" simplePos="0" relativeHeight="251658240" behindDoc="0" locked="0" layoutInCell="1" allowOverlap="1">
          <wp:simplePos x="1619250" y="10020300"/>
          <wp:positionH relativeFrom="margin">
            <wp:align>right</wp:align>
          </wp:positionH>
          <wp:positionV relativeFrom="margin">
            <wp:align>bottom</wp:align>
          </wp:positionV>
          <wp:extent cx="1164962" cy="219075"/>
          <wp:effectExtent l="0" t="0" r="0" b="0"/>
          <wp:wrapSquare wrapText="bothSides"/>
          <wp:docPr id="1" name="Imagem 1" descr="C:\Users\adv9\AppData\Local\Microsoft\Windows\INetCache\Content.Word\logo calculo juridic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dv9\AppData\Local\Microsoft\Windows\INetCache\Content.Word\logo calculo juridic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962" cy="2190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972" w:rsidRDefault="009F2972" w:rsidP="00D923EC">
      <w:bookmarkStart w:id="0" w:name="_Hlk480368755"/>
      <w:bookmarkEnd w:id="0"/>
      <w:r>
        <w:separator/>
      </w:r>
    </w:p>
  </w:footnote>
  <w:footnote w:type="continuationSeparator" w:id="0">
    <w:p w:rsidR="009F2972" w:rsidRDefault="009F2972" w:rsidP="00D92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7C57"/>
    <w:multiLevelType w:val="hybridMultilevel"/>
    <w:tmpl w:val="F2AC4C32"/>
    <w:lvl w:ilvl="0" w:tplc="AA029550">
      <w:start w:val="1"/>
      <w:numFmt w:val="decimal"/>
      <w:pStyle w:val="Ttulo2"/>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61465D1"/>
    <w:multiLevelType w:val="hybridMultilevel"/>
    <w:tmpl w:val="09FC6840"/>
    <w:lvl w:ilvl="0" w:tplc="CD9A0D92">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15:restartNumberingAfterBreak="0">
    <w:nsid w:val="11052A05"/>
    <w:multiLevelType w:val="hybridMultilevel"/>
    <w:tmpl w:val="16204812"/>
    <w:lvl w:ilvl="0" w:tplc="9B2A0F30">
      <w:start w:val="1"/>
      <w:numFmt w:val="upperRoman"/>
      <w:lvlText w:val="%1."/>
      <w:lvlJc w:val="left"/>
      <w:pPr>
        <w:ind w:left="980" w:hanging="720"/>
      </w:pPr>
      <w:rPr>
        <w:rFonts w:hint="default"/>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3" w15:restartNumberingAfterBreak="0">
    <w:nsid w:val="243303E4"/>
    <w:multiLevelType w:val="hybridMultilevel"/>
    <w:tmpl w:val="FA02CC4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626268F"/>
    <w:multiLevelType w:val="multilevel"/>
    <w:tmpl w:val="C6E4A364"/>
    <w:styleLink w:val="Estilo1"/>
    <w:lvl w:ilvl="0">
      <w:start w:val="1"/>
      <w:numFmt w:val="upp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6792FDB"/>
    <w:multiLevelType w:val="hybridMultilevel"/>
    <w:tmpl w:val="52305424"/>
    <w:lvl w:ilvl="0" w:tplc="6E32D2B2">
      <w:numFmt w:val="bullet"/>
      <w:lvlText w:val=""/>
      <w:lvlJc w:val="left"/>
      <w:pPr>
        <w:ind w:left="1494" w:hanging="360"/>
      </w:pPr>
      <w:rPr>
        <w:rFonts w:ascii="Symbol" w:eastAsiaTheme="minorHAnsi" w:hAnsi="Symbol" w:cstheme="minorBidi" w:hint="default"/>
        <w:color w:val="auto"/>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6" w15:restartNumberingAfterBreak="0">
    <w:nsid w:val="3B2A0A82"/>
    <w:multiLevelType w:val="hybridMultilevel"/>
    <w:tmpl w:val="BB122C8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7" w15:restartNumberingAfterBreak="0">
    <w:nsid w:val="405B2363"/>
    <w:multiLevelType w:val="hybridMultilevel"/>
    <w:tmpl w:val="DFE4D4EA"/>
    <w:lvl w:ilvl="0" w:tplc="96F2664C">
      <w:start w:val="1"/>
      <w:numFmt w:val="upperLetter"/>
      <w:lvlText w:val="%1)"/>
      <w:lvlJc w:val="left"/>
      <w:pPr>
        <w:ind w:left="1920" w:hanging="360"/>
      </w:pPr>
      <w:rPr>
        <w:rFonts w:hint="default"/>
        <w:b/>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8" w15:restartNumberingAfterBreak="0">
    <w:nsid w:val="41826062"/>
    <w:multiLevelType w:val="hybridMultilevel"/>
    <w:tmpl w:val="E2D0F81A"/>
    <w:lvl w:ilvl="0" w:tplc="BF4C4856">
      <w:start w:val="1"/>
      <w:numFmt w:val="decimal"/>
      <w:lvlText w:val="%1."/>
      <w:lvlJc w:val="left"/>
      <w:pPr>
        <w:ind w:left="0"/>
      </w:pPr>
      <w:rPr>
        <w:rFonts w:asciiTheme="minorHAnsi" w:eastAsia="Bookman Old Style" w:hAnsiTheme="minorHAnsi" w:cs="Bookman Old Style" w:hint="default"/>
        <w:b/>
        <w:bCs/>
        <w:i w:val="0"/>
        <w:strike w:val="0"/>
        <w:dstrike w:val="0"/>
        <w:color w:val="000000"/>
        <w:sz w:val="22"/>
        <w:szCs w:val="22"/>
        <w:u w:val="none" w:color="000000"/>
        <w:bdr w:val="none" w:sz="0" w:space="0" w:color="auto"/>
        <w:shd w:val="clear" w:color="auto" w:fill="auto"/>
        <w:vertAlign w:val="baseline"/>
      </w:rPr>
    </w:lvl>
    <w:lvl w:ilvl="1" w:tplc="968ABF3A">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8CE00A48">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AC027384">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17323962">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BB5AF164">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337EB6C8">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9E5A50EC">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FE5EF420">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2A108C"/>
    <w:multiLevelType w:val="multilevel"/>
    <w:tmpl w:val="A2D0B7EA"/>
    <w:lvl w:ilvl="0">
      <w:start w:val="1"/>
      <w:numFmt w:val="decimal"/>
      <w:lvlText w:val="%1."/>
      <w:lvlJc w:val="left"/>
      <w:pPr>
        <w:ind w:left="360" w:hanging="360"/>
      </w:pPr>
      <w:rPr>
        <w:rFonts w:hint="default"/>
      </w:rPr>
    </w:lvl>
    <w:lvl w:ilvl="1">
      <w:start w:val="1"/>
      <w:numFmt w:val="decimal"/>
      <w:pStyle w:val="Ttulo3"/>
      <w:lvlText w:val="%1.%2)"/>
      <w:lvlJc w:val="left"/>
      <w:pPr>
        <w:ind w:left="2061" w:hanging="360"/>
      </w:pPr>
      <w:rPr>
        <w:rFonts w:hint="default"/>
        <w:b w:val="0"/>
        <w:i/>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0" w15:restartNumberingAfterBreak="0">
    <w:nsid w:val="45870E90"/>
    <w:multiLevelType w:val="hybridMultilevel"/>
    <w:tmpl w:val="D6309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6F53A7"/>
    <w:multiLevelType w:val="hybridMultilevel"/>
    <w:tmpl w:val="3CA4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C35C39"/>
    <w:multiLevelType w:val="multilevel"/>
    <w:tmpl w:val="133A0A80"/>
    <w:lvl w:ilvl="0">
      <w:start w:val="1"/>
      <w:numFmt w:val="upperRoman"/>
      <w:pStyle w:val="Ttulo1"/>
      <w:lvlText w:val="%1."/>
      <w:lvlJc w:val="right"/>
      <w:pPr>
        <w:ind w:left="3196" w:hanging="360"/>
      </w:pPr>
      <w:rPr>
        <w:rFonts w:hint="default"/>
      </w:rPr>
    </w:lvl>
    <w:lvl w:ilvl="1">
      <w:start w:val="1"/>
      <w:numFmt w:val="decimal"/>
      <w:lvlText w:val="%2."/>
      <w:lvlJc w:val="left"/>
      <w:pPr>
        <w:ind w:left="6969" w:hanging="360"/>
      </w:pPr>
      <w:rPr>
        <w:rFonts w:hint="default"/>
      </w:rPr>
    </w:lvl>
    <w:lvl w:ilvl="2">
      <w:start w:val="1"/>
      <w:numFmt w:val="decimal"/>
      <w:lvlText w:val="%2.%3."/>
      <w:lvlJc w:val="right"/>
      <w:pPr>
        <w:ind w:left="1882" w:hanging="180"/>
      </w:pPr>
      <w:rPr>
        <w:rFonts w:hint="default"/>
        <w:b/>
      </w:rPr>
    </w:lvl>
    <w:lvl w:ilvl="3">
      <w:start w:val="1"/>
      <w:numFmt w:val="decimal"/>
      <w:lvlText w:val="%4."/>
      <w:lvlJc w:val="left"/>
      <w:pPr>
        <w:ind w:left="8409" w:hanging="360"/>
      </w:pPr>
      <w:rPr>
        <w:rFonts w:hint="default"/>
      </w:rPr>
    </w:lvl>
    <w:lvl w:ilvl="4">
      <w:start w:val="1"/>
      <w:numFmt w:val="lowerLetter"/>
      <w:lvlText w:val="%5."/>
      <w:lvlJc w:val="left"/>
      <w:pPr>
        <w:ind w:left="9129" w:hanging="360"/>
      </w:pPr>
      <w:rPr>
        <w:rFonts w:hint="default"/>
      </w:rPr>
    </w:lvl>
    <w:lvl w:ilvl="5">
      <w:start w:val="1"/>
      <w:numFmt w:val="lowerRoman"/>
      <w:lvlText w:val="%6."/>
      <w:lvlJc w:val="right"/>
      <w:pPr>
        <w:ind w:left="9849" w:hanging="180"/>
      </w:pPr>
      <w:rPr>
        <w:rFonts w:hint="default"/>
      </w:rPr>
    </w:lvl>
    <w:lvl w:ilvl="6">
      <w:start w:val="1"/>
      <w:numFmt w:val="decimal"/>
      <w:lvlText w:val="%7."/>
      <w:lvlJc w:val="left"/>
      <w:pPr>
        <w:ind w:left="10569" w:hanging="360"/>
      </w:pPr>
      <w:rPr>
        <w:rFonts w:hint="default"/>
      </w:rPr>
    </w:lvl>
    <w:lvl w:ilvl="7">
      <w:start w:val="1"/>
      <w:numFmt w:val="lowerLetter"/>
      <w:lvlText w:val="%8."/>
      <w:lvlJc w:val="left"/>
      <w:pPr>
        <w:ind w:left="11289" w:hanging="360"/>
      </w:pPr>
      <w:rPr>
        <w:rFonts w:hint="default"/>
      </w:rPr>
    </w:lvl>
    <w:lvl w:ilvl="8">
      <w:start w:val="1"/>
      <w:numFmt w:val="lowerRoman"/>
      <w:lvlText w:val="%9."/>
      <w:lvlJc w:val="right"/>
      <w:pPr>
        <w:ind w:left="12009" w:hanging="180"/>
      </w:pPr>
      <w:rPr>
        <w:rFonts w:hint="default"/>
      </w:rPr>
    </w:lvl>
  </w:abstractNum>
  <w:abstractNum w:abstractNumId="13" w15:restartNumberingAfterBreak="0">
    <w:nsid w:val="5D84502B"/>
    <w:multiLevelType w:val="hybridMultilevel"/>
    <w:tmpl w:val="AF6EC08C"/>
    <w:lvl w:ilvl="0" w:tplc="519AE598">
      <w:start w:val="1"/>
      <w:numFmt w:val="lowerLetter"/>
      <w:lvlText w:val="%1)"/>
      <w:lvlJc w:val="left"/>
      <w:pPr>
        <w:ind w:left="1495" w:hanging="360"/>
      </w:pPr>
      <w:rPr>
        <w:rFonts w:hint="default"/>
        <w:b/>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4" w15:restartNumberingAfterBreak="0">
    <w:nsid w:val="5FB02AA4"/>
    <w:multiLevelType w:val="multilevel"/>
    <w:tmpl w:val="190EB26C"/>
    <w:lvl w:ilvl="0">
      <w:start w:val="1"/>
      <w:numFmt w:val="lowerLetter"/>
      <w:pStyle w:val="Pedidos1"/>
      <w:lvlText w:val="%1)"/>
      <w:lvlJc w:val="left"/>
      <w:pPr>
        <w:ind w:left="7231" w:hanging="284"/>
      </w:pPr>
      <w:rPr>
        <w:rFonts w:asciiTheme="minorHAnsi" w:hAnsiTheme="minorHAnsi" w:hint="default"/>
        <w:b/>
        <w:sz w:val="22"/>
        <w:szCs w:val="22"/>
      </w:rPr>
    </w:lvl>
    <w:lvl w:ilvl="1">
      <w:start w:val="1"/>
      <w:numFmt w:val="decimal"/>
      <w:pStyle w:val="Pedido2"/>
      <w:lvlText w:val="%1.%2)"/>
      <w:lvlJc w:val="left"/>
      <w:pPr>
        <w:ind w:left="2978" w:hanging="567"/>
      </w:pPr>
      <w:rPr>
        <w:rFonts w:asciiTheme="minorHAnsi" w:hAnsiTheme="minorHAnsi" w:hint="default"/>
        <w:b w:val="0"/>
        <w:i w:val="0"/>
        <w:sz w:val="22"/>
        <w:szCs w:val="22"/>
      </w:rPr>
    </w:lvl>
    <w:lvl w:ilvl="2">
      <w:start w:val="1"/>
      <w:numFmt w:val="lowerRoman"/>
      <w:lvlText w:val="%3."/>
      <w:lvlJc w:val="right"/>
      <w:pPr>
        <w:ind w:left="7690" w:hanging="180"/>
      </w:pPr>
      <w:rPr>
        <w:rFonts w:hint="default"/>
      </w:rPr>
    </w:lvl>
    <w:lvl w:ilvl="3">
      <w:start w:val="1"/>
      <w:numFmt w:val="decimal"/>
      <w:lvlText w:val="%4."/>
      <w:lvlJc w:val="left"/>
      <w:pPr>
        <w:ind w:left="8410" w:hanging="360"/>
      </w:pPr>
      <w:rPr>
        <w:rFonts w:hint="default"/>
      </w:rPr>
    </w:lvl>
    <w:lvl w:ilvl="4">
      <w:start w:val="1"/>
      <w:numFmt w:val="lowerLetter"/>
      <w:lvlText w:val="%5."/>
      <w:lvlJc w:val="left"/>
      <w:pPr>
        <w:ind w:left="9130" w:hanging="360"/>
      </w:pPr>
      <w:rPr>
        <w:rFonts w:hint="default"/>
      </w:rPr>
    </w:lvl>
    <w:lvl w:ilvl="5">
      <w:start w:val="1"/>
      <w:numFmt w:val="lowerRoman"/>
      <w:lvlText w:val="%6."/>
      <w:lvlJc w:val="right"/>
      <w:pPr>
        <w:ind w:left="9850" w:hanging="180"/>
      </w:pPr>
      <w:rPr>
        <w:rFonts w:hint="default"/>
      </w:rPr>
    </w:lvl>
    <w:lvl w:ilvl="6">
      <w:start w:val="1"/>
      <w:numFmt w:val="decimal"/>
      <w:lvlText w:val="%7."/>
      <w:lvlJc w:val="left"/>
      <w:pPr>
        <w:ind w:left="10570" w:hanging="360"/>
      </w:pPr>
      <w:rPr>
        <w:rFonts w:hint="default"/>
      </w:rPr>
    </w:lvl>
    <w:lvl w:ilvl="7">
      <w:start w:val="1"/>
      <w:numFmt w:val="lowerLetter"/>
      <w:lvlText w:val="%8."/>
      <w:lvlJc w:val="left"/>
      <w:pPr>
        <w:ind w:left="11290" w:hanging="360"/>
      </w:pPr>
      <w:rPr>
        <w:rFonts w:hint="default"/>
      </w:rPr>
    </w:lvl>
    <w:lvl w:ilvl="8">
      <w:start w:val="1"/>
      <w:numFmt w:val="lowerRoman"/>
      <w:lvlText w:val="%9."/>
      <w:lvlJc w:val="right"/>
      <w:pPr>
        <w:ind w:left="12010" w:hanging="180"/>
      </w:pPr>
      <w:rPr>
        <w:rFonts w:hint="default"/>
      </w:rPr>
    </w:lvl>
  </w:abstractNum>
  <w:abstractNum w:abstractNumId="15" w15:restartNumberingAfterBreak="0">
    <w:nsid w:val="7F2F147A"/>
    <w:multiLevelType w:val="hybridMultilevel"/>
    <w:tmpl w:val="A3823F1E"/>
    <w:lvl w:ilvl="0" w:tplc="E52E944E">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2"/>
  </w:num>
  <w:num w:numId="2">
    <w:abstractNumId w:val="15"/>
  </w:num>
  <w:num w:numId="3">
    <w:abstractNumId w:val="4"/>
  </w:num>
  <w:num w:numId="4">
    <w:abstractNumId w:val="14"/>
  </w:num>
  <w:num w:numId="5">
    <w:abstractNumId w:val="3"/>
  </w:num>
  <w:num w:numId="6">
    <w:abstractNumId w:val="5"/>
  </w:num>
  <w:num w:numId="7">
    <w:abstractNumId w:val="1"/>
  </w:num>
  <w:num w:numId="8">
    <w:abstractNumId w:val="2"/>
  </w:num>
  <w:num w:numId="9">
    <w:abstractNumId w:val="12"/>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11"/>
  </w:num>
  <w:num w:numId="15">
    <w:abstractNumId w:val="13"/>
  </w:num>
  <w:num w:numId="16">
    <w:abstractNumId w:val="14"/>
  </w:num>
  <w:num w:numId="17">
    <w:abstractNumId w:val="14"/>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4"/>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7"/>
  </w:num>
  <w:num w:numId="37">
    <w:abstractNumId w:val="12"/>
  </w:num>
  <w:num w:numId="38">
    <w:abstractNumId w:val="8"/>
  </w:num>
  <w:num w:numId="39">
    <w:abstractNumId w:val="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B8"/>
    <w:rsid w:val="0000577C"/>
    <w:rsid w:val="000168C6"/>
    <w:rsid w:val="00016AFD"/>
    <w:rsid w:val="00022046"/>
    <w:rsid w:val="00022393"/>
    <w:rsid w:val="000241B9"/>
    <w:rsid w:val="00043BB8"/>
    <w:rsid w:val="00044929"/>
    <w:rsid w:val="000471CE"/>
    <w:rsid w:val="00047FB3"/>
    <w:rsid w:val="00050095"/>
    <w:rsid w:val="00051DA2"/>
    <w:rsid w:val="000532D5"/>
    <w:rsid w:val="000555AD"/>
    <w:rsid w:val="00055CF8"/>
    <w:rsid w:val="000619B5"/>
    <w:rsid w:val="000649B3"/>
    <w:rsid w:val="00065416"/>
    <w:rsid w:val="00070D9C"/>
    <w:rsid w:val="00076C7F"/>
    <w:rsid w:val="00076EE0"/>
    <w:rsid w:val="000872E2"/>
    <w:rsid w:val="0009167C"/>
    <w:rsid w:val="00092A37"/>
    <w:rsid w:val="00092F48"/>
    <w:rsid w:val="00097BC9"/>
    <w:rsid w:val="000A1603"/>
    <w:rsid w:val="000A315D"/>
    <w:rsid w:val="000A3A27"/>
    <w:rsid w:val="000A642C"/>
    <w:rsid w:val="000C1AC9"/>
    <w:rsid w:val="000C1EB6"/>
    <w:rsid w:val="000C3026"/>
    <w:rsid w:val="000C3E15"/>
    <w:rsid w:val="000D0A00"/>
    <w:rsid w:val="000D1F2B"/>
    <w:rsid w:val="000D2F33"/>
    <w:rsid w:val="000D303F"/>
    <w:rsid w:val="000D47CF"/>
    <w:rsid w:val="000D5398"/>
    <w:rsid w:val="000E0C0B"/>
    <w:rsid w:val="000E4F17"/>
    <w:rsid w:val="000E559E"/>
    <w:rsid w:val="000E5A45"/>
    <w:rsid w:val="000F1870"/>
    <w:rsid w:val="000F202E"/>
    <w:rsid w:val="000F3F65"/>
    <w:rsid w:val="000F46F1"/>
    <w:rsid w:val="000F59F9"/>
    <w:rsid w:val="00102FAD"/>
    <w:rsid w:val="0011032D"/>
    <w:rsid w:val="00111B17"/>
    <w:rsid w:val="001142EB"/>
    <w:rsid w:val="0011549F"/>
    <w:rsid w:val="001240AA"/>
    <w:rsid w:val="00124719"/>
    <w:rsid w:val="0012486C"/>
    <w:rsid w:val="00125110"/>
    <w:rsid w:val="00125506"/>
    <w:rsid w:val="00125578"/>
    <w:rsid w:val="00127260"/>
    <w:rsid w:val="001316AB"/>
    <w:rsid w:val="001317CB"/>
    <w:rsid w:val="00133DDC"/>
    <w:rsid w:val="00136B41"/>
    <w:rsid w:val="00137FAB"/>
    <w:rsid w:val="00144DE2"/>
    <w:rsid w:val="00145207"/>
    <w:rsid w:val="00152164"/>
    <w:rsid w:val="001679AD"/>
    <w:rsid w:val="00181FC2"/>
    <w:rsid w:val="0018257B"/>
    <w:rsid w:val="0018455D"/>
    <w:rsid w:val="00184680"/>
    <w:rsid w:val="00184FBB"/>
    <w:rsid w:val="00187F89"/>
    <w:rsid w:val="001938B3"/>
    <w:rsid w:val="00195AA7"/>
    <w:rsid w:val="001A6A23"/>
    <w:rsid w:val="001B002F"/>
    <w:rsid w:val="001B2552"/>
    <w:rsid w:val="001B30D0"/>
    <w:rsid w:val="001B4382"/>
    <w:rsid w:val="001B6691"/>
    <w:rsid w:val="001B707A"/>
    <w:rsid w:val="001B7ADC"/>
    <w:rsid w:val="001C284A"/>
    <w:rsid w:val="001C6317"/>
    <w:rsid w:val="001D4AFB"/>
    <w:rsid w:val="001E260E"/>
    <w:rsid w:val="001E6488"/>
    <w:rsid w:val="001F0636"/>
    <w:rsid w:val="001F5572"/>
    <w:rsid w:val="002043B0"/>
    <w:rsid w:val="00207055"/>
    <w:rsid w:val="002077A2"/>
    <w:rsid w:val="0021097E"/>
    <w:rsid w:val="002144E5"/>
    <w:rsid w:val="00215EAD"/>
    <w:rsid w:val="002205B6"/>
    <w:rsid w:val="0022421D"/>
    <w:rsid w:val="00226FE8"/>
    <w:rsid w:val="00235100"/>
    <w:rsid w:val="002419C5"/>
    <w:rsid w:val="00244D73"/>
    <w:rsid w:val="002459E3"/>
    <w:rsid w:val="002500F3"/>
    <w:rsid w:val="00251D15"/>
    <w:rsid w:val="002529F3"/>
    <w:rsid w:val="00254F42"/>
    <w:rsid w:val="0025659A"/>
    <w:rsid w:val="00261491"/>
    <w:rsid w:val="00262A1F"/>
    <w:rsid w:val="00263742"/>
    <w:rsid w:val="0026502B"/>
    <w:rsid w:val="002756BC"/>
    <w:rsid w:val="00275E52"/>
    <w:rsid w:val="00280F2D"/>
    <w:rsid w:val="00281DCF"/>
    <w:rsid w:val="00281DE2"/>
    <w:rsid w:val="00286D65"/>
    <w:rsid w:val="00295441"/>
    <w:rsid w:val="00297F5A"/>
    <w:rsid w:val="002A0512"/>
    <w:rsid w:val="002A0A1C"/>
    <w:rsid w:val="002A14BB"/>
    <w:rsid w:val="002A2A9B"/>
    <w:rsid w:val="002B0A5A"/>
    <w:rsid w:val="002B2947"/>
    <w:rsid w:val="002B5543"/>
    <w:rsid w:val="002B6B71"/>
    <w:rsid w:val="002B7258"/>
    <w:rsid w:val="002C28AA"/>
    <w:rsid w:val="002D4E86"/>
    <w:rsid w:val="002D5DEB"/>
    <w:rsid w:val="002D67A7"/>
    <w:rsid w:val="002E4F27"/>
    <w:rsid w:val="002E7D73"/>
    <w:rsid w:val="002F1395"/>
    <w:rsid w:val="002F3256"/>
    <w:rsid w:val="002F4F9E"/>
    <w:rsid w:val="00301447"/>
    <w:rsid w:val="00303A58"/>
    <w:rsid w:val="00305D9F"/>
    <w:rsid w:val="00307FAF"/>
    <w:rsid w:val="003123E5"/>
    <w:rsid w:val="003134B7"/>
    <w:rsid w:val="0031799D"/>
    <w:rsid w:val="0032388E"/>
    <w:rsid w:val="00325297"/>
    <w:rsid w:val="00331734"/>
    <w:rsid w:val="00332EEB"/>
    <w:rsid w:val="0033734C"/>
    <w:rsid w:val="0034135F"/>
    <w:rsid w:val="00342140"/>
    <w:rsid w:val="003426D6"/>
    <w:rsid w:val="0034408D"/>
    <w:rsid w:val="00346FE1"/>
    <w:rsid w:val="003510B8"/>
    <w:rsid w:val="00351FB1"/>
    <w:rsid w:val="00354637"/>
    <w:rsid w:val="00355134"/>
    <w:rsid w:val="00356D4B"/>
    <w:rsid w:val="00357ACE"/>
    <w:rsid w:val="0036117F"/>
    <w:rsid w:val="0036406A"/>
    <w:rsid w:val="00371FB8"/>
    <w:rsid w:val="00372BBB"/>
    <w:rsid w:val="00374F46"/>
    <w:rsid w:val="003755E2"/>
    <w:rsid w:val="00377EBC"/>
    <w:rsid w:val="00380BC8"/>
    <w:rsid w:val="00382B7E"/>
    <w:rsid w:val="00386007"/>
    <w:rsid w:val="0038767D"/>
    <w:rsid w:val="00391E2F"/>
    <w:rsid w:val="00392321"/>
    <w:rsid w:val="003B0263"/>
    <w:rsid w:val="003B31A6"/>
    <w:rsid w:val="003B5254"/>
    <w:rsid w:val="003B5607"/>
    <w:rsid w:val="003B7580"/>
    <w:rsid w:val="003C6BAD"/>
    <w:rsid w:val="003D3DFF"/>
    <w:rsid w:val="003D4ED9"/>
    <w:rsid w:val="003D57E9"/>
    <w:rsid w:val="003E1B76"/>
    <w:rsid w:val="003E251B"/>
    <w:rsid w:val="003E6CC1"/>
    <w:rsid w:val="003F15BA"/>
    <w:rsid w:val="003F73EC"/>
    <w:rsid w:val="00405E11"/>
    <w:rsid w:val="004135BE"/>
    <w:rsid w:val="00413603"/>
    <w:rsid w:val="00415B40"/>
    <w:rsid w:val="004222A0"/>
    <w:rsid w:val="0042538A"/>
    <w:rsid w:val="00425C24"/>
    <w:rsid w:val="00427D2C"/>
    <w:rsid w:val="0043111A"/>
    <w:rsid w:val="00432255"/>
    <w:rsid w:val="00435330"/>
    <w:rsid w:val="00445A2A"/>
    <w:rsid w:val="004529C1"/>
    <w:rsid w:val="00452B17"/>
    <w:rsid w:val="00453A5C"/>
    <w:rsid w:val="00453ECC"/>
    <w:rsid w:val="00455496"/>
    <w:rsid w:val="00467D38"/>
    <w:rsid w:val="00470840"/>
    <w:rsid w:val="00470C7B"/>
    <w:rsid w:val="004727A1"/>
    <w:rsid w:val="0047380A"/>
    <w:rsid w:val="00477CEF"/>
    <w:rsid w:val="004802ED"/>
    <w:rsid w:val="00482077"/>
    <w:rsid w:val="00483BE5"/>
    <w:rsid w:val="00484F67"/>
    <w:rsid w:val="004901D1"/>
    <w:rsid w:val="00496D96"/>
    <w:rsid w:val="00497284"/>
    <w:rsid w:val="004A25B6"/>
    <w:rsid w:val="004A6513"/>
    <w:rsid w:val="004B06E9"/>
    <w:rsid w:val="004B4630"/>
    <w:rsid w:val="004C46E5"/>
    <w:rsid w:val="004D0238"/>
    <w:rsid w:val="004D403E"/>
    <w:rsid w:val="004D6EED"/>
    <w:rsid w:val="004E06C1"/>
    <w:rsid w:val="004E1646"/>
    <w:rsid w:val="004F41CE"/>
    <w:rsid w:val="004F6E00"/>
    <w:rsid w:val="00502F5D"/>
    <w:rsid w:val="00512DF3"/>
    <w:rsid w:val="00517D70"/>
    <w:rsid w:val="005238F4"/>
    <w:rsid w:val="00524BC2"/>
    <w:rsid w:val="005258AE"/>
    <w:rsid w:val="00525D52"/>
    <w:rsid w:val="00534077"/>
    <w:rsid w:val="005355F9"/>
    <w:rsid w:val="00535949"/>
    <w:rsid w:val="0053681B"/>
    <w:rsid w:val="00545F85"/>
    <w:rsid w:val="00546886"/>
    <w:rsid w:val="005468D6"/>
    <w:rsid w:val="00555A98"/>
    <w:rsid w:val="00570DE5"/>
    <w:rsid w:val="00573DBE"/>
    <w:rsid w:val="00575F4A"/>
    <w:rsid w:val="005769FF"/>
    <w:rsid w:val="00577C14"/>
    <w:rsid w:val="00581DF5"/>
    <w:rsid w:val="00583F64"/>
    <w:rsid w:val="005864D6"/>
    <w:rsid w:val="005905A1"/>
    <w:rsid w:val="0059297C"/>
    <w:rsid w:val="005929A5"/>
    <w:rsid w:val="00595225"/>
    <w:rsid w:val="005A422A"/>
    <w:rsid w:val="005A46F3"/>
    <w:rsid w:val="005A54FE"/>
    <w:rsid w:val="005A5634"/>
    <w:rsid w:val="005A5A4D"/>
    <w:rsid w:val="005B1FFA"/>
    <w:rsid w:val="005B5026"/>
    <w:rsid w:val="005C0E3A"/>
    <w:rsid w:val="005C19C1"/>
    <w:rsid w:val="005C2D51"/>
    <w:rsid w:val="005C46FF"/>
    <w:rsid w:val="005C5E10"/>
    <w:rsid w:val="005C7B32"/>
    <w:rsid w:val="005D2091"/>
    <w:rsid w:val="005D25E1"/>
    <w:rsid w:val="005E2D1E"/>
    <w:rsid w:val="005E5A44"/>
    <w:rsid w:val="005E5DD0"/>
    <w:rsid w:val="005F6128"/>
    <w:rsid w:val="00600F47"/>
    <w:rsid w:val="0060130B"/>
    <w:rsid w:val="00607F32"/>
    <w:rsid w:val="00612538"/>
    <w:rsid w:val="006138A0"/>
    <w:rsid w:val="00615ACE"/>
    <w:rsid w:val="00626479"/>
    <w:rsid w:val="00626944"/>
    <w:rsid w:val="00631E2B"/>
    <w:rsid w:val="0063386D"/>
    <w:rsid w:val="00641272"/>
    <w:rsid w:val="0064178E"/>
    <w:rsid w:val="00641BA4"/>
    <w:rsid w:val="0064274F"/>
    <w:rsid w:val="00643F9A"/>
    <w:rsid w:val="006443DA"/>
    <w:rsid w:val="00645816"/>
    <w:rsid w:val="00645CEC"/>
    <w:rsid w:val="00647681"/>
    <w:rsid w:val="00647E8D"/>
    <w:rsid w:val="00651FC3"/>
    <w:rsid w:val="006616A3"/>
    <w:rsid w:val="00662F16"/>
    <w:rsid w:val="0066328D"/>
    <w:rsid w:val="00663902"/>
    <w:rsid w:val="0067387F"/>
    <w:rsid w:val="00673B11"/>
    <w:rsid w:val="006745AD"/>
    <w:rsid w:val="00681313"/>
    <w:rsid w:val="00681C0C"/>
    <w:rsid w:val="00685832"/>
    <w:rsid w:val="00692089"/>
    <w:rsid w:val="006A0410"/>
    <w:rsid w:val="006A0C91"/>
    <w:rsid w:val="006A1F30"/>
    <w:rsid w:val="006A6B59"/>
    <w:rsid w:val="006C085C"/>
    <w:rsid w:val="006C4E94"/>
    <w:rsid w:val="006C7D22"/>
    <w:rsid w:val="006D0D7C"/>
    <w:rsid w:val="006D17B3"/>
    <w:rsid w:val="006D1D07"/>
    <w:rsid w:val="006D2C52"/>
    <w:rsid w:val="006D4AA9"/>
    <w:rsid w:val="006E0044"/>
    <w:rsid w:val="006E0B35"/>
    <w:rsid w:val="006E103D"/>
    <w:rsid w:val="006F44EE"/>
    <w:rsid w:val="006F7E39"/>
    <w:rsid w:val="007048D6"/>
    <w:rsid w:val="007054EF"/>
    <w:rsid w:val="00710D2C"/>
    <w:rsid w:val="0071512D"/>
    <w:rsid w:val="00724C44"/>
    <w:rsid w:val="007327D8"/>
    <w:rsid w:val="00733FC6"/>
    <w:rsid w:val="007367B0"/>
    <w:rsid w:val="00743131"/>
    <w:rsid w:val="007454C2"/>
    <w:rsid w:val="007474BB"/>
    <w:rsid w:val="00747A4A"/>
    <w:rsid w:val="0075548A"/>
    <w:rsid w:val="00757081"/>
    <w:rsid w:val="007674BD"/>
    <w:rsid w:val="007746F4"/>
    <w:rsid w:val="0078349F"/>
    <w:rsid w:val="007859CB"/>
    <w:rsid w:val="00794C25"/>
    <w:rsid w:val="007961B7"/>
    <w:rsid w:val="007A2FC4"/>
    <w:rsid w:val="007A5855"/>
    <w:rsid w:val="007B10AF"/>
    <w:rsid w:val="007B1AB1"/>
    <w:rsid w:val="007B28E4"/>
    <w:rsid w:val="007B3F1A"/>
    <w:rsid w:val="007B4470"/>
    <w:rsid w:val="007B55D8"/>
    <w:rsid w:val="007B7B6E"/>
    <w:rsid w:val="007C016E"/>
    <w:rsid w:val="007C0DEE"/>
    <w:rsid w:val="007C450E"/>
    <w:rsid w:val="007D08DC"/>
    <w:rsid w:val="007D4F29"/>
    <w:rsid w:val="007D57CE"/>
    <w:rsid w:val="007E273B"/>
    <w:rsid w:val="007E31ED"/>
    <w:rsid w:val="007E67CD"/>
    <w:rsid w:val="007F060B"/>
    <w:rsid w:val="007F0A8D"/>
    <w:rsid w:val="007F0FBC"/>
    <w:rsid w:val="00805C60"/>
    <w:rsid w:val="0081117D"/>
    <w:rsid w:val="00811ED6"/>
    <w:rsid w:val="008145A3"/>
    <w:rsid w:val="00817A49"/>
    <w:rsid w:val="0082080D"/>
    <w:rsid w:val="008215BD"/>
    <w:rsid w:val="008230CB"/>
    <w:rsid w:val="00824AF6"/>
    <w:rsid w:val="00824E3E"/>
    <w:rsid w:val="008304FB"/>
    <w:rsid w:val="0083095F"/>
    <w:rsid w:val="00834577"/>
    <w:rsid w:val="008416DC"/>
    <w:rsid w:val="00841D16"/>
    <w:rsid w:val="00843D58"/>
    <w:rsid w:val="00844752"/>
    <w:rsid w:val="00845FC2"/>
    <w:rsid w:val="00850915"/>
    <w:rsid w:val="00851AD4"/>
    <w:rsid w:val="00852530"/>
    <w:rsid w:val="00853869"/>
    <w:rsid w:val="00857AB3"/>
    <w:rsid w:val="008677B7"/>
    <w:rsid w:val="00871054"/>
    <w:rsid w:val="00872806"/>
    <w:rsid w:val="008758A0"/>
    <w:rsid w:val="00875A17"/>
    <w:rsid w:val="00877981"/>
    <w:rsid w:val="00881DE3"/>
    <w:rsid w:val="00882F4F"/>
    <w:rsid w:val="008844D2"/>
    <w:rsid w:val="008878E9"/>
    <w:rsid w:val="008A3394"/>
    <w:rsid w:val="008A5B7B"/>
    <w:rsid w:val="008A6C0A"/>
    <w:rsid w:val="008A76FC"/>
    <w:rsid w:val="008B40EA"/>
    <w:rsid w:val="008C0083"/>
    <w:rsid w:val="008C3A0C"/>
    <w:rsid w:val="008C4399"/>
    <w:rsid w:val="008C7EB6"/>
    <w:rsid w:val="008D0F49"/>
    <w:rsid w:val="008D2EF6"/>
    <w:rsid w:val="008D6CC0"/>
    <w:rsid w:val="008E1415"/>
    <w:rsid w:val="008E4CF3"/>
    <w:rsid w:val="008E76E1"/>
    <w:rsid w:val="008F2474"/>
    <w:rsid w:val="008F69A5"/>
    <w:rsid w:val="009015FF"/>
    <w:rsid w:val="0090444E"/>
    <w:rsid w:val="0090535A"/>
    <w:rsid w:val="00905EFB"/>
    <w:rsid w:val="0091099C"/>
    <w:rsid w:val="00916F45"/>
    <w:rsid w:val="009170C0"/>
    <w:rsid w:val="009223EA"/>
    <w:rsid w:val="00926E6A"/>
    <w:rsid w:val="00933D9F"/>
    <w:rsid w:val="00933FBF"/>
    <w:rsid w:val="00934901"/>
    <w:rsid w:val="009378D3"/>
    <w:rsid w:val="00941277"/>
    <w:rsid w:val="0095242A"/>
    <w:rsid w:val="00963F7A"/>
    <w:rsid w:val="00964B1A"/>
    <w:rsid w:val="00970B42"/>
    <w:rsid w:val="00971319"/>
    <w:rsid w:val="00977A44"/>
    <w:rsid w:val="009806FF"/>
    <w:rsid w:val="009839D8"/>
    <w:rsid w:val="009845A0"/>
    <w:rsid w:val="009871E2"/>
    <w:rsid w:val="009943C2"/>
    <w:rsid w:val="00994709"/>
    <w:rsid w:val="009965E0"/>
    <w:rsid w:val="00996AEC"/>
    <w:rsid w:val="009A586B"/>
    <w:rsid w:val="009B144E"/>
    <w:rsid w:val="009B5449"/>
    <w:rsid w:val="009B5581"/>
    <w:rsid w:val="009B5A06"/>
    <w:rsid w:val="009C3DA3"/>
    <w:rsid w:val="009C742F"/>
    <w:rsid w:val="009C74BD"/>
    <w:rsid w:val="009D593B"/>
    <w:rsid w:val="009D75DF"/>
    <w:rsid w:val="009E5728"/>
    <w:rsid w:val="009E6282"/>
    <w:rsid w:val="009F2972"/>
    <w:rsid w:val="009F3BFB"/>
    <w:rsid w:val="00A02CD0"/>
    <w:rsid w:val="00A035A2"/>
    <w:rsid w:val="00A0560A"/>
    <w:rsid w:val="00A06175"/>
    <w:rsid w:val="00A06A62"/>
    <w:rsid w:val="00A14DEE"/>
    <w:rsid w:val="00A171D9"/>
    <w:rsid w:val="00A21108"/>
    <w:rsid w:val="00A225F6"/>
    <w:rsid w:val="00A27326"/>
    <w:rsid w:val="00A33795"/>
    <w:rsid w:val="00A4645C"/>
    <w:rsid w:val="00A472EC"/>
    <w:rsid w:val="00A512F8"/>
    <w:rsid w:val="00A53452"/>
    <w:rsid w:val="00A645B2"/>
    <w:rsid w:val="00A67592"/>
    <w:rsid w:val="00A72950"/>
    <w:rsid w:val="00A7325A"/>
    <w:rsid w:val="00A73880"/>
    <w:rsid w:val="00A74F89"/>
    <w:rsid w:val="00A77472"/>
    <w:rsid w:val="00A8181A"/>
    <w:rsid w:val="00A9010F"/>
    <w:rsid w:val="00A9101C"/>
    <w:rsid w:val="00A94EE3"/>
    <w:rsid w:val="00A96873"/>
    <w:rsid w:val="00AA0085"/>
    <w:rsid w:val="00AA6880"/>
    <w:rsid w:val="00AB171E"/>
    <w:rsid w:val="00AB1DCE"/>
    <w:rsid w:val="00AB1EB1"/>
    <w:rsid w:val="00AB301C"/>
    <w:rsid w:val="00AB3B51"/>
    <w:rsid w:val="00AB5DB4"/>
    <w:rsid w:val="00AC152E"/>
    <w:rsid w:val="00AC3180"/>
    <w:rsid w:val="00AC4793"/>
    <w:rsid w:val="00AD0F25"/>
    <w:rsid w:val="00AD2B14"/>
    <w:rsid w:val="00AD4F69"/>
    <w:rsid w:val="00AE0C18"/>
    <w:rsid w:val="00AE5B85"/>
    <w:rsid w:val="00AF1341"/>
    <w:rsid w:val="00AF6EF0"/>
    <w:rsid w:val="00AF75CE"/>
    <w:rsid w:val="00B009DD"/>
    <w:rsid w:val="00B054D4"/>
    <w:rsid w:val="00B12C41"/>
    <w:rsid w:val="00B15A83"/>
    <w:rsid w:val="00B1684C"/>
    <w:rsid w:val="00B23A95"/>
    <w:rsid w:val="00B30965"/>
    <w:rsid w:val="00B30D84"/>
    <w:rsid w:val="00B45F57"/>
    <w:rsid w:val="00B47A99"/>
    <w:rsid w:val="00B501A6"/>
    <w:rsid w:val="00B512BF"/>
    <w:rsid w:val="00B51E31"/>
    <w:rsid w:val="00B5430D"/>
    <w:rsid w:val="00B566A6"/>
    <w:rsid w:val="00B61BC6"/>
    <w:rsid w:val="00B626B5"/>
    <w:rsid w:val="00B65438"/>
    <w:rsid w:val="00B663F3"/>
    <w:rsid w:val="00B671BD"/>
    <w:rsid w:val="00B7088D"/>
    <w:rsid w:val="00B820E2"/>
    <w:rsid w:val="00B82C3B"/>
    <w:rsid w:val="00B84DEC"/>
    <w:rsid w:val="00B93D95"/>
    <w:rsid w:val="00BA1D4F"/>
    <w:rsid w:val="00BB41C2"/>
    <w:rsid w:val="00BB71F6"/>
    <w:rsid w:val="00BC19E7"/>
    <w:rsid w:val="00BC4A09"/>
    <w:rsid w:val="00BD0FB1"/>
    <w:rsid w:val="00BD3A67"/>
    <w:rsid w:val="00BD3F10"/>
    <w:rsid w:val="00BD6B03"/>
    <w:rsid w:val="00BD7A4E"/>
    <w:rsid w:val="00BE3005"/>
    <w:rsid w:val="00BE4128"/>
    <w:rsid w:val="00BF0983"/>
    <w:rsid w:val="00BF2BE8"/>
    <w:rsid w:val="00BF5CAE"/>
    <w:rsid w:val="00C005F9"/>
    <w:rsid w:val="00C06D95"/>
    <w:rsid w:val="00C1057E"/>
    <w:rsid w:val="00C1431B"/>
    <w:rsid w:val="00C25779"/>
    <w:rsid w:val="00C258CA"/>
    <w:rsid w:val="00C26EB4"/>
    <w:rsid w:val="00C27ED4"/>
    <w:rsid w:val="00C3066B"/>
    <w:rsid w:val="00C33D4F"/>
    <w:rsid w:val="00C343CB"/>
    <w:rsid w:val="00C357A9"/>
    <w:rsid w:val="00C40E34"/>
    <w:rsid w:val="00C55835"/>
    <w:rsid w:val="00C57AAB"/>
    <w:rsid w:val="00C57ED9"/>
    <w:rsid w:val="00C707C8"/>
    <w:rsid w:val="00C744B2"/>
    <w:rsid w:val="00C76158"/>
    <w:rsid w:val="00C8395B"/>
    <w:rsid w:val="00C83A41"/>
    <w:rsid w:val="00C84A03"/>
    <w:rsid w:val="00C90822"/>
    <w:rsid w:val="00CA0975"/>
    <w:rsid w:val="00CA37E0"/>
    <w:rsid w:val="00CB0A96"/>
    <w:rsid w:val="00CB1DBB"/>
    <w:rsid w:val="00CD0883"/>
    <w:rsid w:val="00CD1015"/>
    <w:rsid w:val="00CD1A52"/>
    <w:rsid w:val="00CD29E8"/>
    <w:rsid w:val="00CD4459"/>
    <w:rsid w:val="00CE49D5"/>
    <w:rsid w:val="00CE55E8"/>
    <w:rsid w:val="00CE7DC3"/>
    <w:rsid w:val="00CF16AA"/>
    <w:rsid w:val="00CF48A6"/>
    <w:rsid w:val="00CF57CB"/>
    <w:rsid w:val="00D00B10"/>
    <w:rsid w:val="00D0736B"/>
    <w:rsid w:val="00D157DE"/>
    <w:rsid w:val="00D15A2F"/>
    <w:rsid w:val="00D203F3"/>
    <w:rsid w:val="00D27D13"/>
    <w:rsid w:val="00D3296F"/>
    <w:rsid w:val="00D369A1"/>
    <w:rsid w:val="00D429DB"/>
    <w:rsid w:val="00D44E8F"/>
    <w:rsid w:val="00D459D2"/>
    <w:rsid w:val="00D53852"/>
    <w:rsid w:val="00D55B30"/>
    <w:rsid w:val="00D56511"/>
    <w:rsid w:val="00D57B3A"/>
    <w:rsid w:val="00D57FF6"/>
    <w:rsid w:val="00D60039"/>
    <w:rsid w:val="00D630F6"/>
    <w:rsid w:val="00D634F4"/>
    <w:rsid w:val="00D63DAB"/>
    <w:rsid w:val="00D679A0"/>
    <w:rsid w:val="00D67B7D"/>
    <w:rsid w:val="00D829D5"/>
    <w:rsid w:val="00D91C14"/>
    <w:rsid w:val="00D92224"/>
    <w:rsid w:val="00D923EC"/>
    <w:rsid w:val="00D92699"/>
    <w:rsid w:val="00D94ED0"/>
    <w:rsid w:val="00D96427"/>
    <w:rsid w:val="00DA394A"/>
    <w:rsid w:val="00DA6C11"/>
    <w:rsid w:val="00DB783A"/>
    <w:rsid w:val="00DC0522"/>
    <w:rsid w:val="00DC0D26"/>
    <w:rsid w:val="00DC1440"/>
    <w:rsid w:val="00DC7B93"/>
    <w:rsid w:val="00DD0150"/>
    <w:rsid w:val="00DD431E"/>
    <w:rsid w:val="00DD570E"/>
    <w:rsid w:val="00DD5D17"/>
    <w:rsid w:val="00DD6C23"/>
    <w:rsid w:val="00DE4BC4"/>
    <w:rsid w:val="00DE5B99"/>
    <w:rsid w:val="00DE6445"/>
    <w:rsid w:val="00DF2C66"/>
    <w:rsid w:val="00E017B4"/>
    <w:rsid w:val="00E06E91"/>
    <w:rsid w:val="00E12697"/>
    <w:rsid w:val="00E13472"/>
    <w:rsid w:val="00E1692F"/>
    <w:rsid w:val="00E201CF"/>
    <w:rsid w:val="00E31C82"/>
    <w:rsid w:val="00E325D6"/>
    <w:rsid w:val="00E457F3"/>
    <w:rsid w:val="00E522BE"/>
    <w:rsid w:val="00E52D40"/>
    <w:rsid w:val="00E554C2"/>
    <w:rsid w:val="00E612B8"/>
    <w:rsid w:val="00E660BC"/>
    <w:rsid w:val="00E66362"/>
    <w:rsid w:val="00E66F70"/>
    <w:rsid w:val="00E67A27"/>
    <w:rsid w:val="00E76298"/>
    <w:rsid w:val="00E90809"/>
    <w:rsid w:val="00E95CE0"/>
    <w:rsid w:val="00E97B72"/>
    <w:rsid w:val="00EA4054"/>
    <w:rsid w:val="00EA6B9D"/>
    <w:rsid w:val="00EB12EF"/>
    <w:rsid w:val="00EC01D2"/>
    <w:rsid w:val="00EC477A"/>
    <w:rsid w:val="00EC4B14"/>
    <w:rsid w:val="00ED05F5"/>
    <w:rsid w:val="00ED1554"/>
    <w:rsid w:val="00ED611A"/>
    <w:rsid w:val="00EE5F61"/>
    <w:rsid w:val="00EF2D2B"/>
    <w:rsid w:val="00EF2E70"/>
    <w:rsid w:val="00F021C3"/>
    <w:rsid w:val="00F03F51"/>
    <w:rsid w:val="00F11EF4"/>
    <w:rsid w:val="00F15D0C"/>
    <w:rsid w:val="00F20ED8"/>
    <w:rsid w:val="00F22393"/>
    <w:rsid w:val="00F23BF1"/>
    <w:rsid w:val="00F27543"/>
    <w:rsid w:val="00F3553B"/>
    <w:rsid w:val="00F3661C"/>
    <w:rsid w:val="00F40DCA"/>
    <w:rsid w:val="00F463ED"/>
    <w:rsid w:val="00F4664D"/>
    <w:rsid w:val="00F50BD8"/>
    <w:rsid w:val="00F52A0C"/>
    <w:rsid w:val="00F52DFD"/>
    <w:rsid w:val="00F548D8"/>
    <w:rsid w:val="00F56541"/>
    <w:rsid w:val="00F608C5"/>
    <w:rsid w:val="00F6139F"/>
    <w:rsid w:val="00F625AB"/>
    <w:rsid w:val="00F64D8C"/>
    <w:rsid w:val="00F708D9"/>
    <w:rsid w:val="00F766F9"/>
    <w:rsid w:val="00F808AD"/>
    <w:rsid w:val="00F928B9"/>
    <w:rsid w:val="00F93382"/>
    <w:rsid w:val="00F95415"/>
    <w:rsid w:val="00FA5C3D"/>
    <w:rsid w:val="00FA66E9"/>
    <w:rsid w:val="00FA7377"/>
    <w:rsid w:val="00FB2860"/>
    <w:rsid w:val="00FB3B77"/>
    <w:rsid w:val="00FB3C7E"/>
    <w:rsid w:val="00FB4182"/>
    <w:rsid w:val="00FB6199"/>
    <w:rsid w:val="00FC14D5"/>
    <w:rsid w:val="00FC7680"/>
    <w:rsid w:val="00FD02EB"/>
    <w:rsid w:val="00FD184E"/>
    <w:rsid w:val="00FE0240"/>
    <w:rsid w:val="00FE257F"/>
    <w:rsid w:val="00FE3ABE"/>
    <w:rsid w:val="00FF6C12"/>
    <w:rsid w:val="00FF7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2377"/>
  <w15:docId w15:val="{D6A1BC33-E0CE-4AD2-B3E6-D1FE3F9D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23EC"/>
    <w:pPr>
      <w:ind w:firstLine="851"/>
      <w:jc w:val="both"/>
    </w:pPr>
  </w:style>
  <w:style w:type="paragraph" w:styleId="Ttulo1">
    <w:name w:val="heading 1"/>
    <w:basedOn w:val="Nomedaao"/>
    <w:next w:val="Normal"/>
    <w:link w:val="Ttulo1Char"/>
    <w:uiPriority w:val="9"/>
    <w:qFormat/>
    <w:rsid w:val="00FB3B77"/>
    <w:pPr>
      <w:numPr>
        <w:numId w:val="1"/>
      </w:numPr>
      <w:ind w:left="0" w:firstLine="284"/>
      <w:jc w:val="left"/>
      <w:outlineLvl w:val="0"/>
    </w:pPr>
  </w:style>
  <w:style w:type="paragraph" w:styleId="Ttulo2">
    <w:name w:val="heading 2"/>
    <w:basedOn w:val="PargrafodaLista"/>
    <w:next w:val="Normal"/>
    <w:link w:val="Ttulo2Char"/>
    <w:uiPriority w:val="9"/>
    <w:unhideWhenUsed/>
    <w:qFormat/>
    <w:rsid w:val="00D923EC"/>
    <w:pPr>
      <w:numPr>
        <w:numId w:val="39"/>
      </w:numPr>
      <w:ind w:left="0" w:firstLine="0"/>
      <w:outlineLvl w:val="1"/>
    </w:pPr>
    <w:rPr>
      <w:b/>
      <w:sz w:val="24"/>
      <w:szCs w:val="24"/>
    </w:rPr>
  </w:style>
  <w:style w:type="paragraph" w:styleId="Ttulo3">
    <w:name w:val="heading 3"/>
    <w:basedOn w:val="PargrafodaLista"/>
    <w:next w:val="Normal"/>
    <w:link w:val="Ttulo3Char"/>
    <w:uiPriority w:val="9"/>
    <w:unhideWhenUsed/>
    <w:qFormat/>
    <w:rsid w:val="00595225"/>
    <w:pPr>
      <w:numPr>
        <w:ilvl w:val="1"/>
        <w:numId w:val="40"/>
      </w:numPr>
      <w:ind w:left="0" w:firstLine="0"/>
      <w:outlineLvl w:val="2"/>
    </w:pPr>
    <w:rPr>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ereamentoJuzo">
    <w:name w:val="Endereçamento Juízo"/>
    <w:basedOn w:val="Normal"/>
    <w:link w:val="EndereamentoJuzoChar"/>
    <w:qFormat/>
    <w:rsid w:val="00371FB8"/>
    <w:pPr>
      <w:ind w:firstLine="0"/>
    </w:pPr>
    <w:rPr>
      <w:b/>
      <w:caps/>
    </w:rPr>
  </w:style>
  <w:style w:type="paragraph" w:customStyle="1" w:styleId="UrgnciaPrioridade">
    <w:name w:val="Urgência/Prioridade"/>
    <w:basedOn w:val="EndereamentoJuzo"/>
    <w:link w:val="UrgnciaPrioridadeChar"/>
    <w:qFormat/>
    <w:rsid w:val="00371FB8"/>
    <w:pPr>
      <w:jc w:val="right"/>
    </w:pPr>
    <w:rPr>
      <w:color w:val="FF0000"/>
    </w:rPr>
  </w:style>
  <w:style w:type="character" w:customStyle="1" w:styleId="EndereamentoJuzoChar">
    <w:name w:val="Endereçamento Juízo Char"/>
    <w:basedOn w:val="Fontepargpadro"/>
    <w:link w:val="EndereamentoJuzo"/>
    <w:rsid w:val="00371FB8"/>
    <w:rPr>
      <w:b/>
      <w:caps/>
    </w:rPr>
  </w:style>
  <w:style w:type="paragraph" w:customStyle="1" w:styleId="Nomedaao">
    <w:name w:val="Nome da ação"/>
    <w:basedOn w:val="Normal"/>
    <w:link w:val="NomedaaoChar"/>
    <w:qFormat/>
    <w:rsid w:val="00371FB8"/>
    <w:pPr>
      <w:pBdr>
        <w:top w:val="single" w:sz="4" w:space="1" w:color="auto"/>
        <w:left w:val="single" w:sz="4" w:space="4" w:color="auto"/>
        <w:bottom w:val="single" w:sz="4" w:space="1" w:color="auto"/>
        <w:right w:val="single" w:sz="4" w:space="4" w:color="auto"/>
      </w:pBdr>
      <w:ind w:firstLine="0"/>
      <w:jc w:val="center"/>
    </w:pPr>
    <w:rPr>
      <w:b/>
      <w:caps/>
    </w:rPr>
  </w:style>
  <w:style w:type="character" w:customStyle="1" w:styleId="UrgnciaPrioridadeChar">
    <w:name w:val="Urgência/Prioridade Char"/>
    <w:basedOn w:val="EndereamentoJuzoChar"/>
    <w:link w:val="UrgnciaPrioridade"/>
    <w:rsid w:val="00371FB8"/>
    <w:rPr>
      <w:b/>
      <w:caps/>
      <w:color w:val="FF0000"/>
    </w:rPr>
  </w:style>
  <w:style w:type="character" w:customStyle="1" w:styleId="Ttulo1Char">
    <w:name w:val="Título 1 Char"/>
    <w:basedOn w:val="Fontepargpadro"/>
    <w:link w:val="Ttulo1"/>
    <w:uiPriority w:val="9"/>
    <w:rsid w:val="00FB3B77"/>
    <w:rPr>
      <w:b/>
      <w:caps/>
    </w:rPr>
  </w:style>
  <w:style w:type="character" w:customStyle="1" w:styleId="NomedaaoChar">
    <w:name w:val="Nome da ação Char"/>
    <w:basedOn w:val="Fontepargpadro"/>
    <w:link w:val="Nomedaao"/>
    <w:rsid w:val="00371FB8"/>
    <w:rPr>
      <w:b/>
      <w:caps/>
    </w:rPr>
  </w:style>
  <w:style w:type="character" w:customStyle="1" w:styleId="Ttulo2Char">
    <w:name w:val="Título 2 Char"/>
    <w:basedOn w:val="Fontepargpadro"/>
    <w:link w:val="Ttulo2"/>
    <w:uiPriority w:val="9"/>
    <w:rsid w:val="00D923EC"/>
    <w:rPr>
      <w:b/>
      <w:sz w:val="24"/>
      <w:szCs w:val="24"/>
    </w:rPr>
  </w:style>
  <w:style w:type="numbering" w:customStyle="1" w:styleId="Estilo1">
    <w:name w:val="Estilo1"/>
    <w:uiPriority w:val="99"/>
    <w:rsid w:val="0090535A"/>
    <w:pPr>
      <w:numPr>
        <w:numId w:val="3"/>
      </w:numPr>
    </w:pPr>
  </w:style>
  <w:style w:type="character" w:customStyle="1" w:styleId="Ttulo3Char">
    <w:name w:val="Título 3 Char"/>
    <w:basedOn w:val="Fontepargpadro"/>
    <w:link w:val="Ttulo3"/>
    <w:uiPriority w:val="9"/>
    <w:rsid w:val="00595225"/>
    <w:rPr>
      <w:lang w:eastAsia="pt-BR"/>
    </w:rPr>
  </w:style>
  <w:style w:type="paragraph" w:styleId="Citao">
    <w:name w:val="Quote"/>
    <w:basedOn w:val="Normal"/>
    <w:next w:val="Normal"/>
    <w:link w:val="CitaoChar"/>
    <w:uiPriority w:val="29"/>
    <w:qFormat/>
    <w:rsid w:val="002E4F27"/>
    <w:pPr>
      <w:spacing w:before="40" w:after="200"/>
      <w:ind w:left="1701" w:firstLine="0"/>
      <w:contextualSpacing/>
    </w:pPr>
    <w:rPr>
      <w:i/>
    </w:rPr>
  </w:style>
  <w:style w:type="character" w:customStyle="1" w:styleId="CitaoChar">
    <w:name w:val="Citação Char"/>
    <w:basedOn w:val="Fontepargpadro"/>
    <w:link w:val="Citao"/>
    <w:uiPriority w:val="29"/>
    <w:rsid w:val="002E4F27"/>
    <w:rPr>
      <w:i/>
    </w:rPr>
  </w:style>
  <w:style w:type="paragraph" w:styleId="PargrafodaLista">
    <w:name w:val="List Paragraph"/>
    <w:basedOn w:val="Normal"/>
    <w:link w:val="PargrafodaListaChar"/>
    <w:uiPriority w:val="34"/>
    <w:qFormat/>
    <w:rsid w:val="00A77472"/>
    <w:pPr>
      <w:ind w:left="720"/>
      <w:contextualSpacing/>
    </w:pPr>
  </w:style>
  <w:style w:type="paragraph" w:customStyle="1" w:styleId="Pedidos1">
    <w:name w:val="Pedidos 1"/>
    <w:basedOn w:val="PargrafodaLista"/>
    <w:link w:val="Pedidos1Char"/>
    <w:qFormat/>
    <w:rsid w:val="00FB3B77"/>
    <w:pPr>
      <w:numPr>
        <w:numId w:val="4"/>
      </w:numPr>
      <w:spacing w:after="240"/>
      <w:ind w:left="993"/>
      <w:contextualSpacing w:val="0"/>
    </w:pPr>
  </w:style>
  <w:style w:type="character" w:customStyle="1" w:styleId="PargrafodaListaChar">
    <w:name w:val="Parágrafo da Lista Char"/>
    <w:basedOn w:val="Fontepargpadro"/>
    <w:link w:val="PargrafodaLista"/>
    <w:uiPriority w:val="34"/>
    <w:rsid w:val="00A77472"/>
  </w:style>
  <w:style w:type="character" w:customStyle="1" w:styleId="Pedidos1Char">
    <w:name w:val="Pedidos 1 Char"/>
    <w:basedOn w:val="PargrafodaListaChar"/>
    <w:link w:val="Pedidos1"/>
    <w:rsid w:val="00FB3B77"/>
  </w:style>
  <w:style w:type="character" w:customStyle="1" w:styleId="apple-converted-space">
    <w:name w:val="apple-converted-space"/>
    <w:basedOn w:val="Fontepargpadro"/>
    <w:rsid w:val="00452B17"/>
  </w:style>
  <w:style w:type="table" w:styleId="Tabelacomgrade">
    <w:name w:val="Table Grid"/>
    <w:basedOn w:val="Tabelanormal"/>
    <w:uiPriority w:val="39"/>
    <w:rsid w:val="008C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2140"/>
    <w:pPr>
      <w:overflowPunct w:val="0"/>
      <w:autoSpaceDE w:val="0"/>
      <w:autoSpaceDN w:val="0"/>
      <w:adjustRightInd w:val="0"/>
      <w:spacing w:after="0" w:line="240" w:lineRule="auto"/>
      <w:ind w:firstLine="0"/>
      <w:textAlignment w:val="baseline"/>
    </w:pPr>
    <w:rPr>
      <w:rFonts w:ascii="Times New Roman" w:eastAsia="Times New Roman" w:hAnsi="Times New Roman" w:cs="Times New Roman"/>
      <w:sz w:val="28"/>
      <w:szCs w:val="20"/>
      <w:lang w:val="x-none" w:eastAsia="pt-BR"/>
    </w:rPr>
  </w:style>
  <w:style w:type="character" w:customStyle="1" w:styleId="CorpodetextoChar">
    <w:name w:val="Corpo de texto Char"/>
    <w:basedOn w:val="Fontepargpadro"/>
    <w:link w:val="Corpodetexto"/>
    <w:rsid w:val="00342140"/>
    <w:rPr>
      <w:rFonts w:ascii="Times New Roman" w:eastAsia="Times New Roman" w:hAnsi="Times New Roman" w:cs="Times New Roman"/>
      <w:sz w:val="28"/>
      <w:szCs w:val="20"/>
      <w:lang w:val="x-none" w:eastAsia="pt-BR"/>
    </w:rPr>
  </w:style>
  <w:style w:type="paragraph" w:styleId="Corpodetexto2">
    <w:name w:val="Body Text 2"/>
    <w:basedOn w:val="Normal"/>
    <w:link w:val="Corpodetexto2Char"/>
    <w:rsid w:val="00342140"/>
    <w:pPr>
      <w:overflowPunct w:val="0"/>
      <w:autoSpaceDE w:val="0"/>
      <w:autoSpaceDN w:val="0"/>
      <w:adjustRightInd w:val="0"/>
      <w:spacing w:after="0" w:line="360" w:lineRule="atLeast"/>
      <w:ind w:firstLine="0"/>
      <w:textAlignment w:val="baseline"/>
    </w:pPr>
    <w:rPr>
      <w:rFonts w:ascii="Times New Roman" w:eastAsia="Times New Roman" w:hAnsi="Times New Roman" w:cs="Times New Roman"/>
      <w:sz w:val="26"/>
      <w:szCs w:val="20"/>
      <w:lang w:val="x-none" w:eastAsia="pt-BR"/>
    </w:rPr>
  </w:style>
  <w:style w:type="character" w:customStyle="1" w:styleId="Corpodetexto2Char">
    <w:name w:val="Corpo de texto 2 Char"/>
    <w:basedOn w:val="Fontepargpadro"/>
    <w:link w:val="Corpodetexto2"/>
    <w:rsid w:val="00342140"/>
    <w:rPr>
      <w:rFonts w:ascii="Times New Roman" w:eastAsia="Times New Roman" w:hAnsi="Times New Roman" w:cs="Times New Roman"/>
      <w:sz w:val="26"/>
      <w:szCs w:val="20"/>
      <w:lang w:val="x-none" w:eastAsia="pt-BR"/>
    </w:rPr>
  </w:style>
  <w:style w:type="paragraph" w:styleId="Textodenotaderodap">
    <w:name w:val="footnote text"/>
    <w:basedOn w:val="Normal"/>
    <w:link w:val="TextodenotaderodapChar"/>
    <w:uiPriority w:val="99"/>
    <w:rsid w:val="00F93382"/>
    <w:pPr>
      <w:spacing w:after="0" w:line="240" w:lineRule="auto"/>
      <w:ind w:firstLine="0"/>
      <w:jc w:val="left"/>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F93382"/>
    <w:rPr>
      <w:rFonts w:ascii="Times New Roman" w:eastAsia="Times New Roman" w:hAnsi="Times New Roman" w:cs="Times New Roman"/>
      <w:sz w:val="20"/>
      <w:szCs w:val="20"/>
      <w:lang w:val="x-none" w:eastAsia="x-none"/>
    </w:rPr>
  </w:style>
  <w:style w:type="character" w:styleId="Refdenotaderodap">
    <w:name w:val="footnote reference"/>
    <w:uiPriority w:val="99"/>
    <w:rsid w:val="00F93382"/>
    <w:rPr>
      <w:vertAlign w:val="superscript"/>
    </w:rPr>
  </w:style>
  <w:style w:type="paragraph" w:customStyle="1" w:styleId="Citao1">
    <w:name w:val="Citação1"/>
    <w:basedOn w:val="Normal"/>
    <w:link w:val="Citao1Char"/>
    <w:qFormat/>
    <w:rsid w:val="0091099C"/>
    <w:pPr>
      <w:spacing w:after="0" w:line="240" w:lineRule="auto"/>
      <w:ind w:left="2268" w:firstLine="0"/>
    </w:pPr>
    <w:rPr>
      <w:rFonts w:eastAsia="Calibri" w:cs="Times New Roman"/>
      <w:color w:val="000000"/>
      <w:sz w:val="20"/>
      <w:shd w:val="clear" w:color="auto" w:fill="FFFFFF"/>
      <w:lang w:val="x-none" w:eastAsia="x-none"/>
    </w:rPr>
  </w:style>
  <w:style w:type="character" w:customStyle="1" w:styleId="Citao1Char">
    <w:name w:val="Citação1 Char"/>
    <w:link w:val="Citao1"/>
    <w:rsid w:val="0091099C"/>
    <w:rPr>
      <w:rFonts w:eastAsia="Calibri" w:cs="Times New Roman"/>
      <w:color w:val="000000"/>
      <w:sz w:val="20"/>
      <w:lang w:val="x-none" w:eastAsia="x-none"/>
    </w:rPr>
  </w:style>
  <w:style w:type="paragraph" w:styleId="Cabealho">
    <w:name w:val="header"/>
    <w:basedOn w:val="Normal"/>
    <w:link w:val="CabealhoChar"/>
    <w:uiPriority w:val="99"/>
    <w:unhideWhenUsed/>
    <w:rsid w:val="00A46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645C"/>
  </w:style>
  <w:style w:type="paragraph" w:styleId="Rodap">
    <w:name w:val="footer"/>
    <w:basedOn w:val="Normal"/>
    <w:link w:val="RodapChar"/>
    <w:uiPriority w:val="99"/>
    <w:unhideWhenUsed/>
    <w:rsid w:val="00A4645C"/>
    <w:pPr>
      <w:tabs>
        <w:tab w:val="center" w:pos="4252"/>
        <w:tab w:val="right" w:pos="8504"/>
      </w:tabs>
      <w:spacing w:after="0" w:line="240" w:lineRule="auto"/>
    </w:pPr>
  </w:style>
  <w:style w:type="character" w:customStyle="1" w:styleId="RodapChar">
    <w:name w:val="Rodapé Char"/>
    <w:basedOn w:val="Fontepargpadro"/>
    <w:link w:val="Rodap"/>
    <w:uiPriority w:val="99"/>
    <w:rsid w:val="00A4645C"/>
  </w:style>
  <w:style w:type="character" w:styleId="Forte">
    <w:name w:val="Strong"/>
    <w:basedOn w:val="Fontepargpadro"/>
    <w:uiPriority w:val="22"/>
    <w:qFormat/>
    <w:rsid w:val="0095242A"/>
    <w:rPr>
      <w:b/>
      <w:bCs/>
    </w:rPr>
  </w:style>
  <w:style w:type="table" w:customStyle="1" w:styleId="TableGrid">
    <w:name w:val="TableGrid"/>
    <w:rsid w:val="00425C24"/>
    <w:pPr>
      <w:spacing w:after="0" w:line="240" w:lineRule="auto"/>
    </w:pPr>
    <w:rPr>
      <w:rFonts w:eastAsiaTheme="minorEastAsia"/>
      <w:lang w:eastAsia="pt-BR"/>
    </w:rPr>
    <w:tblPr>
      <w:tblCellMar>
        <w:top w:w="0" w:type="dxa"/>
        <w:left w:w="0" w:type="dxa"/>
        <w:bottom w:w="0" w:type="dxa"/>
        <w:right w:w="0" w:type="dxa"/>
      </w:tblCellMar>
    </w:tblPr>
  </w:style>
  <w:style w:type="paragraph" w:styleId="NormalWeb">
    <w:name w:val="Normal (Web)"/>
    <w:basedOn w:val="Normal"/>
    <w:uiPriority w:val="99"/>
    <w:semiHidden/>
    <w:unhideWhenUsed/>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538A"/>
    <w:rPr>
      <w:color w:val="0000FF"/>
      <w:u w:val="single"/>
    </w:rPr>
  </w:style>
  <w:style w:type="paragraph" w:customStyle="1" w:styleId="texto2">
    <w:name w:val="texto2"/>
    <w:basedOn w:val="Normal"/>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edido2">
    <w:name w:val="Pedido 2"/>
    <w:basedOn w:val="PargrafodaLista"/>
    <w:link w:val="Pedido2Char"/>
    <w:qFormat/>
    <w:rsid w:val="00FB3B77"/>
    <w:pPr>
      <w:numPr>
        <w:ilvl w:val="1"/>
        <w:numId w:val="4"/>
      </w:numPr>
      <w:ind w:left="1701" w:hanging="708"/>
    </w:pPr>
  </w:style>
  <w:style w:type="character" w:customStyle="1" w:styleId="Pedido2Char">
    <w:name w:val="Pedido 2 Char"/>
    <w:basedOn w:val="PargrafodaListaChar"/>
    <w:link w:val="Pedido2"/>
    <w:rsid w:val="00FB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7996">
      <w:bodyDiv w:val="1"/>
      <w:marLeft w:val="0"/>
      <w:marRight w:val="0"/>
      <w:marTop w:val="0"/>
      <w:marBottom w:val="0"/>
      <w:divBdr>
        <w:top w:val="none" w:sz="0" w:space="0" w:color="auto"/>
        <w:left w:val="none" w:sz="0" w:space="0" w:color="auto"/>
        <w:bottom w:val="none" w:sz="0" w:space="0" w:color="auto"/>
        <w:right w:val="none" w:sz="0" w:space="0" w:color="auto"/>
      </w:divBdr>
      <w:divsChild>
        <w:div w:id="49505890">
          <w:marLeft w:val="0"/>
          <w:marRight w:val="29"/>
          <w:marTop w:val="0"/>
          <w:marBottom w:val="0"/>
          <w:divBdr>
            <w:top w:val="none" w:sz="0" w:space="0" w:color="auto"/>
            <w:left w:val="none" w:sz="0" w:space="0" w:color="auto"/>
            <w:bottom w:val="none" w:sz="0" w:space="0" w:color="auto"/>
            <w:right w:val="none" w:sz="0" w:space="0" w:color="auto"/>
          </w:divBdr>
        </w:div>
        <w:div w:id="1769156567">
          <w:marLeft w:val="0"/>
          <w:marRight w:val="29"/>
          <w:marTop w:val="0"/>
          <w:marBottom w:val="0"/>
          <w:divBdr>
            <w:top w:val="none" w:sz="0" w:space="0" w:color="auto"/>
            <w:left w:val="none" w:sz="0" w:space="0" w:color="auto"/>
            <w:bottom w:val="none" w:sz="0" w:space="0" w:color="auto"/>
            <w:right w:val="none" w:sz="0" w:space="0" w:color="auto"/>
          </w:divBdr>
        </w:div>
        <w:div w:id="1847591706">
          <w:marLeft w:val="0"/>
          <w:marRight w:val="29"/>
          <w:marTop w:val="0"/>
          <w:marBottom w:val="0"/>
          <w:divBdr>
            <w:top w:val="none" w:sz="0" w:space="0" w:color="auto"/>
            <w:left w:val="none" w:sz="0" w:space="0" w:color="auto"/>
            <w:bottom w:val="none" w:sz="0" w:space="0" w:color="auto"/>
            <w:right w:val="none" w:sz="0" w:space="0" w:color="auto"/>
          </w:divBdr>
        </w:div>
        <w:div w:id="2125685650">
          <w:marLeft w:val="0"/>
          <w:marRight w:val="29"/>
          <w:marTop w:val="0"/>
          <w:marBottom w:val="0"/>
          <w:divBdr>
            <w:top w:val="none" w:sz="0" w:space="0" w:color="auto"/>
            <w:left w:val="none" w:sz="0" w:space="0" w:color="auto"/>
            <w:bottom w:val="none" w:sz="0" w:space="0" w:color="auto"/>
            <w:right w:val="none" w:sz="0" w:space="0" w:color="auto"/>
          </w:divBdr>
        </w:div>
        <w:div w:id="1991594723">
          <w:marLeft w:val="1411"/>
          <w:marRight w:val="0"/>
          <w:marTop w:val="0"/>
          <w:marBottom w:val="0"/>
          <w:divBdr>
            <w:top w:val="none" w:sz="0" w:space="0" w:color="auto"/>
            <w:left w:val="none" w:sz="0" w:space="0" w:color="auto"/>
            <w:bottom w:val="none" w:sz="0" w:space="0" w:color="auto"/>
            <w:right w:val="none" w:sz="0" w:space="0" w:color="auto"/>
          </w:divBdr>
        </w:div>
        <w:div w:id="1756054641">
          <w:marLeft w:val="1411"/>
          <w:marRight w:val="0"/>
          <w:marTop w:val="0"/>
          <w:marBottom w:val="0"/>
          <w:divBdr>
            <w:top w:val="none" w:sz="0" w:space="0" w:color="auto"/>
            <w:left w:val="none" w:sz="0" w:space="0" w:color="auto"/>
            <w:bottom w:val="none" w:sz="0" w:space="0" w:color="auto"/>
            <w:right w:val="none" w:sz="0" w:space="0" w:color="auto"/>
          </w:divBdr>
        </w:div>
        <w:div w:id="1181702575">
          <w:marLeft w:val="1411"/>
          <w:marRight w:val="0"/>
          <w:marTop w:val="0"/>
          <w:marBottom w:val="0"/>
          <w:divBdr>
            <w:top w:val="none" w:sz="0" w:space="0" w:color="auto"/>
            <w:left w:val="none" w:sz="0" w:space="0" w:color="auto"/>
            <w:bottom w:val="none" w:sz="0" w:space="0" w:color="auto"/>
            <w:right w:val="none" w:sz="0" w:space="0" w:color="auto"/>
          </w:divBdr>
        </w:div>
        <w:div w:id="525485477">
          <w:marLeft w:val="0"/>
          <w:marRight w:val="29"/>
          <w:marTop w:val="0"/>
          <w:marBottom w:val="0"/>
          <w:divBdr>
            <w:top w:val="none" w:sz="0" w:space="0" w:color="auto"/>
            <w:left w:val="none" w:sz="0" w:space="0" w:color="auto"/>
            <w:bottom w:val="none" w:sz="0" w:space="0" w:color="auto"/>
            <w:right w:val="none" w:sz="0" w:space="0" w:color="auto"/>
          </w:divBdr>
        </w:div>
        <w:div w:id="1677345230">
          <w:marLeft w:val="0"/>
          <w:marRight w:val="29"/>
          <w:marTop w:val="0"/>
          <w:marBottom w:val="0"/>
          <w:divBdr>
            <w:top w:val="none" w:sz="0" w:space="0" w:color="auto"/>
            <w:left w:val="none" w:sz="0" w:space="0" w:color="auto"/>
            <w:bottom w:val="none" w:sz="0" w:space="0" w:color="auto"/>
            <w:right w:val="none" w:sz="0" w:space="0" w:color="auto"/>
          </w:divBdr>
        </w:div>
        <w:div w:id="329254369">
          <w:marLeft w:val="0"/>
          <w:marRight w:val="29"/>
          <w:marTop w:val="0"/>
          <w:marBottom w:val="0"/>
          <w:divBdr>
            <w:top w:val="none" w:sz="0" w:space="0" w:color="auto"/>
            <w:left w:val="none" w:sz="0" w:space="0" w:color="auto"/>
            <w:bottom w:val="none" w:sz="0" w:space="0" w:color="auto"/>
            <w:right w:val="none" w:sz="0" w:space="0" w:color="auto"/>
          </w:divBdr>
        </w:div>
      </w:divsChild>
    </w:div>
    <w:div w:id="347828162">
      <w:bodyDiv w:val="1"/>
      <w:marLeft w:val="0"/>
      <w:marRight w:val="0"/>
      <w:marTop w:val="0"/>
      <w:marBottom w:val="0"/>
      <w:divBdr>
        <w:top w:val="none" w:sz="0" w:space="0" w:color="auto"/>
        <w:left w:val="none" w:sz="0" w:space="0" w:color="auto"/>
        <w:bottom w:val="none" w:sz="0" w:space="0" w:color="auto"/>
        <w:right w:val="none" w:sz="0" w:space="0" w:color="auto"/>
      </w:divBdr>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2039576818">
          <w:marLeft w:val="0"/>
          <w:marRight w:val="0"/>
          <w:marTop w:val="0"/>
          <w:marBottom w:val="0"/>
          <w:divBdr>
            <w:top w:val="none" w:sz="0" w:space="0" w:color="auto"/>
            <w:left w:val="none" w:sz="0" w:space="0" w:color="auto"/>
            <w:bottom w:val="none" w:sz="0" w:space="0" w:color="auto"/>
            <w:right w:val="none" w:sz="0" w:space="0" w:color="auto"/>
          </w:divBdr>
          <w:divsChild>
            <w:div w:id="1650399784">
              <w:marLeft w:val="0"/>
              <w:marRight w:val="29"/>
              <w:marTop w:val="0"/>
              <w:marBottom w:val="0"/>
              <w:divBdr>
                <w:top w:val="none" w:sz="0" w:space="0" w:color="auto"/>
                <w:left w:val="none" w:sz="0" w:space="0" w:color="auto"/>
                <w:bottom w:val="none" w:sz="0" w:space="0" w:color="auto"/>
                <w:right w:val="none" w:sz="0" w:space="0" w:color="auto"/>
              </w:divBdr>
            </w:div>
            <w:div w:id="169762281">
              <w:marLeft w:val="0"/>
              <w:marRight w:val="29"/>
              <w:marTop w:val="0"/>
              <w:marBottom w:val="0"/>
              <w:divBdr>
                <w:top w:val="none" w:sz="0" w:space="0" w:color="auto"/>
                <w:left w:val="none" w:sz="0" w:space="0" w:color="auto"/>
                <w:bottom w:val="none" w:sz="0" w:space="0" w:color="auto"/>
                <w:right w:val="none" w:sz="0" w:space="0" w:color="auto"/>
              </w:divBdr>
            </w:div>
            <w:div w:id="1775975252">
              <w:marLeft w:val="0"/>
              <w:marRight w:val="29"/>
              <w:marTop w:val="0"/>
              <w:marBottom w:val="0"/>
              <w:divBdr>
                <w:top w:val="none" w:sz="0" w:space="0" w:color="auto"/>
                <w:left w:val="none" w:sz="0" w:space="0" w:color="auto"/>
                <w:bottom w:val="none" w:sz="0" w:space="0" w:color="auto"/>
                <w:right w:val="none" w:sz="0" w:space="0" w:color="auto"/>
              </w:divBdr>
            </w:div>
            <w:div w:id="556287195">
              <w:marLeft w:val="0"/>
              <w:marRight w:val="29"/>
              <w:marTop w:val="0"/>
              <w:marBottom w:val="0"/>
              <w:divBdr>
                <w:top w:val="none" w:sz="0" w:space="0" w:color="auto"/>
                <w:left w:val="none" w:sz="0" w:space="0" w:color="auto"/>
                <w:bottom w:val="none" w:sz="0" w:space="0" w:color="auto"/>
                <w:right w:val="none" w:sz="0" w:space="0" w:color="auto"/>
              </w:divBdr>
            </w:div>
            <w:div w:id="405959130">
              <w:marLeft w:val="0"/>
              <w:marRight w:val="29"/>
              <w:marTop w:val="0"/>
              <w:marBottom w:val="0"/>
              <w:divBdr>
                <w:top w:val="none" w:sz="0" w:space="0" w:color="auto"/>
                <w:left w:val="none" w:sz="0" w:space="0" w:color="auto"/>
                <w:bottom w:val="none" w:sz="0" w:space="0" w:color="auto"/>
                <w:right w:val="none" w:sz="0" w:space="0" w:color="auto"/>
              </w:divBdr>
            </w:div>
            <w:div w:id="1759137651">
              <w:marLeft w:val="1411"/>
              <w:marRight w:val="0"/>
              <w:marTop w:val="0"/>
              <w:marBottom w:val="0"/>
              <w:divBdr>
                <w:top w:val="none" w:sz="0" w:space="0" w:color="auto"/>
                <w:left w:val="none" w:sz="0" w:space="0" w:color="auto"/>
                <w:bottom w:val="none" w:sz="0" w:space="0" w:color="auto"/>
                <w:right w:val="none" w:sz="0" w:space="0" w:color="auto"/>
              </w:divBdr>
            </w:div>
            <w:div w:id="534390847">
              <w:marLeft w:val="1411"/>
              <w:marRight w:val="0"/>
              <w:marTop w:val="0"/>
              <w:marBottom w:val="0"/>
              <w:divBdr>
                <w:top w:val="none" w:sz="0" w:space="0" w:color="auto"/>
                <w:left w:val="none" w:sz="0" w:space="0" w:color="auto"/>
                <w:bottom w:val="none" w:sz="0" w:space="0" w:color="auto"/>
                <w:right w:val="none" w:sz="0" w:space="0" w:color="auto"/>
              </w:divBdr>
            </w:div>
            <w:div w:id="451292394">
              <w:marLeft w:val="1411"/>
              <w:marRight w:val="0"/>
              <w:marTop w:val="0"/>
              <w:marBottom w:val="0"/>
              <w:divBdr>
                <w:top w:val="none" w:sz="0" w:space="0" w:color="auto"/>
                <w:left w:val="none" w:sz="0" w:space="0" w:color="auto"/>
                <w:bottom w:val="none" w:sz="0" w:space="0" w:color="auto"/>
                <w:right w:val="none" w:sz="0" w:space="0" w:color="auto"/>
              </w:divBdr>
            </w:div>
            <w:div w:id="640311427">
              <w:marLeft w:val="1411"/>
              <w:marRight w:val="0"/>
              <w:marTop w:val="0"/>
              <w:marBottom w:val="0"/>
              <w:divBdr>
                <w:top w:val="none" w:sz="0" w:space="0" w:color="auto"/>
                <w:left w:val="none" w:sz="0" w:space="0" w:color="auto"/>
                <w:bottom w:val="none" w:sz="0" w:space="0" w:color="auto"/>
                <w:right w:val="none" w:sz="0" w:space="0" w:color="auto"/>
              </w:divBdr>
            </w:div>
            <w:div w:id="710148685">
              <w:marLeft w:val="1411"/>
              <w:marRight w:val="0"/>
              <w:marTop w:val="0"/>
              <w:marBottom w:val="0"/>
              <w:divBdr>
                <w:top w:val="none" w:sz="0" w:space="0" w:color="auto"/>
                <w:left w:val="none" w:sz="0" w:space="0" w:color="auto"/>
                <w:bottom w:val="none" w:sz="0" w:space="0" w:color="auto"/>
                <w:right w:val="none" w:sz="0" w:space="0" w:color="auto"/>
              </w:divBdr>
            </w:div>
            <w:div w:id="1232152384">
              <w:marLeft w:val="1411"/>
              <w:marRight w:val="0"/>
              <w:marTop w:val="0"/>
              <w:marBottom w:val="0"/>
              <w:divBdr>
                <w:top w:val="none" w:sz="0" w:space="0" w:color="auto"/>
                <w:left w:val="none" w:sz="0" w:space="0" w:color="auto"/>
                <w:bottom w:val="none" w:sz="0" w:space="0" w:color="auto"/>
                <w:right w:val="none" w:sz="0" w:space="0" w:color="auto"/>
              </w:divBdr>
            </w:div>
            <w:div w:id="1420832370">
              <w:marLeft w:val="1411"/>
              <w:marRight w:val="0"/>
              <w:marTop w:val="0"/>
              <w:marBottom w:val="0"/>
              <w:divBdr>
                <w:top w:val="none" w:sz="0" w:space="0" w:color="auto"/>
                <w:left w:val="none" w:sz="0" w:space="0" w:color="auto"/>
                <w:bottom w:val="none" w:sz="0" w:space="0" w:color="auto"/>
                <w:right w:val="none" w:sz="0" w:space="0" w:color="auto"/>
              </w:divBdr>
            </w:div>
            <w:div w:id="1588685972">
              <w:marLeft w:val="1411"/>
              <w:marRight w:val="0"/>
              <w:marTop w:val="0"/>
              <w:marBottom w:val="0"/>
              <w:divBdr>
                <w:top w:val="none" w:sz="0" w:space="0" w:color="auto"/>
                <w:left w:val="none" w:sz="0" w:space="0" w:color="auto"/>
                <w:bottom w:val="none" w:sz="0" w:space="0" w:color="auto"/>
                <w:right w:val="none" w:sz="0" w:space="0" w:color="auto"/>
              </w:divBdr>
            </w:div>
            <w:div w:id="28460791">
              <w:marLeft w:val="1411"/>
              <w:marRight w:val="0"/>
              <w:marTop w:val="0"/>
              <w:marBottom w:val="0"/>
              <w:divBdr>
                <w:top w:val="none" w:sz="0" w:space="0" w:color="auto"/>
                <w:left w:val="none" w:sz="0" w:space="0" w:color="auto"/>
                <w:bottom w:val="none" w:sz="0" w:space="0" w:color="auto"/>
                <w:right w:val="none" w:sz="0" w:space="0" w:color="auto"/>
              </w:divBdr>
            </w:div>
            <w:div w:id="306127612">
              <w:marLeft w:val="1411"/>
              <w:marRight w:val="0"/>
              <w:marTop w:val="0"/>
              <w:marBottom w:val="0"/>
              <w:divBdr>
                <w:top w:val="none" w:sz="0" w:space="0" w:color="auto"/>
                <w:left w:val="none" w:sz="0" w:space="0" w:color="auto"/>
                <w:bottom w:val="none" w:sz="0" w:space="0" w:color="auto"/>
                <w:right w:val="none" w:sz="0" w:space="0" w:color="auto"/>
              </w:divBdr>
            </w:div>
            <w:div w:id="674957779">
              <w:marLeft w:val="1411"/>
              <w:marRight w:val="0"/>
              <w:marTop w:val="0"/>
              <w:marBottom w:val="0"/>
              <w:divBdr>
                <w:top w:val="none" w:sz="0" w:space="0" w:color="auto"/>
                <w:left w:val="none" w:sz="0" w:space="0" w:color="auto"/>
                <w:bottom w:val="none" w:sz="0" w:space="0" w:color="auto"/>
                <w:right w:val="none" w:sz="0" w:space="0" w:color="auto"/>
              </w:divBdr>
            </w:div>
            <w:div w:id="2024669381">
              <w:marLeft w:val="0"/>
              <w:marRight w:val="29"/>
              <w:marTop w:val="0"/>
              <w:marBottom w:val="0"/>
              <w:divBdr>
                <w:top w:val="none" w:sz="0" w:space="0" w:color="auto"/>
                <w:left w:val="none" w:sz="0" w:space="0" w:color="auto"/>
                <w:bottom w:val="none" w:sz="0" w:space="0" w:color="auto"/>
                <w:right w:val="none" w:sz="0" w:space="0" w:color="auto"/>
              </w:divBdr>
            </w:div>
            <w:div w:id="42291738">
              <w:marLeft w:val="0"/>
              <w:marRight w:val="29"/>
              <w:marTop w:val="0"/>
              <w:marBottom w:val="0"/>
              <w:divBdr>
                <w:top w:val="none" w:sz="0" w:space="0" w:color="auto"/>
                <w:left w:val="none" w:sz="0" w:space="0" w:color="auto"/>
                <w:bottom w:val="none" w:sz="0" w:space="0" w:color="auto"/>
                <w:right w:val="none" w:sz="0" w:space="0" w:color="auto"/>
              </w:divBdr>
            </w:div>
            <w:div w:id="1406757299">
              <w:marLeft w:val="0"/>
              <w:marRight w:val="29"/>
              <w:marTop w:val="0"/>
              <w:marBottom w:val="0"/>
              <w:divBdr>
                <w:top w:val="none" w:sz="0" w:space="0" w:color="auto"/>
                <w:left w:val="none" w:sz="0" w:space="0" w:color="auto"/>
                <w:bottom w:val="none" w:sz="0" w:space="0" w:color="auto"/>
                <w:right w:val="none" w:sz="0" w:space="0" w:color="auto"/>
              </w:divBdr>
            </w:div>
            <w:div w:id="633099326">
              <w:marLeft w:val="0"/>
              <w:marRight w:val="29"/>
              <w:marTop w:val="0"/>
              <w:marBottom w:val="0"/>
              <w:divBdr>
                <w:top w:val="none" w:sz="0" w:space="0" w:color="auto"/>
                <w:left w:val="none" w:sz="0" w:space="0" w:color="auto"/>
                <w:bottom w:val="none" w:sz="0" w:space="0" w:color="auto"/>
                <w:right w:val="none" w:sz="0" w:space="0" w:color="auto"/>
              </w:divBdr>
            </w:div>
            <w:div w:id="2015255844">
              <w:marLeft w:val="0"/>
              <w:marRight w:val="29"/>
              <w:marTop w:val="0"/>
              <w:marBottom w:val="0"/>
              <w:divBdr>
                <w:top w:val="none" w:sz="0" w:space="0" w:color="auto"/>
                <w:left w:val="none" w:sz="0" w:space="0" w:color="auto"/>
                <w:bottom w:val="none" w:sz="0" w:space="0" w:color="auto"/>
                <w:right w:val="none" w:sz="0" w:space="0" w:color="auto"/>
              </w:divBdr>
            </w:div>
            <w:div w:id="1171599760">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497962302">
      <w:bodyDiv w:val="1"/>
      <w:marLeft w:val="0"/>
      <w:marRight w:val="0"/>
      <w:marTop w:val="0"/>
      <w:marBottom w:val="0"/>
      <w:divBdr>
        <w:top w:val="none" w:sz="0" w:space="0" w:color="auto"/>
        <w:left w:val="none" w:sz="0" w:space="0" w:color="auto"/>
        <w:bottom w:val="none" w:sz="0" w:space="0" w:color="auto"/>
        <w:right w:val="none" w:sz="0" w:space="0" w:color="auto"/>
      </w:divBdr>
      <w:divsChild>
        <w:div w:id="1762295300">
          <w:marLeft w:val="0"/>
          <w:marRight w:val="0"/>
          <w:marTop w:val="0"/>
          <w:marBottom w:val="0"/>
          <w:divBdr>
            <w:top w:val="none" w:sz="0" w:space="0" w:color="auto"/>
            <w:left w:val="none" w:sz="0" w:space="0" w:color="auto"/>
            <w:bottom w:val="none" w:sz="0" w:space="0" w:color="auto"/>
            <w:right w:val="none" w:sz="0" w:space="0" w:color="auto"/>
          </w:divBdr>
          <w:divsChild>
            <w:div w:id="791631382">
              <w:marLeft w:val="0"/>
              <w:marRight w:val="29"/>
              <w:marTop w:val="0"/>
              <w:marBottom w:val="0"/>
              <w:divBdr>
                <w:top w:val="none" w:sz="0" w:space="0" w:color="auto"/>
                <w:left w:val="none" w:sz="0" w:space="0" w:color="auto"/>
                <w:bottom w:val="none" w:sz="0" w:space="0" w:color="auto"/>
                <w:right w:val="none" w:sz="0" w:space="0" w:color="auto"/>
              </w:divBdr>
            </w:div>
            <w:div w:id="441846470">
              <w:marLeft w:val="0"/>
              <w:marRight w:val="29"/>
              <w:marTop w:val="0"/>
              <w:marBottom w:val="0"/>
              <w:divBdr>
                <w:top w:val="none" w:sz="0" w:space="0" w:color="auto"/>
                <w:left w:val="none" w:sz="0" w:space="0" w:color="auto"/>
                <w:bottom w:val="none" w:sz="0" w:space="0" w:color="auto"/>
                <w:right w:val="none" w:sz="0" w:space="0" w:color="auto"/>
              </w:divBdr>
            </w:div>
            <w:div w:id="1519663286">
              <w:marLeft w:val="0"/>
              <w:marRight w:val="29"/>
              <w:marTop w:val="0"/>
              <w:marBottom w:val="0"/>
              <w:divBdr>
                <w:top w:val="none" w:sz="0" w:space="0" w:color="auto"/>
                <w:left w:val="none" w:sz="0" w:space="0" w:color="auto"/>
                <w:bottom w:val="none" w:sz="0" w:space="0" w:color="auto"/>
                <w:right w:val="none" w:sz="0" w:space="0" w:color="auto"/>
              </w:divBdr>
            </w:div>
            <w:div w:id="684283977">
              <w:marLeft w:val="0"/>
              <w:marRight w:val="29"/>
              <w:marTop w:val="0"/>
              <w:marBottom w:val="0"/>
              <w:divBdr>
                <w:top w:val="none" w:sz="0" w:space="0" w:color="auto"/>
                <w:left w:val="none" w:sz="0" w:space="0" w:color="auto"/>
                <w:bottom w:val="none" w:sz="0" w:space="0" w:color="auto"/>
                <w:right w:val="none" w:sz="0" w:space="0" w:color="auto"/>
              </w:divBdr>
            </w:div>
            <w:div w:id="180708924">
              <w:marLeft w:val="0"/>
              <w:marRight w:val="29"/>
              <w:marTop w:val="0"/>
              <w:marBottom w:val="0"/>
              <w:divBdr>
                <w:top w:val="none" w:sz="0" w:space="0" w:color="auto"/>
                <w:left w:val="none" w:sz="0" w:space="0" w:color="auto"/>
                <w:bottom w:val="none" w:sz="0" w:space="0" w:color="auto"/>
                <w:right w:val="none" w:sz="0" w:space="0" w:color="auto"/>
              </w:divBdr>
            </w:div>
            <w:div w:id="974144189">
              <w:marLeft w:val="1411"/>
              <w:marRight w:val="0"/>
              <w:marTop w:val="0"/>
              <w:marBottom w:val="0"/>
              <w:divBdr>
                <w:top w:val="none" w:sz="0" w:space="0" w:color="auto"/>
                <w:left w:val="none" w:sz="0" w:space="0" w:color="auto"/>
                <w:bottom w:val="none" w:sz="0" w:space="0" w:color="auto"/>
                <w:right w:val="none" w:sz="0" w:space="0" w:color="auto"/>
              </w:divBdr>
            </w:div>
            <w:div w:id="1442609312">
              <w:marLeft w:val="1411"/>
              <w:marRight w:val="0"/>
              <w:marTop w:val="0"/>
              <w:marBottom w:val="0"/>
              <w:divBdr>
                <w:top w:val="none" w:sz="0" w:space="0" w:color="auto"/>
                <w:left w:val="none" w:sz="0" w:space="0" w:color="auto"/>
                <w:bottom w:val="none" w:sz="0" w:space="0" w:color="auto"/>
                <w:right w:val="none" w:sz="0" w:space="0" w:color="auto"/>
              </w:divBdr>
            </w:div>
            <w:div w:id="1152915088">
              <w:marLeft w:val="1411"/>
              <w:marRight w:val="0"/>
              <w:marTop w:val="0"/>
              <w:marBottom w:val="0"/>
              <w:divBdr>
                <w:top w:val="none" w:sz="0" w:space="0" w:color="auto"/>
                <w:left w:val="none" w:sz="0" w:space="0" w:color="auto"/>
                <w:bottom w:val="none" w:sz="0" w:space="0" w:color="auto"/>
                <w:right w:val="none" w:sz="0" w:space="0" w:color="auto"/>
              </w:divBdr>
            </w:div>
            <w:div w:id="387723917">
              <w:marLeft w:val="1411"/>
              <w:marRight w:val="0"/>
              <w:marTop w:val="0"/>
              <w:marBottom w:val="0"/>
              <w:divBdr>
                <w:top w:val="none" w:sz="0" w:space="0" w:color="auto"/>
                <w:left w:val="none" w:sz="0" w:space="0" w:color="auto"/>
                <w:bottom w:val="none" w:sz="0" w:space="0" w:color="auto"/>
                <w:right w:val="none" w:sz="0" w:space="0" w:color="auto"/>
              </w:divBdr>
            </w:div>
            <w:div w:id="1727753853">
              <w:marLeft w:val="1411"/>
              <w:marRight w:val="0"/>
              <w:marTop w:val="0"/>
              <w:marBottom w:val="0"/>
              <w:divBdr>
                <w:top w:val="none" w:sz="0" w:space="0" w:color="auto"/>
                <w:left w:val="none" w:sz="0" w:space="0" w:color="auto"/>
                <w:bottom w:val="none" w:sz="0" w:space="0" w:color="auto"/>
                <w:right w:val="none" w:sz="0" w:space="0" w:color="auto"/>
              </w:divBdr>
            </w:div>
            <w:div w:id="1296715555">
              <w:marLeft w:val="1411"/>
              <w:marRight w:val="0"/>
              <w:marTop w:val="0"/>
              <w:marBottom w:val="0"/>
              <w:divBdr>
                <w:top w:val="none" w:sz="0" w:space="0" w:color="auto"/>
                <w:left w:val="none" w:sz="0" w:space="0" w:color="auto"/>
                <w:bottom w:val="none" w:sz="0" w:space="0" w:color="auto"/>
                <w:right w:val="none" w:sz="0" w:space="0" w:color="auto"/>
              </w:divBdr>
            </w:div>
            <w:div w:id="502476185">
              <w:marLeft w:val="1411"/>
              <w:marRight w:val="0"/>
              <w:marTop w:val="0"/>
              <w:marBottom w:val="0"/>
              <w:divBdr>
                <w:top w:val="none" w:sz="0" w:space="0" w:color="auto"/>
                <w:left w:val="none" w:sz="0" w:space="0" w:color="auto"/>
                <w:bottom w:val="none" w:sz="0" w:space="0" w:color="auto"/>
                <w:right w:val="none" w:sz="0" w:space="0" w:color="auto"/>
              </w:divBdr>
            </w:div>
            <w:div w:id="1430539383">
              <w:marLeft w:val="1411"/>
              <w:marRight w:val="0"/>
              <w:marTop w:val="0"/>
              <w:marBottom w:val="0"/>
              <w:divBdr>
                <w:top w:val="none" w:sz="0" w:space="0" w:color="auto"/>
                <w:left w:val="none" w:sz="0" w:space="0" w:color="auto"/>
                <w:bottom w:val="none" w:sz="0" w:space="0" w:color="auto"/>
                <w:right w:val="none" w:sz="0" w:space="0" w:color="auto"/>
              </w:divBdr>
            </w:div>
            <w:div w:id="567886777">
              <w:marLeft w:val="1411"/>
              <w:marRight w:val="0"/>
              <w:marTop w:val="0"/>
              <w:marBottom w:val="0"/>
              <w:divBdr>
                <w:top w:val="none" w:sz="0" w:space="0" w:color="auto"/>
                <w:left w:val="none" w:sz="0" w:space="0" w:color="auto"/>
                <w:bottom w:val="none" w:sz="0" w:space="0" w:color="auto"/>
                <w:right w:val="none" w:sz="0" w:space="0" w:color="auto"/>
              </w:divBdr>
            </w:div>
            <w:div w:id="899637924">
              <w:marLeft w:val="1411"/>
              <w:marRight w:val="0"/>
              <w:marTop w:val="0"/>
              <w:marBottom w:val="0"/>
              <w:divBdr>
                <w:top w:val="none" w:sz="0" w:space="0" w:color="auto"/>
                <w:left w:val="none" w:sz="0" w:space="0" w:color="auto"/>
                <w:bottom w:val="none" w:sz="0" w:space="0" w:color="auto"/>
                <w:right w:val="none" w:sz="0" w:space="0" w:color="auto"/>
              </w:divBdr>
            </w:div>
            <w:div w:id="1627393132">
              <w:marLeft w:val="1411"/>
              <w:marRight w:val="0"/>
              <w:marTop w:val="0"/>
              <w:marBottom w:val="0"/>
              <w:divBdr>
                <w:top w:val="none" w:sz="0" w:space="0" w:color="auto"/>
                <w:left w:val="none" w:sz="0" w:space="0" w:color="auto"/>
                <w:bottom w:val="none" w:sz="0" w:space="0" w:color="auto"/>
                <w:right w:val="none" w:sz="0" w:space="0" w:color="auto"/>
              </w:divBdr>
            </w:div>
            <w:div w:id="575939434">
              <w:marLeft w:val="0"/>
              <w:marRight w:val="29"/>
              <w:marTop w:val="0"/>
              <w:marBottom w:val="0"/>
              <w:divBdr>
                <w:top w:val="none" w:sz="0" w:space="0" w:color="auto"/>
                <w:left w:val="none" w:sz="0" w:space="0" w:color="auto"/>
                <w:bottom w:val="none" w:sz="0" w:space="0" w:color="auto"/>
                <w:right w:val="none" w:sz="0" w:space="0" w:color="auto"/>
              </w:divBdr>
            </w:div>
            <w:div w:id="784078639">
              <w:marLeft w:val="0"/>
              <w:marRight w:val="29"/>
              <w:marTop w:val="0"/>
              <w:marBottom w:val="0"/>
              <w:divBdr>
                <w:top w:val="none" w:sz="0" w:space="0" w:color="auto"/>
                <w:left w:val="none" w:sz="0" w:space="0" w:color="auto"/>
                <w:bottom w:val="none" w:sz="0" w:space="0" w:color="auto"/>
                <w:right w:val="none" w:sz="0" w:space="0" w:color="auto"/>
              </w:divBdr>
            </w:div>
            <w:div w:id="1866749372">
              <w:marLeft w:val="0"/>
              <w:marRight w:val="29"/>
              <w:marTop w:val="0"/>
              <w:marBottom w:val="0"/>
              <w:divBdr>
                <w:top w:val="none" w:sz="0" w:space="0" w:color="auto"/>
                <w:left w:val="none" w:sz="0" w:space="0" w:color="auto"/>
                <w:bottom w:val="none" w:sz="0" w:space="0" w:color="auto"/>
                <w:right w:val="none" w:sz="0" w:space="0" w:color="auto"/>
              </w:divBdr>
            </w:div>
            <w:div w:id="525564349">
              <w:marLeft w:val="0"/>
              <w:marRight w:val="29"/>
              <w:marTop w:val="0"/>
              <w:marBottom w:val="0"/>
              <w:divBdr>
                <w:top w:val="none" w:sz="0" w:space="0" w:color="auto"/>
                <w:left w:val="none" w:sz="0" w:space="0" w:color="auto"/>
                <w:bottom w:val="none" w:sz="0" w:space="0" w:color="auto"/>
                <w:right w:val="none" w:sz="0" w:space="0" w:color="auto"/>
              </w:divBdr>
            </w:div>
            <w:div w:id="2108621548">
              <w:marLeft w:val="0"/>
              <w:marRight w:val="29"/>
              <w:marTop w:val="0"/>
              <w:marBottom w:val="0"/>
              <w:divBdr>
                <w:top w:val="none" w:sz="0" w:space="0" w:color="auto"/>
                <w:left w:val="none" w:sz="0" w:space="0" w:color="auto"/>
                <w:bottom w:val="none" w:sz="0" w:space="0" w:color="auto"/>
                <w:right w:val="none" w:sz="0" w:space="0" w:color="auto"/>
              </w:divBdr>
            </w:div>
            <w:div w:id="367922443">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559902629">
      <w:bodyDiv w:val="1"/>
      <w:marLeft w:val="0"/>
      <w:marRight w:val="0"/>
      <w:marTop w:val="0"/>
      <w:marBottom w:val="0"/>
      <w:divBdr>
        <w:top w:val="none" w:sz="0" w:space="0" w:color="auto"/>
        <w:left w:val="none" w:sz="0" w:space="0" w:color="auto"/>
        <w:bottom w:val="none" w:sz="0" w:space="0" w:color="auto"/>
        <w:right w:val="none" w:sz="0" w:space="0" w:color="auto"/>
      </w:divBdr>
    </w:div>
    <w:div w:id="957176437">
      <w:bodyDiv w:val="1"/>
      <w:marLeft w:val="0"/>
      <w:marRight w:val="0"/>
      <w:marTop w:val="0"/>
      <w:marBottom w:val="0"/>
      <w:divBdr>
        <w:top w:val="none" w:sz="0" w:space="0" w:color="auto"/>
        <w:left w:val="none" w:sz="0" w:space="0" w:color="auto"/>
        <w:bottom w:val="none" w:sz="0" w:space="0" w:color="auto"/>
        <w:right w:val="none" w:sz="0" w:space="0" w:color="auto"/>
      </w:divBdr>
      <w:divsChild>
        <w:div w:id="954285936">
          <w:marLeft w:val="0"/>
          <w:marRight w:val="0"/>
          <w:marTop w:val="100"/>
          <w:marBottom w:val="100"/>
          <w:divBdr>
            <w:top w:val="none" w:sz="0" w:space="0" w:color="auto"/>
            <w:left w:val="none" w:sz="0" w:space="0" w:color="auto"/>
            <w:bottom w:val="none" w:sz="0" w:space="0" w:color="auto"/>
            <w:right w:val="none" w:sz="0" w:space="0" w:color="auto"/>
          </w:divBdr>
          <w:divsChild>
            <w:div w:id="1110274247">
              <w:marLeft w:val="0"/>
              <w:marRight w:val="0"/>
              <w:marTop w:val="0"/>
              <w:marBottom w:val="0"/>
              <w:divBdr>
                <w:top w:val="none" w:sz="0" w:space="0" w:color="auto"/>
                <w:left w:val="none" w:sz="0" w:space="0" w:color="auto"/>
                <w:bottom w:val="none" w:sz="0" w:space="0" w:color="auto"/>
                <w:right w:val="none" w:sz="0" w:space="0" w:color="auto"/>
              </w:divBdr>
              <w:divsChild>
                <w:div w:id="1034815637">
                  <w:marLeft w:val="0"/>
                  <w:marRight w:val="0"/>
                  <w:marTop w:val="0"/>
                  <w:marBottom w:val="0"/>
                  <w:divBdr>
                    <w:top w:val="none" w:sz="0" w:space="0" w:color="auto"/>
                    <w:left w:val="none" w:sz="0" w:space="0" w:color="auto"/>
                    <w:bottom w:val="none" w:sz="0" w:space="0" w:color="auto"/>
                    <w:right w:val="none" w:sz="0" w:space="0" w:color="auto"/>
                  </w:divBdr>
                  <w:divsChild>
                    <w:div w:id="855774281">
                      <w:marLeft w:val="150"/>
                      <w:marRight w:val="150"/>
                      <w:marTop w:val="150"/>
                      <w:marBottom w:val="150"/>
                      <w:divBdr>
                        <w:top w:val="none" w:sz="0" w:space="0" w:color="auto"/>
                        <w:left w:val="none" w:sz="0" w:space="0" w:color="auto"/>
                        <w:bottom w:val="none" w:sz="0" w:space="0" w:color="auto"/>
                        <w:right w:val="none" w:sz="0" w:space="0" w:color="auto"/>
                      </w:divBdr>
                      <w:divsChild>
                        <w:div w:id="1232616327">
                          <w:marLeft w:val="0"/>
                          <w:marRight w:val="0"/>
                          <w:marTop w:val="0"/>
                          <w:marBottom w:val="0"/>
                          <w:divBdr>
                            <w:top w:val="none" w:sz="0" w:space="0" w:color="auto"/>
                            <w:left w:val="none" w:sz="0" w:space="0" w:color="auto"/>
                            <w:bottom w:val="none" w:sz="0" w:space="0" w:color="auto"/>
                            <w:right w:val="none" w:sz="0" w:space="0" w:color="auto"/>
                          </w:divBdr>
                          <w:divsChild>
                            <w:div w:id="1632855763">
                              <w:marLeft w:val="0"/>
                              <w:marRight w:val="0"/>
                              <w:marTop w:val="0"/>
                              <w:marBottom w:val="0"/>
                              <w:divBdr>
                                <w:top w:val="none" w:sz="0" w:space="0" w:color="auto"/>
                                <w:left w:val="none" w:sz="0" w:space="0" w:color="auto"/>
                                <w:bottom w:val="none" w:sz="0" w:space="0" w:color="auto"/>
                                <w:right w:val="none" w:sz="0" w:space="0" w:color="auto"/>
                              </w:divBdr>
                              <w:divsChild>
                                <w:div w:id="757941922">
                                  <w:marLeft w:val="0"/>
                                  <w:marRight w:val="0"/>
                                  <w:marTop w:val="100"/>
                                  <w:marBottom w:val="75"/>
                                  <w:divBdr>
                                    <w:top w:val="single" w:sz="6" w:space="0" w:color="92866F"/>
                                    <w:left w:val="single" w:sz="6" w:space="0" w:color="92866F"/>
                                    <w:bottom w:val="single" w:sz="6" w:space="0" w:color="92866F"/>
                                    <w:right w:val="single" w:sz="6" w:space="0" w:color="92866F"/>
                                  </w:divBdr>
                                  <w:divsChild>
                                    <w:div w:id="120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66146">
      <w:bodyDiv w:val="1"/>
      <w:marLeft w:val="0"/>
      <w:marRight w:val="0"/>
      <w:marTop w:val="0"/>
      <w:marBottom w:val="0"/>
      <w:divBdr>
        <w:top w:val="none" w:sz="0" w:space="0" w:color="auto"/>
        <w:left w:val="none" w:sz="0" w:space="0" w:color="auto"/>
        <w:bottom w:val="none" w:sz="0" w:space="0" w:color="auto"/>
        <w:right w:val="none" w:sz="0" w:space="0" w:color="auto"/>
      </w:divBdr>
      <w:divsChild>
        <w:div w:id="610016316">
          <w:marLeft w:val="0"/>
          <w:marRight w:val="0"/>
          <w:marTop w:val="0"/>
          <w:marBottom w:val="0"/>
          <w:divBdr>
            <w:top w:val="none" w:sz="0" w:space="0" w:color="auto"/>
            <w:left w:val="none" w:sz="0" w:space="0" w:color="auto"/>
            <w:bottom w:val="none" w:sz="0" w:space="0" w:color="auto"/>
            <w:right w:val="none" w:sz="0" w:space="0" w:color="auto"/>
          </w:divBdr>
          <w:divsChild>
            <w:div w:id="137265056">
              <w:marLeft w:val="0"/>
              <w:marRight w:val="29"/>
              <w:marTop w:val="0"/>
              <w:marBottom w:val="0"/>
              <w:divBdr>
                <w:top w:val="none" w:sz="0" w:space="0" w:color="auto"/>
                <w:left w:val="none" w:sz="0" w:space="0" w:color="auto"/>
                <w:bottom w:val="none" w:sz="0" w:space="0" w:color="auto"/>
                <w:right w:val="none" w:sz="0" w:space="0" w:color="auto"/>
              </w:divBdr>
            </w:div>
            <w:div w:id="1515336322">
              <w:marLeft w:val="0"/>
              <w:marRight w:val="29"/>
              <w:marTop w:val="0"/>
              <w:marBottom w:val="0"/>
              <w:divBdr>
                <w:top w:val="none" w:sz="0" w:space="0" w:color="auto"/>
                <w:left w:val="none" w:sz="0" w:space="0" w:color="auto"/>
                <w:bottom w:val="none" w:sz="0" w:space="0" w:color="auto"/>
                <w:right w:val="none" w:sz="0" w:space="0" w:color="auto"/>
              </w:divBdr>
            </w:div>
            <w:div w:id="961231722">
              <w:marLeft w:val="0"/>
              <w:marRight w:val="29"/>
              <w:marTop w:val="0"/>
              <w:marBottom w:val="0"/>
              <w:divBdr>
                <w:top w:val="none" w:sz="0" w:space="0" w:color="auto"/>
                <w:left w:val="none" w:sz="0" w:space="0" w:color="auto"/>
                <w:bottom w:val="none" w:sz="0" w:space="0" w:color="auto"/>
                <w:right w:val="none" w:sz="0" w:space="0" w:color="auto"/>
              </w:divBdr>
            </w:div>
            <w:div w:id="1655643367">
              <w:marLeft w:val="0"/>
              <w:marRight w:val="29"/>
              <w:marTop w:val="0"/>
              <w:marBottom w:val="0"/>
              <w:divBdr>
                <w:top w:val="none" w:sz="0" w:space="0" w:color="auto"/>
                <w:left w:val="none" w:sz="0" w:space="0" w:color="auto"/>
                <w:bottom w:val="none" w:sz="0" w:space="0" w:color="auto"/>
                <w:right w:val="none" w:sz="0" w:space="0" w:color="auto"/>
              </w:divBdr>
            </w:div>
            <w:div w:id="1514997264">
              <w:marLeft w:val="0"/>
              <w:marRight w:val="29"/>
              <w:marTop w:val="0"/>
              <w:marBottom w:val="0"/>
              <w:divBdr>
                <w:top w:val="none" w:sz="0" w:space="0" w:color="auto"/>
                <w:left w:val="none" w:sz="0" w:space="0" w:color="auto"/>
                <w:bottom w:val="none" w:sz="0" w:space="0" w:color="auto"/>
                <w:right w:val="none" w:sz="0" w:space="0" w:color="auto"/>
              </w:divBdr>
            </w:div>
            <w:div w:id="666984960">
              <w:marLeft w:val="0"/>
              <w:marRight w:val="29"/>
              <w:marTop w:val="0"/>
              <w:marBottom w:val="0"/>
              <w:divBdr>
                <w:top w:val="none" w:sz="0" w:space="0" w:color="auto"/>
                <w:left w:val="none" w:sz="0" w:space="0" w:color="auto"/>
                <w:bottom w:val="none" w:sz="0" w:space="0" w:color="auto"/>
                <w:right w:val="none" w:sz="0" w:space="0" w:color="auto"/>
              </w:divBdr>
            </w:div>
            <w:div w:id="984704512">
              <w:marLeft w:val="0"/>
              <w:marRight w:val="29"/>
              <w:marTop w:val="0"/>
              <w:marBottom w:val="0"/>
              <w:divBdr>
                <w:top w:val="none" w:sz="0" w:space="0" w:color="auto"/>
                <w:left w:val="none" w:sz="0" w:space="0" w:color="auto"/>
                <w:bottom w:val="none" w:sz="0" w:space="0" w:color="auto"/>
                <w:right w:val="none" w:sz="0" w:space="0" w:color="auto"/>
              </w:divBdr>
            </w:div>
            <w:div w:id="767189724">
              <w:marLeft w:val="0"/>
              <w:marRight w:val="29"/>
              <w:marTop w:val="0"/>
              <w:marBottom w:val="0"/>
              <w:divBdr>
                <w:top w:val="none" w:sz="0" w:space="0" w:color="auto"/>
                <w:left w:val="none" w:sz="0" w:space="0" w:color="auto"/>
                <w:bottom w:val="none" w:sz="0" w:space="0" w:color="auto"/>
                <w:right w:val="none" w:sz="0" w:space="0" w:color="auto"/>
              </w:divBdr>
            </w:div>
            <w:div w:id="616719124">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1475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833439">
          <w:marLeft w:val="0"/>
          <w:marRight w:val="0"/>
          <w:marTop w:val="0"/>
          <w:marBottom w:val="0"/>
          <w:divBdr>
            <w:top w:val="none" w:sz="0" w:space="0" w:color="auto"/>
            <w:left w:val="none" w:sz="0" w:space="0" w:color="auto"/>
            <w:bottom w:val="none" w:sz="0" w:space="0" w:color="auto"/>
            <w:right w:val="none" w:sz="0" w:space="0" w:color="auto"/>
          </w:divBdr>
          <w:divsChild>
            <w:div w:id="17901154">
              <w:marLeft w:val="0"/>
              <w:marRight w:val="0"/>
              <w:marTop w:val="0"/>
              <w:marBottom w:val="0"/>
              <w:divBdr>
                <w:top w:val="none" w:sz="0" w:space="0" w:color="auto"/>
                <w:left w:val="none" w:sz="0" w:space="0" w:color="auto"/>
                <w:bottom w:val="none" w:sz="0" w:space="0" w:color="auto"/>
                <w:right w:val="none" w:sz="0" w:space="0" w:color="auto"/>
              </w:divBdr>
              <w:divsChild>
                <w:div w:id="2079397349">
                  <w:marLeft w:val="0"/>
                  <w:marRight w:val="0"/>
                  <w:marTop w:val="0"/>
                  <w:marBottom w:val="0"/>
                  <w:divBdr>
                    <w:top w:val="none" w:sz="0" w:space="0" w:color="auto"/>
                    <w:left w:val="none" w:sz="0" w:space="0" w:color="auto"/>
                    <w:bottom w:val="none" w:sz="0" w:space="0" w:color="auto"/>
                    <w:right w:val="none" w:sz="0" w:space="0" w:color="auto"/>
                  </w:divBdr>
                  <w:divsChild>
                    <w:div w:id="801578640">
                      <w:marLeft w:val="0"/>
                      <w:marRight w:val="0"/>
                      <w:marTop w:val="0"/>
                      <w:marBottom w:val="0"/>
                      <w:divBdr>
                        <w:top w:val="none" w:sz="0" w:space="0" w:color="auto"/>
                        <w:left w:val="none" w:sz="0" w:space="0" w:color="auto"/>
                        <w:bottom w:val="none" w:sz="0" w:space="0" w:color="auto"/>
                        <w:right w:val="none" w:sz="0" w:space="0" w:color="auto"/>
                      </w:divBdr>
                      <w:divsChild>
                        <w:div w:id="17905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14116">
      <w:bodyDiv w:val="1"/>
      <w:marLeft w:val="0"/>
      <w:marRight w:val="0"/>
      <w:marTop w:val="0"/>
      <w:marBottom w:val="0"/>
      <w:divBdr>
        <w:top w:val="none" w:sz="0" w:space="0" w:color="auto"/>
        <w:left w:val="none" w:sz="0" w:space="0" w:color="auto"/>
        <w:bottom w:val="none" w:sz="0" w:space="0" w:color="auto"/>
        <w:right w:val="none" w:sz="0" w:space="0" w:color="auto"/>
      </w:divBdr>
      <w:divsChild>
        <w:div w:id="1763838552">
          <w:marLeft w:val="0"/>
          <w:marRight w:val="0"/>
          <w:marTop w:val="100"/>
          <w:marBottom w:val="100"/>
          <w:divBdr>
            <w:top w:val="none" w:sz="0" w:space="0" w:color="auto"/>
            <w:left w:val="none" w:sz="0" w:space="0" w:color="auto"/>
            <w:bottom w:val="none" w:sz="0" w:space="0" w:color="auto"/>
            <w:right w:val="none" w:sz="0" w:space="0" w:color="auto"/>
          </w:divBdr>
          <w:divsChild>
            <w:div w:id="866334797">
              <w:marLeft w:val="0"/>
              <w:marRight w:val="0"/>
              <w:marTop w:val="0"/>
              <w:marBottom w:val="0"/>
              <w:divBdr>
                <w:top w:val="none" w:sz="0" w:space="0" w:color="auto"/>
                <w:left w:val="none" w:sz="0" w:space="0" w:color="auto"/>
                <w:bottom w:val="none" w:sz="0" w:space="0" w:color="auto"/>
                <w:right w:val="none" w:sz="0" w:space="0" w:color="auto"/>
              </w:divBdr>
              <w:divsChild>
                <w:div w:id="749346856">
                  <w:marLeft w:val="0"/>
                  <w:marRight w:val="0"/>
                  <w:marTop w:val="0"/>
                  <w:marBottom w:val="0"/>
                  <w:divBdr>
                    <w:top w:val="none" w:sz="0" w:space="0" w:color="auto"/>
                    <w:left w:val="none" w:sz="0" w:space="0" w:color="auto"/>
                    <w:bottom w:val="none" w:sz="0" w:space="0" w:color="auto"/>
                    <w:right w:val="none" w:sz="0" w:space="0" w:color="auto"/>
                  </w:divBdr>
                  <w:divsChild>
                    <w:div w:id="2138520788">
                      <w:marLeft w:val="150"/>
                      <w:marRight w:val="150"/>
                      <w:marTop w:val="150"/>
                      <w:marBottom w:val="150"/>
                      <w:divBdr>
                        <w:top w:val="none" w:sz="0" w:space="0" w:color="auto"/>
                        <w:left w:val="none" w:sz="0" w:space="0" w:color="auto"/>
                        <w:bottom w:val="none" w:sz="0" w:space="0" w:color="auto"/>
                        <w:right w:val="none" w:sz="0" w:space="0" w:color="auto"/>
                      </w:divBdr>
                      <w:divsChild>
                        <w:div w:id="1156453697">
                          <w:marLeft w:val="0"/>
                          <w:marRight w:val="0"/>
                          <w:marTop w:val="0"/>
                          <w:marBottom w:val="0"/>
                          <w:divBdr>
                            <w:top w:val="none" w:sz="0" w:space="0" w:color="auto"/>
                            <w:left w:val="none" w:sz="0" w:space="0" w:color="auto"/>
                            <w:bottom w:val="none" w:sz="0" w:space="0" w:color="auto"/>
                            <w:right w:val="none" w:sz="0" w:space="0" w:color="auto"/>
                          </w:divBdr>
                          <w:divsChild>
                            <w:div w:id="584075961">
                              <w:marLeft w:val="0"/>
                              <w:marRight w:val="0"/>
                              <w:marTop w:val="0"/>
                              <w:marBottom w:val="0"/>
                              <w:divBdr>
                                <w:top w:val="none" w:sz="0" w:space="0" w:color="auto"/>
                                <w:left w:val="none" w:sz="0" w:space="0" w:color="auto"/>
                                <w:bottom w:val="none" w:sz="0" w:space="0" w:color="auto"/>
                                <w:right w:val="none" w:sz="0" w:space="0" w:color="auto"/>
                              </w:divBdr>
                              <w:divsChild>
                                <w:div w:id="1358854327">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 w:id="1624994325">
      <w:bodyDiv w:val="1"/>
      <w:marLeft w:val="0"/>
      <w:marRight w:val="0"/>
      <w:marTop w:val="0"/>
      <w:marBottom w:val="0"/>
      <w:divBdr>
        <w:top w:val="none" w:sz="0" w:space="0" w:color="auto"/>
        <w:left w:val="none" w:sz="0" w:space="0" w:color="auto"/>
        <w:bottom w:val="none" w:sz="0" w:space="0" w:color="auto"/>
        <w:right w:val="none" w:sz="0" w:space="0" w:color="auto"/>
      </w:divBdr>
    </w:div>
    <w:div w:id="1800107798">
      <w:bodyDiv w:val="1"/>
      <w:marLeft w:val="0"/>
      <w:marRight w:val="0"/>
      <w:marTop w:val="0"/>
      <w:marBottom w:val="0"/>
      <w:divBdr>
        <w:top w:val="none" w:sz="0" w:space="0" w:color="auto"/>
        <w:left w:val="none" w:sz="0" w:space="0" w:color="auto"/>
        <w:bottom w:val="none" w:sz="0" w:space="0" w:color="auto"/>
        <w:right w:val="none" w:sz="0" w:space="0" w:color="auto"/>
      </w:divBdr>
      <w:divsChild>
        <w:div w:id="775057208">
          <w:marLeft w:val="0"/>
          <w:marRight w:val="0"/>
          <w:marTop w:val="0"/>
          <w:marBottom w:val="0"/>
          <w:divBdr>
            <w:top w:val="none" w:sz="0" w:space="0" w:color="auto"/>
            <w:left w:val="none" w:sz="0" w:space="0" w:color="auto"/>
            <w:bottom w:val="none" w:sz="0" w:space="0" w:color="auto"/>
            <w:right w:val="none" w:sz="0" w:space="0" w:color="auto"/>
          </w:divBdr>
        </w:div>
      </w:divsChild>
    </w:div>
    <w:div w:id="2007900060">
      <w:bodyDiv w:val="1"/>
      <w:marLeft w:val="0"/>
      <w:marRight w:val="0"/>
      <w:marTop w:val="0"/>
      <w:marBottom w:val="0"/>
      <w:divBdr>
        <w:top w:val="none" w:sz="0" w:space="0" w:color="auto"/>
        <w:left w:val="none" w:sz="0" w:space="0" w:color="auto"/>
        <w:bottom w:val="none" w:sz="0" w:space="0" w:color="auto"/>
        <w:right w:val="none" w:sz="0" w:space="0" w:color="auto"/>
      </w:divBdr>
      <w:divsChild>
        <w:div w:id="44718943">
          <w:marLeft w:val="0"/>
          <w:marRight w:val="0"/>
          <w:marTop w:val="0"/>
          <w:marBottom w:val="0"/>
          <w:divBdr>
            <w:top w:val="none" w:sz="0" w:space="0" w:color="auto"/>
            <w:left w:val="none" w:sz="0" w:space="0" w:color="auto"/>
            <w:bottom w:val="none" w:sz="0" w:space="0" w:color="auto"/>
            <w:right w:val="none" w:sz="0" w:space="0" w:color="auto"/>
          </w:divBdr>
          <w:divsChild>
            <w:div w:id="542139192">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2052873544">
      <w:bodyDiv w:val="1"/>
      <w:marLeft w:val="0"/>
      <w:marRight w:val="0"/>
      <w:marTop w:val="0"/>
      <w:marBottom w:val="0"/>
      <w:divBdr>
        <w:top w:val="none" w:sz="0" w:space="0" w:color="auto"/>
        <w:left w:val="none" w:sz="0" w:space="0" w:color="auto"/>
        <w:bottom w:val="none" w:sz="0" w:space="0" w:color="auto"/>
        <w:right w:val="none" w:sz="0" w:space="0" w:color="auto"/>
      </w:divBdr>
      <w:divsChild>
        <w:div w:id="226765707">
          <w:marLeft w:val="0"/>
          <w:marRight w:val="0"/>
          <w:marTop w:val="0"/>
          <w:marBottom w:val="0"/>
          <w:divBdr>
            <w:top w:val="none" w:sz="0" w:space="0" w:color="auto"/>
            <w:left w:val="none" w:sz="0" w:space="0" w:color="auto"/>
            <w:bottom w:val="none" w:sz="0" w:space="0" w:color="auto"/>
            <w:right w:val="none" w:sz="0" w:space="0" w:color="auto"/>
          </w:divBdr>
        </w:div>
      </w:divsChild>
    </w:div>
    <w:div w:id="2102215264">
      <w:bodyDiv w:val="1"/>
      <w:marLeft w:val="0"/>
      <w:marRight w:val="0"/>
      <w:marTop w:val="0"/>
      <w:marBottom w:val="0"/>
      <w:divBdr>
        <w:top w:val="none" w:sz="0" w:space="0" w:color="auto"/>
        <w:left w:val="none" w:sz="0" w:space="0" w:color="auto"/>
        <w:bottom w:val="none" w:sz="0" w:space="0" w:color="auto"/>
        <w:right w:val="none" w:sz="0" w:space="0" w:color="auto"/>
      </w:divBdr>
      <w:divsChild>
        <w:div w:id="160895471">
          <w:marLeft w:val="0"/>
          <w:marRight w:val="0"/>
          <w:marTop w:val="100"/>
          <w:marBottom w:val="100"/>
          <w:divBdr>
            <w:top w:val="none" w:sz="0" w:space="0" w:color="auto"/>
            <w:left w:val="none" w:sz="0" w:space="0" w:color="auto"/>
            <w:bottom w:val="none" w:sz="0" w:space="0" w:color="auto"/>
            <w:right w:val="none" w:sz="0" w:space="0" w:color="auto"/>
          </w:divBdr>
          <w:divsChild>
            <w:div w:id="1880236495">
              <w:marLeft w:val="0"/>
              <w:marRight w:val="0"/>
              <w:marTop w:val="0"/>
              <w:marBottom w:val="0"/>
              <w:divBdr>
                <w:top w:val="none" w:sz="0" w:space="0" w:color="auto"/>
                <w:left w:val="none" w:sz="0" w:space="0" w:color="auto"/>
                <w:bottom w:val="none" w:sz="0" w:space="0" w:color="auto"/>
                <w:right w:val="none" w:sz="0" w:space="0" w:color="auto"/>
              </w:divBdr>
              <w:divsChild>
                <w:div w:id="369186892">
                  <w:marLeft w:val="0"/>
                  <w:marRight w:val="0"/>
                  <w:marTop w:val="0"/>
                  <w:marBottom w:val="0"/>
                  <w:divBdr>
                    <w:top w:val="none" w:sz="0" w:space="0" w:color="auto"/>
                    <w:left w:val="none" w:sz="0" w:space="0" w:color="auto"/>
                    <w:bottom w:val="none" w:sz="0" w:space="0" w:color="auto"/>
                    <w:right w:val="none" w:sz="0" w:space="0" w:color="auto"/>
                  </w:divBdr>
                  <w:divsChild>
                    <w:div w:id="275723705">
                      <w:marLeft w:val="150"/>
                      <w:marRight w:val="150"/>
                      <w:marTop w:val="150"/>
                      <w:marBottom w:val="150"/>
                      <w:divBdr>
                        <w:top w:val="none" w:sz="0" w:space="0" w:color="auto"/>
                        <w:left w:val="none" w:sz="0" w:space="0" w:color="auto"/>
                        <w:bottom w:val="none" w:sz="0" w:space="0" w:color="auto"/>
                        <w:right w:val="none" w:sz="0" w:space="0" w:color="auto"/>
                      </w:divBdr>
                      <w:divsChild>
                        <w:div w:id="1398747230">
                          <w:marLeft w:val="0"/>
                          <w:marRight w:val="0"/>
                          <w:marTop w:val="0"/>
                          <w:marBottom w:val="0"/>
                          <w:divBdr>
                            <w:top w:val="none" w:sz="0" w:space="0" w:color="auto"/>
                            <w:left w:val="none" w:sz="0" w:space="0" w:color="auto"/>
                            <w:bottom w:val="none" w:sz="0" w:space="0" w:color="auto"/>
                            <w:right w:val="none" w:sz="0" w:space="0" w:color="auto"/>
                          </w:divBdr>
                          <w:divsChild>
                            <w:div w:id="564342426">
                              <w:marLeft w:val="0"/>
                              <w:marRight w:val="0"/>
                              <w:marTop w:val="0"/>
                              <w:marBottom w:val="0"/>
                              <w:divBdr>
                                <w:top w:val="none" w:sz="0" w:space="0" w:color="auto"/>
                                <w:left w:val="none" w:sz="0" w:space="0" w:color="auto"/>
                                <w:bottom w:val="none" w:sz="0" w:space="0" w:color="auto"/>
                                <w:right w:val="none" w:sz="0" w:space="0" w:color="auto"/>
                              </w:divBdr>
                              <w:divsChild>
                                <w:div w:id="1998337025">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alculojuridico.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6D9FB-C3CE-4F96-91B6-A8B0014A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1673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adv_5</dc:creator>
  <cp:keywords/>
  <dc:description/>
  <cp:lastModifiedBy>adv2</cp:lastModifiedBy>
  <cp:revision>11</cp:revision>
  <cp:lastPrinted>2016-04-13T16:11:00Z</cp:lastPrinted>
  <dcterms:created xsi:type="dcterms:W3CDTF">2016-12-13T19:55:00Z</dcterms:created>
  <dcterms:modified xsi:type="dcterms:W3CDTF">2017-04-19T18:37:00Z</dcterms:modified>
</cp:coreProperties>
</file>