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9172B3" w:rsidTr="009172B3">
        <w:tc>
          <w:tcPr>
            <w:tcW w:w="3020" w:type="dxa"/>
          </w:tcPr>
          <w:p w:rsidR="009172B3" w:rsidRDefault="009172B3" w:rsidP="009172B3">
            <w:pPr>
              <w:tabs>
                <w:tab w:val="left" w:pos="2106"/>
              </w:tabs>
            </w:pPr>
            <w:r>
              <w:t>Nom de la solu</w:t>
            </w:r>
            <w:r w:rsidR="003C1D9E">
              <w:t>t</w:t>
            </w:r>
            <w:r>
              <w:t>ion</w:t>
            </w:r>
          </w:p>
        </w:tc>
        <w:tc>
          <w:tcPr>
            <w:tcW w:w="3021" w:type="dxa"/>
          </w:tcPr>
          <w:p w:rsidR="009172B3" w:rsidRDefault="00BE37F8">
            <w:r>
              <w:t>Avantages</w:t>
            </w:r>
          </w:p>
        </w:tc>
        <w:tc>
          <w:tcPr>
            <w:tcW w:w="3021" w:type="dxa"/>
          </w:tcPr>
          <w:p w:rsidR="009172B3" w:rsidRDefault="00BE37F8">
            <w:r>
              <w:t>Inconvénients</w:t>
            </w:r>
          </w:p>
        </w:tc>
      </w:tr>
      <w:tr w:rsidR="009172B3" w:rsidTr="009172B3">
        <w:tc>
          <w:tcPr>
            <w:tcW w:w="3020" w:type="dxa"/>
          </w:tcPr>
          <w:p w:rsidR="009172B3" w:rsidRDefault="00E867CF">
            <w:r>
              <w:t>Le capteur de porte</w:t>
            </w:r>
          </w:p>
        </w:tc>
        <w:tc>
          <w:tcPr>
            <w:tcW w:w="3021" w:type="dxa"/>
          </w:tcPr>
          <w:p w:rsidR="009172B3" w:rsidRDefault="00BA5FF3">
            <w:r>
              <w:t>Ce capteur permet de surveiller l’unique entrée de la pièce. Aucune intrusion n’est possible</w:t>
            </w:r>
          </w:p>
        </w:tc>
        <w:tc>
          <w:tcPr>
            <w:tcW w:w="3021" w:type="dxa"/>
          </w:tcPr>
          <w:p w:rsidR="009172B3" w:rsidRDefault="00BA5FF3">
            <w:r>
              <w:t>La porte doit être systématiquement bien fermé avant chaque test.</w:t>
            </w:r>
          </w:p>
        </w:tc>
      </w:tr>
      <w:tr w:rsidR="009172B3" w:rsidTr="009172B3">
        <w:tc>
          <w:tcPr>
            <w:tcW w:w="3020" w:type="dxa"/>
          </w:tcPr>
          <w:p w:rsidR="009172B3" w:rsidRDefault="00B10BC9">
            <w:r>
              <w:t>Le capteur de présence</w:t>
            </w:r>
          </w:p>
        </w:tc>
        <w:tc>
          <w:tcPr>
            <w:tcW w:w="3021" w:type="dxa"/>
          </w:tcPr>
          <w:p w:rsidR="009172B3" w:rsidRDefault="00BA5FF3">
            <w:r>
              <w:t>Ce capteur ajoute une sécurité à la soufflerie. Aucun test ne peut être effectué si quelqu’un se situe dans la pièce.</w:t>
            </w:r>
          </w:p>
        </w:tc>
        <w:tc>
          <w:tcPr>
            <w:tcW w:w="3021" w:type="dxa"/>
          </w:tcPr>
          <w:p w:rsidR="009172B3" w:rsidRDefault="00BA5FF3">
            <w:r>
              <w:t>Il faut gérer la non-détection du mouvement de l’éolienne</w:t>
            </w:r>
          </w:p>
        </w:tc>
      </w:tr>
      <w:tr w:rsidR="00EC621B" w:rsidTr="009172B3">
        <w:tc>
          <w:tcPr>
            <w:tcW w:w="3020" w:type="dxa"/>
          </w:tcPr>
          <w:p w:rsidR="00EC621B" w:rsidRDefault="001A416E">
            <w:r>
              <w:t>Raspberry Pi</w:t>
            </w:r>
          </w:p>
        </w:tc>
        <w:tc>
          <w:tcPr>
            <w:tcW w:w="3021" w:type="dxa"/>
          </w:tcPr>
          <w:p w:rsidR="0023718D" w:rsidRDefault="0023718D">
            <w:r>
              <w:t>Ce système</w:t>
            </w:r>
            <w:r w:rsidR="00086BE5">
              <w:t xml:space="preserve"> permet un rendu visuel facile de mise en œuvre</w:t>
            </w:r>
            <w:r>
              <w:t>, car multitâche.</w:t>
            </w:r>
          </w:p>
        </w:tc>
        <w:tc>
          <w:tcPr>
            <w:tcW w:w="3021" w:type="dxa"/>
          </w:tcPr>
          <w:p w:rsidR="00EC621B" w:rsidRDefault="00E5425E">
            <w:r>
              <w:t>Nécessite une</w:t>
            </w:r>
            <w:r w:rsidR="0023718D">
              <w:t xml:space="preserve"> aide matérielles supplémentaire pour la lecture de capteurs analogiques</w:t>
            </w:r>
          </w:p>
        </w:tc>
      </w:tr>
      <w:tr w:rsidR="003C1D9E" w:rsidTr="009172B3">
        <w:tc>
          <w:tcPr>
            <w:tcW w:w="3020" w:type="dxa"/>
          </w:tcPr>
          <w:p w:rsidR="003C1D9E" w:rsidRDefault="001A416E">
            <w:r>
              <w:t>Arduino</w:t>
            </w:r>
          </w:p>
        </w:tc>
        <w:tc>
          <w:tcPr>
            <w:tcW w:w="3021" w:type="dxa"/>
          </w:tcPr>
          <w:p w:rsidR="003C1D9E" w:rsidRDefault="0023718D">
            <w:r>
              <w:t>Plus facile d’utilisation</w:t>
            </w:r>
            <w:r w:rsidR="002F268C">
              <w:t xml:space="preserve"> dans les projets matériels</w:t>
            </w:r>
            <w:r w:rsidR="002D14C2">
              <w:t xml:space="preserve"> car flexible.</w:t>
            </w:r>
          </w:p>
        </w:tc>
        <w:tc>
          <w:tcPr>
            <w:tcW w:w="3021" w:type="dxa"/>
          </w:tcPr>
          <w:p w:rsidR="003C1D9E" w:rsidRDefault="00D86EE6">
            <w:r>
              <w:t>La carte Arduino est 40 fois plus lente qu’une Raspberry Pi</w:t>
            </w:r>
          </w:p>
        </w:tc>
      </w:tr>
      <w:tr w:rsidR="002F268C" w:rsidTr="009172B3">
        <w:tc>
          <w:tcPr>
            <w:tcW w:w="3020" w:type="dxa"/>
          </w:tcPr>
          <w:p w:rsidR="002F268C" w:rsidRDefault="008F195D">
            <w:r>
              <w:t xml:space="preserve">Le capteur de vent </w:t>
            </w:r>
            <w:r w:rsidR="00DE7C19">
              <w:t>CV3F</w:t>
            </w:r>
          </w:p>
        </w:tc>
        <w:tc>
          <w:tcPr>
            <w:tcW w:w="3021" w:type="dxa"/>
          </w:tcPr>
          <w:p w:rsidR="002F268C" w:rsidRDefault="00DE7C19">
            <w:r w:rsidRPr="00DE7C19">
              <w:t>Ce capteur peut être exploité par les logiciels de navigation et par tout indicateur muni d'une entrée normalisée NMEA®.</w:t>
            </w:r>
          </w:p>
        </w:tc>
        <w:tc>
          <w:tcPr>
            <w:tcW w:w="3021" w:type="dxa"/>
          </w:tcPr>
          <w:p w:rsidR="002F268C" w:rsidRDefault="002F268C"/>
        </w:tc>
      </w:tr>
      <w:tr w:rsidR="002F268C" w:rsidTr="009172B3">
        <w:tc>
          <w:tcPr>
            <w:tcW w:w="3020" w:type="dxa"/>
          </w:tcPr>
          <w:p w:rsidR="002F268C" w:rsidRDefault="007048F1">
            <w:r>
              <w:t>Le capteur de présence :  Si1153</w:t>
            </w:r>
          </w:p>
        </w:tc>
        <w:tc>
          <w:tcPr>
            <w:tcW w:w="3021" w:type="dxa"/>
          </w:tcPr>
          <w:p w:rsidR="002F268C" w:rsidRDefault="002A078A">
            <w:r w:rsidRPr="002A078A">
              <w:t xml:space="preserve">Le Silicon </w:t>
            </w:r>
            <w:proofErr w:type="spellStart"/>
            <w:r w:rsidRPr="002A078A">
              <w:t>Labs</w:t>
            </w:r>
            <w:proofErr w:type="spellEnd"/>
            <w:r w:rsidRPr="002A078A">
              <w:t xml:space="preserve"> Si1153 est un</w:t>
            </w:r>
            <w:r>
              <w:t xml:space="preserve"> capteur de lumière ambiante. C’est un</w:t>
            </w:r>
            <w:r w:rsidRPr="002A078A">
              <w:t xml:space="preserve"> détecteur de proximité et de gestes avec une interface numérique I2C.</w:t>
            </w:r>
          </w:p>
        </w:tc>
        <w:tc>
          <w:tcPr>
            <w:tcW w:w="3021" w:type="dxa"/>
          </w:tcPr>
          <w:p w:rsidR="002F268C" w:rsidRDefault="002A078A">
            <w:r>
              <w:t xml:space="preserve">Ce capteur risque de se déclencher pendant </w:t>
            </w:r>
            <w:proofErr w:type="gramStart"/>
            <w:r>
              <w:t>les test</w:t>
            </w:r>
            <w:proofErr w:type="gramEnd"/>
            <w:r>
              <w:t xml:space="preserve"> où les éoliennes sont en mouvement.</w:t>
            </w:r>
          </w:p>
        </w:tc>
      </w:tr>
      <w:tr w:rsidR="007048F1" w:rsidTr="009172B3">
        <w:tc>
          <w:tcPr>
            <w:tcW w:w="3020" w:type="dxa"/>
          </w:tcPr>
          <w:p w:rsidR="007048F1" w:rsidRDefault="007048F1">
            <w:r>
              <w:t xml:space="preserve">Le capteur infrarouge : PIR Motion </w:t>
            </w:r>
            <w:proofErr w:type="spellStart"/>
            <w:r>
              <w:t>Sensor</w:t>
            </w:r>
            <w:proofErr w:type="spellEnd"/>
            <w:r>
              <w:t xml:space="preserve"> </w:t>
            </w:r>
            <w:proofErr w:type="spellStart"/>
            <w:r>
              <w:t>Pyroelectric</w:t>
            </w:r>
            <w:proofErr w:type="spellEnd"/>
            <w:r>
              <w:t xml:space="preserve"> (« Passive </w:t>
            </w:r>
            <w:proofErr w:type="gramStart"/>
            <w:r>
              <w:t>» )</w:t>
            </w:r>
            <w:proofErr w:type="gramEnd"/>
          </w:p>
        </w:tc>
        <w:tc>
          <w:tcPr>
            <w:tcW w:w="3021" w:type="dxa"/>
          </w:tcPr>
          <w:p w:rsidR="007048F1" w:rsidRDefault="002A078A">
            <w:r w:rsidRPr="002A078A">
              <w:t xml:space="preserve">Les capteurs PIR vous permettent de détecter les mouvements, </w:t>
            </w:r>
            <w:r>
              <w:t>ils permettent de</w:t>
            </w:r>
            <w:r w:rsidRPr="002A078A">
              <w:t xml:space="preserve"> détecter si un humain est entré ou sorti de la plage des capteurs. Ils sont petits, pe</w:t>
            </w:r>
            <w:r>
              <w:t xml:space="preserve">u coûteux, de faible puissance, </w:t>
            </w:r>
            <w:r w:rsidRPr="002A078A">
              <w:t>faciles à utiliser et ne s'usent pas.</w:t>
            </w:r>
          </w:p>
        </w:tc>
        <w:tc>
          <w:tcPr>
            <w:tcW w:w="3021" w:type="dxa"/>
          </w:tcPr>
          <w:p w:rsidR="007048F1" w:rsidRDefault="007048F1">
            <w:bookmarkStart w:id="0" w:name="_GoBack"/>
            <w:bookmarkEnd w:id="0"/>
          </w:p>
        </w:tc>
      </w:tr>
    </w:tbl>
    <w:p w:rsidR="00DD210E" w:rsidRDefault="006376C0"/>
    <w:sectPr w:rsidR="00DD210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A18"/>
    <w:rsid w:val="00082EC9"/>
    <w:rsid w:val="00086BE5"/>
    <w:rsid w:val="001A416E"/>
    <w:rsid w:val="0023718D"/>
    <w:rsid w:val="002A078A"/>
    <w:rsid w:val="002D14C2"/>
    <w:rsid w:val="002F268C"/>
    <w:rsid w:val="0032708A"/>
    <w:rsid w:val="003C1D9E"/>
    <w:rsid w:val="003F28B8"/>
    <w:rsid w:val="007048F1"/>
    <w:rsid w:val="0074397A"/>
    <w:rsid w:val="0078772F"/>
    <w:rsid w:val="008B3AED"/>
    <w:rsid w:val="008C6A18"/>
    <w:rsid w:val="008E3849"/>
    <w:rsid w:val="008F195D"/>
    <w:rsid w:val="009172B3"/>
    <w:rsid w:val="00B10BC9"/>
    <w:rsid w:val="00B94E3B"/>
    <w:rsid w:val="00BA5FF3"/>
    <w:rsid w:val="00BC4D58"/>
    <w:rsid w:val="00BE37F8"/>
    <w:rsid w:val="00D86EE6"/>
    <w:rsid w:val="00DE7C19"/>
    <w:rsid w:val="00E5425E"/>
    <w:rsid w:val="00E867CF"/>
    <w:rsid w:val="00EC6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94762"/>
  <w15:chartTrackingRefBased/>
  <w15:docId w15:val="{5DC1A41D-1406-4482-BE29-D7314BF75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F2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597</TotalTime>
  <Pages>1</Pages>
  <Words>223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Killian LABATTUT</dc:creator>
  <cp:keywords/>
  <dc:description/>
  <cp:lastModifiedBy>Killian LABATTUT</cp:lastModifiedBy>
  <cp:revision>6</cp:revision>
  <dcterms:created xsi:type="dcterms:W3CDTF">2018-02-15T09:22:00Z</dcterms:created>
  <dcterms:modified xsi:type="dcterms:W3CDTF">2018-02-20T16:22:00Z</dcterms:modified>
</cp:coreProperties>
</file>