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49AC" w14:textId="632C2F91" w:rsidR="00DD34B5" w:rsidRPr="00BF4A43" w:rsidRDefault="009A1DCA" w:rsidP="009A1DCA">
      <w:pPr>
        <w:jc w:val="center"/>
        <w:rPr>
          <w:rFonts w:ascii="Cascadia Mono SemiBold" w:hAnsi="Cascadia Mono SemiBold"/>
          <w:sz w:val="40"/>
          <w:szCs w:val="40"/>
        </w:rPr>
      </w:pPr>
      <w:r w:rsidRPr="00BF4A43">
        <w:rPr>
          <w:rFonts w:ascii="Cascadia Mono SemiBold" w:hAnsi="Cascadia Mono SemiBold"/>
          <w:sz w:val="40"/>
          <w:szCs w:val="40"/>
        </w:rPr>
        <w:t>SEGUIMIENTO DE BOOKSWAP</w:t>
      </w:r>
    </w:p>
    <w:p w14:paraId="474EEABC" w14:textId="34A0D51C" w:rsidR="009A1DCA" w:rsidRPr="00BF4A43" w:rsidRDefault="009A1DCA" w:rsidP="009A1DCA">
      <w:pPr>
        <w:rPr>
          <w:rFonts w:ascii="Arial" w:hAnsi="Arial" w:cs="Arial"/>
        </w:rPr>
      </w:pPr>
      <w:r w:rsidRPr="00BF4A43">
        <w:rPr>
          <w:rFonts w:ascii="Arial" w:hAnsi="Arial" w:cs="Arial"/>
        </w:rPr>
        <w:t>22 COMMITS REALIZADOS EN TOTAL (Del 26 de febrero al 19 mayo de 2025)</w:t>
      </w:r>
    </w:p>
    <w:p w14:paraId="35962520" w14:textId="66090D7D" w:rsidR="009A1DCA" w:rsidRPr="009A1DCA" w:rsidRDefault="009A1DCA" w:rsidP="009A1DCA">
      <w:pPr>
        <w:spacing w:after="0" w:line="240" w:lineRule="auto"/>
        <w:rPr>
          <w:rFonts w:cstheme="minorHAnsi"/>
          <w:sz w:val="24"/>
          <w:szCs w:val="24"/>
        </w:rPr>
      </w:pPr>
      <w:r w:rsidRPr="009A1DCA">
        <w:rPr>
          <w:rFonts w:ascii="Segoe UI Emoji" w:hAnsi="Segoe UI Emoji" w:cs="Segoe UI Emoji"/>
          <w:sz w:val="24"/>
          <w:szCs w:val="24"/>
        </w:rPr>
        <w:t>🗓</w:t>
      </w:r>
      <w:r w:rsidRPr="009A1DCA">
        <w:rPr>
          <w:rFonts w:cstheme="minorHAnsi"/>
          <w:sz w:val="24"/>
          <w:szCs w:val="24"/>
        </w:rPr>
        <w:t xml:space="preserve"> Plan de Monitoreo / Diario del Proyecto TFC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  <w:t>Repositorio:</w:t>
      </w:r>
      <w:r>
        <w:rPr>
          <w:rFonts w:cstheme="minorHAnsi"/>
          <w:sz w:val="24"/>
          <w:szCs w:val="24"/>
        </w:rPr>
        <w:t xml:space="preserve"> </w:t>
      </w:r>
      <w:r w:rsidRPr="009A1DCA">
        <w:rPr>
          <w:rFonts w:cstheme="minorHAnsi"/>
          <w:sz w:val="24"/>
          <w:szCs w:val="24"/>
        </w:rPr>
        <w:t>[GitHub - Proyecto TFC] (https://github.com/Izannavarro/TFC_BookSwap)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ascii="Segoe UI Emoji" w:hAnsi="Segoe UI Emoji" w:cs="Segoe UI Emoji"/>
          <w:sz w:val="24"/>
          <w:szCs w:val="24"/>
        </w:rPr>
        <w:t>✅</w:t>
      </w:r>
      <w:r w:rsidRPr="009A1DCA">
        <w:rPr>
          <w:rFonts w:cstheme="minorHAnsi"/>
          <w:sz w:val="24"/>
          <w:szCs w:val="24"/>
        </w:rPr>
        <w:t xml:space="preserve"> Resumen de progresos por etapas</w:t>
      </w:r>
      <w:r w:rsidR="00A44CE7">
        <w:rPr>
          <w:rFonts w:cstheme="minorHAnsi"/>
          <w:sz w:val="24"/>
          <w:szCs w:val="24"/>
        </w:rPr>
        <w:t xml:space="preserve"> </w:t>
      </w:r>
      <w:r w:rsidR="00A44CE7" w:rsidRPr="009A1DCA">
        <w:rPr>
          <w:rFonts w:ascii="Segoe UI Emoji" w:hAnsi="Segoe UI Emoji" w:cs="Segoe UI Emoji"/>
          <w:sz w:val="24"/>
          <w:szCs w:val="24"/>
        </w:rPr>
        <w:t>✅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Etapa 1</w:t>
      </w:r>
      <w:r w:rsidRPr="009A1DCA">
        <w:rPr>
          <w:rFonts w:cstheme="minorHAnsi"/>
          <w:sz w:val="24"/>
          <w:szCs w:val="24"/>
        </w:rPr>
        <w:t xml:space="preserve"> – Comienzo y configuración preliminar (febrero-marzo 2025)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26 feb</w:t>
      </w:r>
      <w:r w:rsidRPr="009A1DCA">
        <w:rPr>
          <w:rFonts w:cstheme="minorHAnsi"/>
          <w:sz w:val="24"/>
          <w:szCs w:val="24"/>
        </w:rPr>
        <w:t>:</w:t>
      </w:r>
      <w:r w:rsidR="00A52A13">
        <w:rPr>
          <w:rFonts w:cstheme="minorHAnsi"/>
          <w:sz w:val="24"/>
          <w:szCs w:val="24"/>
        </w:rPr>
        <w:t xml:space="preserve"> </w:t>
      </w:r>
      <w:r w:rsidRPr="009A1DCA">
        <w:rPr>
          <w:rFonts w:cstheme="minorHAnsi"/>
          <w:sz w:val="24"/>
          <w:szCs w:val="24"/>
        </w:rPr>
        <w:t xml:space="preserve">Primer commit, comienzo del repositorio.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24-25 mar</w:t>
      </w:r>
      <w:r w:rsidRPr="009A1DCA">
        <w:rPr>
          <w:rFonts w:cstheme="minorHAnsi"/>
          <w:sz w:val="24"/>
          <w:szCs w:val="24"/>
        </w:rPr>
        <w:t xml:space="preserve">: Establecimiento de clases y definición de Repositorys. Se incorporan los primeros archivos JSON para ser importados en MongoDB. Se está trabajando en la conservación de datos.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Etapa 2</w:t>
      </w:r>
      <w:r w:rsidRPr="009A1DCA">
        <w:rPr>
          <w:rFonts w:cstheme="minorHAnsi"/>
          <w:sz w:val="24"/>
          <w:szCs w:val="24"/>
        </w:rPr>
        <w:t xml:space="preserve"> – Backend y primeros elementos (abril 2025)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8 abr</w:t>
      </w:r>
      <w:r w:rsidRPr="009A1DCA">
        <w:rPr>
          <w:rFonts w:cstheme="minorHAnsi"/>
          <w:sz w:val="24"/>
          <w:szCs w:val="24"/>
        </w:rPr>
        <w:t xml:space="preserve">: Se incorporan elementos y técnicas de Spring; inician los primeros endpoints.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16 abr</w:t>
      </w:r>
      <w:r w:rsidRPr="009A1DCA">
        <w:rPr>
          <w:rFonts w:cstheme="minorHAnsi"/>
          <w:sz w:val="24"/>
          <w:szCs w:val="24"/>
        </w:rPr>
        <w:t xml:space="preserve">: Progreso significativo en la estructura del backend. Se incorporan DTOs, se proporciona información inicial y se fusionan las ramas Backend y MobileApp. Se incorporan las primeras pantallas y se carga la Memoria TFC al repositorio.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Fase 3</w:t>
      </w:r>
      <w:r w:rsidRPr="009A1DCA">
        <w:rPr>
          <w:rFonts w:cstheme="minorHAnsi"/>
          <w:sz w:val="24"/>
          <w:szCs w:val="24"/>
        </w:rPr>
        <w:t xml:space="preserve"> – Creación de la interfaz y pruebas preliminares (comienzos de mayo)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2-5 mayo</w:t>
      </w:r>
      <w:r w:rsidRPr="009A1DCA">
        <w:rPr>
          <w:rFonts w:cstheme="minorHAnsi"/>
          <w:sz w:val="24"/>
          <w:szCs w:val="24"/>
        </w:rPr>
        <w:t xml:space="preserve">: Despliegue gradual de pantallas. Se sigue con la misma lógica del frontend y la creación de endpoints.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8 mayo</w:t>
      </w:r>
      <w:r w:rsidRPr="009A1DCA">
        <w:rPr>
          <w:rFonts w:cstheme="minorHAnsi"/>
          <w:sz w:val="24"/>
          <w:szCs w:val="24"/>
        </w:rPr>
        <w:t xml:space="preserve">: Se completan los ajustes de configuración (settings), se avanza en la conversión de imágenes y se inician las pruebas de los endpoints (en particular los de chat).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9 de mayo</w:t>
      </w:r>
      <w:r w:rsidRPr="009A1DCA">
        <w:rPr>
          <w:rFonts w:cstheme="minorHAnsi"/>
          <w:sz w:val="24"/>
          <w:szCs w:val="24"/>
        </w:rPr>
        <w:t xml:space="preserve">: Se añaden pantallas y comienza la validación del servidor.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Fase 4</w:t>
      </w:r>
      <w:r w:rsidRPr="009A1DCA">
        <w:rPr>
          <w:rFonts w:cstheme="minorHAnsi"/>
          <w:sz w:val="24"/>
          <w:szCs w:val="24"/>
        </w:rPr>
        <w:t xml:space="preserve"> – Evaluaciones y lanzamiento (segunda semana de mayo)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12-14 mayo</w:t>
      </w:r>
      <w:r w:rsidRPr="009A1DCA">
        <w:rPr>
          <w:rFonts w:cstheme="minorHAnsi"/>
          <w:sz w:val="24"/>
          <w:szCs w:val="24"/>
        </w:rPr>
        <w:t xml:space="preserve">: Inicio de pruebas en ambiente real (mención a Bruno), lanzamiento inicial en AWS. Se establecen especificaciones como la IP fija para las pruebas funcionales. </w:t>
      </w:r>
      <w:r w:rsidRPr="009A1DCA">
        <w:rPr>
          <w:rFonts w:cstheme="minorHAnsi"/>
          <w:sz w:val="24"/>
          <w:szCs w:val="24"/>
        </w:rPr>
        <w:br/>
        <w:t xml:space="preserve">Se llevan a cabo ajustes menores y se organizan aspectos para verificar el estado de los </w:t>
      </w:r>
      <w:r w:rsidR="002B2574">
        <w:rPr>
          <w:rFonts w:cstheme="minorHAnsi"/>
          <w:sz w:val="24"/>
          <w:szCs w:val="24"/>
        </w:rPr>
        <w:t>E</w:t>
      </w:r>
      <w:r w:rsidRPr="009A1DCA">
        <w:rPr>
          <w:rFonts w:cstheme="minorHAnsi"/>
          <w:sz w:val="24"/>
          <w:szCs w:val="24"/>
        </w:rPr>
        <w:t xml:space="preserve">xchanges. 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t>Etapa 5</w:t>
      </w:r>
      <w:r w:rsidRPr="009A1DCA">
        <w:rPr>
          <w:rFonts w:cstheme="minorHAnsi"/>
          <w:sz w:val="24"/>
          <w:szCs w:val="24"/>
        </w:rPr>
        <w:t xml:space="preserve"> – Conclusión (19 de mayo)</w:t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sz w:val="24"/>
          <w:szCs w:val="24"/>
        </w:rPr>
        <w:br/>
      </w:r>
      <w:r w:rsidRPr="009A1DCA">
        <w:rPr>
          <w:rFonts w:cstheme="minorHAnsi"/>
          <w:b/>
          <w:bCs/>
          <w:sz w:val="24"/>
          <w:szCs w:val="24"/>
        </w:rPr>
        <w:lastRenderedPageBreak/>
        <w:t>16-19 de mayo</w:t>
      </w:r>
      <w:r w:rsidRPr="009A1DCA">
        <w:rPr>
          <w:rFonts w:cstheme="minorHAnsi"/>
          <w:sz w:val="24"/>
          <w:szCs w:val="24"/>
        </w:rPr>
        <w:t>:</w:t>
      </w:r>
      <w:r w:rsidR="00A52A13">
        <w:rPr>
          <w:rFonts w:cstheme="minorHAnsi"/>
          <w:sz w:val="24"/>
          <w:szCs w:val="24"/>
        </w:rPr>
        <w:t xml:space="preserve"> </w:t>
      </w:r>
      <w:r w:rsidRPr="009A1DCA">
        <w:rPr>
          <w:rFonts w:cstheme="minorHAnsi"/>
          <w:sz w:val="24"/>
          <w:szCs w:val="24"/>
        </w:rPr>
        <w:t xml:space="preserve">Revisión concluyente de la aplicación. Se verifican los estados, se concluye el desarrollo y se señala el proyecto como completado. </w:t>
      </w:r>
    </w:p>
    <w:p w14:paraId="59E03AAC" w14:textId="0A37C7D5" w:rsidR="00A44CE7" w:rsidRDefault="00A44CE7" w:rsidP="009A1DCA">
      <w:pPr>
        <w:rPr>
          <w:rFonts w:cstheme="minorHAnsi"/>
          <w:sz w:val="24"/>
          <w:szCs w:val="24"/>
        </w:rPr>
      </w:pPr>
    </w:p>
    <w:p w14:paraId="18F9E6B6" w14:textId="51B440A7" w:rsidR="00A44CE7" w:rsidRDefault="00A44CE7" w:rsidP="009A1DCA">
      <w:pPr>
        <w:rPr>
          <w:rStyle w:val="Textoennegrita"/>
        </w:rPr>
      </w:pPr>
      <w:r>
        <w:rPr>
          <w:rFonts w:ascii="Segoe UI Emoji" w:hAnsi="Segoe UI Emoji" w:cs="Segoe UI Emoji"/>
        </w:rPr>
        <w:t>🔄</w:t>
      </w:r>
      <w:r>
        <w:t xml:space="preserve"> </w:t>
      </w:r>
      <w:r w:rsidR="00837DC9">
        <w:rPr>
          <w:rFonts w:cstheme="minorHAnsi"/>
          <w:sz w:val="24"/>
          <w:szCs w:val="24"/>
        </w:rPr>
        <w:t xml:space="preserve">Tareas </w:t>
      </w:r>
      <w:r w:rsidRPr="00837DC9">
        <w:rPr>
          <w:rStyle w:val="Textoennegrita"/>
          <w:b w:val="0"/>
          <w:bCs w:val="0"/>
          <w:sz w:val="24"/>
          <w:szCs w:val="24"/>
        </w:rPr>
        <w:t>en curso / revisión</w:t>
      </w:r>
      <w:r w:rsidR="006A1431" w:rsidRPr="00837DC9">
        <w:rPr>
          <w:rStyle w:val="Textoennegrita"/>
          <w:b w:val="0"/>
          <w:bCs w:val="0"/>
          <w:sz w:val="24"/>
          <w:szCs w:val="24"/>
        </w:rPr>
        <w:t xml:space="preserve"> </w:t>
      </w:r>
      <w:r w:rsidR="006A1431">
        <w:rPr>
          <w:rFonts w:ascii="Segoe UI Emoji" w:hAnsi="Segoe UI Emoji" w:cs="Segoe UI Emoji"/>
        </w:rPr>
        <w:t>🔄</w:t>
      </w:r>
    </w:p>
    <w:p w14:paraId="346945C9" w14:textId="052DF154" w:rsidR="00A44CE7" w:rsidRDefault="00A44CE7" w:rsidP="009A1DCA">
      <w:r>
        <w:t xml:space="preserve">· </w:t>
      </w:r>
      <w:r>
        <w:t>Verificación completa del comportamiento de</w:t>
      </w:r>
      <w:r>
        <w:t>l Mapa al cargarlo en APK.</w:t>
      </w:r>
    </w:p>
    <w:p w14:paraId="4E8FDB69" w14:textId="5E58F82B" w:rsidR="00A44CE7" w:rsidRDefault="00A44CE7" w:rsidP="009A1DCA">
      <w:r>
        <w:t>· Verificación de carga correcta de los libros y/o chats una vez un usuario se cambia de nombre (debe funcionar)</w:t>
      </w:r>
    </w:p>
    <w:p w14:paraId="7E3A47D9" w14:textId="0A84CC77" w:rsidR="00A44CE7" w:rsidRPr="009A1DCA" w:rsidRDefault="00A44CE7" w:rsidP="009A1DCA">
      <w:pPr>
        <w:rPr>
          <w:rFonts w:cstheme="minorHAnsi"/>
          <w:sz w:val="24"/>
          <w:szCs w:val="24"/>
        </w:rPr>
      </w:pPr>
      <w:r>
        <w:t>·</w:t>
      </w:r>
      <w:r w:rsidR="006A1431">
        <w:t xml:space="preserve"> Verificación de funcionalidad en IOS (no pude probar con el Expo Snack)</w:t>
      </w:r>
    </w:p>
    <w:sectPr w:rsidR="00A44CE7" w:rsidRPr="009A1DC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74EF" w14:textId="77777777" w:rsidR="001F50AF" w:rsidRDefault="001F50AF" w:rsidP="00BF4A43">
      <w:pPr>
        <w:spacing w:after="0" w:line="240" w:lineRule="auto"/>
      </w:pPr>
      <w:r>
        <w:separator/>
      </w:r>
    </w:p>
  </w:endnote>
  <w:endnote w:type="continuationSeparator" w:id="0">
    <w:p w14:paraId="575F30D6" w14:textId="77777777" w:rsidR="001F50AF" w:rsidRDefault="001F50AF" w:rsidP="00BF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05F5" w14:textId="77777777" w:rsidR="001F50AF" w:rsidRDefault="001F50AF" w:rsidP="00BF4A43">
      <w:pPr>
        <w:spacing w:after="0" w:line="240" w:lineRule="auto"/>
      </w:pPr>
      <w:r>
        <w:separator/>
      </w:r>
    </w:p>
  </w:footnote>
  <w:footnote w:type="continuationSeparator" w:id="0">
    <w:p w14:paraId="4EDAE018" w14:textId="77777777" w:rsidR="001F50AF" w:rsidRDefault="001F50AF" w:rsidP="00BF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CDA0" w14:textId="17E2218D" w:rsidR="00BF4A43" w:rsidRDefault="00BF4A43">
    <w:pPr>
      <w:pStyle w:val="Encabezado"/>
    </w:pPr>
    <w:r>
      <w:t>IZAN NAVARRO</w:t>
    </w:r>
    <w:r>
      <w:tab/>
    </w:r>
    <w:r>
      <w:tab/>
      <w:t>21/05/2025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CA"/>
    <w:rsid w:val="001F50AF"/>
    <w:rsid w:val="002B2574"/>
    <w:rsid w:val="006A1431"/>
    <w:rsid w:val="00837DC9"/>
    <w:rsid w:val="009A1DCA"/>
    <w:rsid w:val="00A44CE7"/>
    <w:rsid w:val="00A52A13"/>
    <w:rsid w:val="00BF4A43"/>
    <w:rsid w:val="00DD34B5"/>
    <w:rsid w:val="00E1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91C5"/>
  <w15:chartTrackingRefBased/>
  <w15:docId w15:val="{EFA92B9F-C722-4C45-80E5-7D8CD135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d">
    <w:name w:val="red"/>
    <w:basedOn w:val="Fuentedeprrafopredeter"/>
    <w:rsid w:val="009A1DCA"/>
  </w:style>
  <w:style w:type="character" w:customStyle="1" w:styleId="blue">
    <w:name w:val="blue"/>
    <w:basedOn w:val="Fuentedeprrafopredeter"/>
    <w:rsid w:val="009A1DCA"/>
  </w:style>
  <w:style w:type="paragraph" w:styleId="Encabezado">
    <w:name w:val="header"/>
    <w:basedOn w:val="Normal"/>
    <w:link w:val="EncabezadoCar"/>
    <w:uiPriority w:val="99"/>
    <w:unhideWhenUsed/>
    <w:rsid w:val="00BF4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A43"/>
  </w:style>
  <w:style w:type="paragraph" w:styleId="Piedepgina">
    <w:name w:val="footer"/>
    <w:basedOn w:val="Normal"/>
    <w:link w:val="PiedepginaCar"/>
    <w:uiPriority w:val="99"/>
    <w:unhideWhenUsed/>
    <w:rsid w:val="00BF4A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A43"/>
  </w:style>
  <w:style w:type="character" w:styleId="Textoennegrita">
    <w:name w:val="Strong"/>
    <w:basedOn w:val="Fuentedeprrafopredeter"/>
    <w:uiPriority w:val="22"/>
    <w:qFormat/>
    <w:rsid w:val="00A44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</dc:creator>
  <cp:keywords/>
  <dc:description/>
  <cp:lastModifiedBy>Izan</cp:lastModifiedBy>
  <cp:revision>7</cp:revision>
  <dcterms:created xsi:type="dcterms:W3CDTF">2025-05-21T10:30:00Z</dcterms:created>
  <dcterms:modified xsi:type="dcterms:W3CDTF">2025-05-21T10:41:00Z</dcterms:modified>
</cp:coreProperties>
</file>