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525094252"/>
        <w:docPartObj>
          <w:docPartGallery w:val="Cover Pages"/>
          <w:docPartUnique/>
        </w:docPartObj>
      </w:sdtPr>
      <w:sdtContent>
        <w:p w14:paraId="33C3F17C" w14:textId="5B29180D" w:rsidR="00C1164B" w:rsidRDefault="00C1164B"/>
        <w:p w14:paraId="4E61EC5E" w14:textId="31075D19" w:rsidR="00C1164B" w:rsidRDefault="00C1164B" w:rsidP="00C1164B">
          <w:r>
            <w:rPr>
              <w:noProof/>
            </w:rPr>
            <mc:AlternateContent>
              <mc:Choice Requires="wpg">
                <w:drawing>
                  <wp:anchor distT="0" distB="0" distL="114300" distR="114300" simplePos="0" relativeHeight="251659264" behindDoc="1" locked="0" layoutInCell="1" allowOverlap="1" wp14:anchorId="3CC1647E" wp14:editId="6238FAA1">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upo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orma libre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64F725B5" w14:textId="21A9ADAC" w:rsidR="00C1164B" w:rsidRDefault="00C1164B">
                                  <w:pPr>
                                    <w:rPr>
                                      <w:color w:val="FFFFFF" w:themeColor="background1"/>
                                      <w:sz w:val="72"/>
                                      <w:szCs w:val="72"/>
                                    </w:rPr>
                                  </w:pPr>
                                  <w:sdt>
                                    <w:sdtPr>
                                      <w:rPr>
                                        <w:rFonts w:ascii="Candara Light" w:hAnsi="Candara Light"/>
                                        <w:b/>
                                        <w:bCs/>
                                        <w:color w:val="FFFFFF" w:themeColor="background1"/>
                                        <w:sz w:val="96"/>
                                        <w:szCs w:val="96"/>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Pr="00C1164B">
                                        <w:rPr>
                                          <w:rFonts w:ascii="Candara Light" w:hAnsi="Candara Light"/>
                                          <w:b/>
                                          <w:bCs/>
                                          <w:color w:val="FFFFFF" w:themeColor="background1"/>
                                          <w:sz w:val="96"/>
                                          <w:szCs w:val="96"/>
                                        </w:rPr>
                                        <w:t xml:space="preserve">2.1-Footprinting con WHOIS </w:t>
                                      </w:r>
                                    </w:sdtContent>
                                  </w:sdt>
                                </w:p>
                              </w:txbxContent>
                            </wps:txbx>
                            <wps:bodyPr rot="0" vert="horz" wrap="square" lIns="914400" tIns="1097280" rIns="1097280" bIns="1097280" anchor="b" anchorCtr="0" upright="1">
                              <a:noAutofit/>
                            </wps:bodyPr>
                          </wps:wsp>
                          <wps:wsp>
                            <wps:cNvPr id="127" name="Forma libre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CC1647E" id="Grupo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">
                    <o:lock v:ext="edit" aspectratio="t"/>
                    <v:shape id="Forma libre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64F725B5" w14:textId="21A9ADAC" w:rsidR="00C1164B" w:rsidRDefault="00C1164B">
                            <w:pPr>
                              <w:rPr>
                                <w:color w:val="FFFFFF" w:themeColor="background1"/>
                                <w:sz w:val="72"/>
                                <w:szCs w:val="72"/>
                              </w:rPr>
                            </w:pPr>
                            <w:sdt>
                              <w:sdtPr>
                                <w:rPr>
                                  <w:rFonts w:ascii="Candara Light" w:hAnsi="Candara Light"/>
                                  <w:b/>
                                  <w:bCs/>
                                  <w:color w:val="FFFFFF" w:themeColor="background1"/>
                                  <w:sz w:val="96"/>
                                  <w:szCs w:val="96"/>
                                </w:rPr>
                                <w:alias w:val="Título"/>
                                <w:tag w:val=""/>
                                <w:id w:val="-554696155"/>
                                <w:dataBinding w:prefixMappings="xmlns:ns0='http://purl.org/dc/elements/1.1/' xmlns:ns1='http://schemas.openxmlformats.org/package/2006/metadata/core-properties' " w:xpath="/ns1:coreProperties[1]/ns0:title[1]" w:storeItemID="{6C3C8BC8-F283-45AE-878A-BAB7291924A1}"/>
                                <w:text/>
                              </w:sdtPr>
                              <w:sdtContent>
                                <w:r w:rsidRPr="00C1164B">
                                  <w:rPr>
                                    <w:rFonts w:ascii="Candara Light" w:hAnsi="Candara Light"/>
                                    <w:b/>
                                    <w:bCs/>
                                    <w:color w:val="FFFFFF" w:themeColor="background1"/>
                                    <w:sz w:val="96"/>
                                    <w:szCs w:val="96"/>
                                  </w:rPr>
                                  <w:t xml:space="preserve">2.1-Footprinting con WHOIS </w:t>
                                </w:r>
                              </w:sdtContent>
                            </w:sdt>
                          </w:p>
                        </w:txbxContent>
                      </v:textbox>
                    </v:shape>
                    <v:shape id="Forma libre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3EF3EFEB" wp14:editId="2F47E6C2">
                    <wp:simplePos x="0" y="0"/>
                    <wp:positionH relativeFrom="page">
                      <wp:align>center</wp:align>
                    </wp:positionH>
                    <wp:positionV relativeFrom="margin">
                      <wp:align>bottom</wp:align>
                    </wp:positionV>
                    <wp:extent cx="5753100" cy="146304"/>
                    <wp:effectExtent l="0" t="0" r="0" b="5715"/>
                    <wp:wrapSquare wrapText="bothSides"/>
                    <wp:docPr id="128" name="Cuadro de texto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93C5FF" w14:textId="451A6109" w:rsidR="00C1164B" w:rsidRDefault="00C1164B">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IES SERRA PERENXISA</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Dirección"/>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EF3EFEB" id="_x0000_t202" coordsize="21600,21600" o:spt="202" path="m,l,21600r21600,l21600,xe">
                    <v:stroke joinstyle="miter"/>
                    <v:path gradientshapeok="t" o:connecttype="rect"/>
                  </v:shapetype>
                  <v:shape id="Cuadro de texto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" filled="f" stroked="f" strokeweight=".5pt">
                    <v:textbox style="mso-fit-shape-to-text:t" inset="1in,0,86.4pt,0">
                      <w:txbxContent>
                        <w:p w14:paraId="4393C5FF" w14:textId="451A6109" w:rsidR="00C1164B" w:rsidRDefault="00C1164B">
                          <w:pPr>
                            <w:pStyle w:val="Sinespaciado"/>
                            <w:rPr>
                              <w:color w:val="7F7F7F" w:themeColor="text1" w:themeTint="80"/>
                              <w:sz w:val="18"/>
                              <w:szCs w:val="18"/>
                            </w:rPr>
                          </w:pPr>
                          <w:sdt>
                            <w:sdtPr>
                              <w:rPr>
                                <w:caps/>
                                <w:color w:val="7F7F7F" w:themeColor="text1" w:themeTint="80"/>
                                <w:sz w:val="18"/>
                                <w:szCs w:val="18"/>
                              </w:rPr>
                              <w:alias w:val="Compañía"/>
                              <w:tag w:val=""/>
                              <w:id w:val="-1880927279"/>
                              <w:dataBinding w:prefixMappings="xmlns:ns0='http://schemas.openxmlformats.org/officeDocument/2006/extended-properties' " w:xpath="/ns0:Properties[1]/ns0:Company[1]" w:storeItemID="{6668398D-A668-4E3E-A5EB-62B293D839F1}"/>
                              <w:text/>
                            </w:sdtPr>
                            <w:sdtContent>
                              <w:r>
                                <w:rPr>
                                  <w:caps/>
                                  <w:color w:val="7F7F7F" w:themeColor="text1" w:themeTint="80"/>
                                  <w:sz w:val="18"/>
                                  <w:szCs w:val="18"/>
                                </w:rPr>
                                <w:t>IES SERRA PERENXISA</w:t>
                              </w:r>
                            </w:sdtContent>
                          </w:sdt>
                          <w:r>
                            <w:rPr>
                              <w:caps/>
                              <w:color w:val="7F7F7F" w:themeColor="text1" w:themeTint="80"/>
                              <w:sz w:val="18"/>
                              <w:szCs w:val="18"/>
                            </w:rPr>
                            <w:t> </w:t>
                          </w:r>
                          <w:r>
                            <w:rPr>
                              <w:color w:val="7F7F7F" w:themeColor="text1" w:themeTint="80"/>
                              <w:sz w:val="18"/>
                              <w:szCs w:val="18"/>
                            </w:rPr>
                            <w:t>| </w:t>
                          </w:r>
                          <w:sdt>
                            <w:sdtPr>
                              <w:rPr>
                                <w:color w:val="7F7F7F" w:themeColor="text1" w:themeTint="80"/>
                                <w:sz w:val="18"/>
                                <w:szCs w:val="18"/>
                              </w:rPr>
                              <w:alias w:val="Dirección"/>
                              <w:tag w:val=""/>
                              <w:id w:val="-1023088507"/>
                              <w:showingPlcHdr/>
                              <w:dataBinding w:prefixMappings="xmlns:ns0='http://schemas.microsoft.com/office/2006/coverPageProps' " w:xpath="/ns0:CoverPageProperties[1]/ns0:CompanyAddress[1]" w:storeItemID="{55AF091B-3C7A-41E3-B477-F2FDAA23CFDA}"/>
                              <w:text/>
                            </w:sdtPr>
                            <w:sdtContent>
                              <w:r>
                                <w:rPr>
                                  <w:color w:val="7F7F7F" w:themeColor="text1" w:themeTint="80"/>
                                  <w:sz w:val="18"/>
                                  <w:szCs w:val="18"/>
                                </w:rPr>
                                <w:t xml:space="preserve">     </w:t>
                              </w:r>
                            </w:sdtContent>
                          </w:sdt>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746C78E4" wp14:editId="0066A98F">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Cuadro de texto 129"/>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00000" w:themeColor="tex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3D3135F" w14:textId="0B741D7F" w:rsidR="00C1164B" w:rsidRPr="00217C7F" w:rsidRDefault="00C1164B">
                                    <w:pPr>
                                      <w:pStyle w:val="Sinespaciado"/>
                                      <w:spacing w:before="40" w:after="40"/>
                                      <w:rPr>
                                        <w:caps/>
                                        <w:color w:val="000000" w:themeColor="text1"/>
                                        <w:sz w:val="28"/>
                                        <w:szCs w:val="28"/>
                                      </w:rPr>
                                    </w:pPr>
                                    <w:r w:rsidRPr="00217C7F">
                                      <w:rPr>
                                        <w:caps/>
                                        <w:color w:val="000000" w:themeColor="text1"/>
                                        <w:sz w:val="28"/>
                                        <w:szCs w:val="28"/>
                                      </w:rPr>
                                      <w:t>Practica 2</w:t>
                                    </w:r>
                                  </w:p>
                                </w:sdtContent>
                              </w:sdt>
                              <w:p w14:paraId="439AFC9A" w14:textId="51E3A2CB" w:rsidR="00C1164B" w:rsidRPr="00217C7F" w:rsidRDefault="00C1164B">
                                <w:pPr>
                                  <w:pStyle w:val="Sinespaciado"/>
                                  <w:spacing w:before="40" w:after="40"/>
                                  <w:rPr>
                                    <w:caps/>
                                    <w:color w:val="000000" w:themeColor="text1"/>
                                    <w:sz w:val="24"/>
                                    <w:szCs w:val="24"/>
                                  </w:rPr>
                                </w:pPr>
                                <w:sdt>
                                  <w:sdtPr>
                                    <w:rPr>
                                      <w:caps/>
                                      <w:color w:val="000000" w:themeColor="text1"/>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r w:rsidRPr="00217C7F">
                                      <w:rPr>
                                        <w:caps/>
                                        <w:color w:val="000000" w:themeColor="text1"/>
                                        <w:sz w:val="24"/>
                                        <w:szCs w:val="24"/>
                                      </w:rPr>
                                      <w:t>Izan</w:t>
                                    </w:r>
                                  </w:sdtContent>
                                </w:sdt>
                                <w:r w:rsidRPr="00217C7F">
                                  <w:rPr>
                                    <w:caps/>
                                    <w:color w:val="000000" w:themeColor="text1"/>
                                    <w:sz w:val="24"/>
                                    <w:szCs w:val="24"/>
                                  </w:rPr>
                                  <w:t xml:space="preserve"> Navarro Lujan</w:t>
                                </w: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746C78E4" id="Cuadro de texto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" filled="f" stroked="f" strokeweight=".5pt">
                    <v:textbox style="mso-fit-shape-to-text:t" inset="1in,0,86.4pt,0">
                      <w:txbxContent>
                        <w:sdt>
                          <w:sdtPr>
                            <w:rPr>
                              <w:caps/>
                              <w:color w:val="000000" w:themeColor="text1"/>
                              <w:sz w:val="28"/>
                              <w:szCs w:val="28"/>
                            </w:rPr>
                            <w:alias w:val="Subtítulo"/>
                            <w:tag w:val=""/>
                            <w:id w:val="-1452929454"/>
                            <w:dataBinding w:prefixMappings="xmlns:ns0='http://purl.org/dc/elements/1.1/' xmlns:ns1='http://schemas.openxmlformats.org/package/2006/metadata/core-properties' " w:xpath="/ns1:coreProperties[1]/ns0:subject[1]" w:storeItemID="{6C3C8BC8-F283-45AE-878A-BAB7291924A1}"/>
                            <w:text/>
                          </w:sdtPr>
                          <w:sdtContent>
                            <w:p w14:paraId="33D3135F" w14:textId="0B741D7F" w:rsidR="00C1164B" w:rsidRPr="00217C7F" w:rsidRDefault="00C1164B">
                              <w:pPr>
                                <w:pStyle w:val="Sinespaciado"/>
                                <w:spacing w:before="40" w:after="40"/>
                                <w:rPr>
                                  <w:caps/>
                                  <w:color w:val="000000" w:themeColor="text1"/>
                                  <w:sz w:val="28"/>
                                  <w:szCs w:val="28"/>
                                </w:rPr>
                              </w:pPr>
                              <w:r w:rsidRPr="00217C7F">
                                <w:rPr>
                                  <w:caps/>
                                  <w:color w:val="000000" w:themeColor="text1"/>
                                  <w:sz w:val="28"/>
                                  <w:szCs w:val="28"/>
                                </w:rPr>
                                <w:t>Practica 2</w:t>
                              </w:r>
                            </w:p>
                          </w:sdtContent>
                        </w:sdt>
                        <w:p w14:paraId="439AFC9A" w14:textId="51E3A2CB" w:rsidR="00C1164B" w:rsidRPr="00217C7F" w:rsidRDefault="00C1164B">
                          <w:pPr>
                            <w:pStyle w:val="Sinespaciado"/>
                            <w:spacing w:before="40" w:after="40"/>
                            <w:rPr>
                              <w:caps/>
                              <w:color w:val="000000" w:themeColor="text1"/>
                              <w:sz w:val="24"/>
                              <w:szCs w:val="24"/>
                            </w:rPr>
                          </w:pPr>
                          <w:sdt>
                            <w:sdtPr>
                              <w:rPr>
                                <w:caps/>
                                <w:color w:val="000000" w:themeColor="text1"/>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Content>
                              <w:r w:rsidRPr="00217C7F">
                                <w:rPr>
                                  <w:caps/>
                                  <w:color w:val="000000" w:themeColor="text1"/>
                                  <w:sz w:val="24"/>
                                  <w:szCs w:val="24"/>
                                </w:rPr>
                                <w:t>Izan</w:t>
                              </w:r>
                            </w:sdtContent>
                          </w:sdt>
                          <w:r w:rsidRPr="00217C7F">
                            <w:rPr>
                              <w:caps/>
                              <w:color w:val="000000" w:themeColor="text1"/>
                              <w:sz w:val="24"/>
                              <w:szCs w:val="24"/>
                            </w:rPr>
                            <w:t xml:space="preserve"> Navarro Lujan</w:t>
                          </w:r>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7D83879F" wp14:editId="39F6D33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ángulo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5-10-15T00:00:00Z">
                                    <w:dateFormat w:val="yyyy"/>
                                    <w:lid w:val="es-ES"/>
                                    <w:storeMappedDataAs w:val="dateTime"/>
                                    <w:calendar w:val="gregorian"/>
                                  </w:date>
                                </w:sdtPr>
                                <w:sdtContent>
                                  <w:p w14:paraId="50F6C7A1" w14:textId="5B1DB740" w:rsidR="00C1164B" w:rsidRDefault="00C1164B">
                                    <w:pPr>
                                      <w:pStyle w:val="Sinespaciado"/>
                                      <w:jc w:val="right"/>
                                      <w:rPr>
                                        <w:color w:val="FFFFFF" w:themeColor="background1"/>
                                        <w:sz w:val="24"/>
                                        <w:szCs w:val="24"/>
                                      </w:rPr>
                                    </w:pPr>
                                    <w:r>
                                      <w:rPr>
                                        <w:color w:val="FFFFFF" w:themeColor="background1"/>
                                        <w:sz w:val="24"/>
                                        <w:szCs w:val="24"/>
                                      </w:rPr>
                                      <w:t>2025</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D83879F" id="Rectángulo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" fillcolor="#4472c4 [3204]" stroked="f" strokeweight="1pt">
                    <o:lock v:ext="edit" aspectratio="t"/>
                    <v:textbox inset="3.6pt,,3.6pt">
                      <w:txbxContent>
                        <w:sdt>
                          <w:sdtPr>
                            <w:rPr>
                              <w:color w:val="FFFFFF" w:themeColor="background1"/>
                              <w:sz w:val="24"/>
                              <w:szCs w:val="24"/>
                            </w:rPr>
                            <w:alias w:val="Año"/>
                            <w:tag w:val=""/>
                            <w:id w:val="1595126926"/>
                            <w:dataBinding w:prefixMappings="xmlns:ns0='http://schemas.microsoft.com/office/2006/coverPageProps' " w:xpath="/ns0:CoverPageProperties[1]/ns0:PublishDate[1]" w:storeItemID="{55AF091B-3C7A-41E3-B477-F2FDAA23CFDA}"/>
                            <w:date w:fullDate="2025-10-15T00:00:00Z">
                              <w:dateFormat w:val="yyyy"/>
                              <w:lid w:val="es-ES"/>
                              <w:storeMappedDataAs w:val="dateTime"/>
                              <w:calendar w:val="gregorian"/>
                            </w:date>
                          </w:sdtPr>
                          <w:sdtContent>
                            <w:p w14:paraId="50F6C7A1" w14:textId="5B1DB740" w:rsidR="00C1164B" w:rsidRDefault="00C1164B">
                              <w:pPr>
                                <w:pStyle w:val="Sinespaciado"/>
                                <w:jc w:val="right"/>
                                <w:rPr>
                                  <w:color w:val="FFFFFF" w:themeColor="background1"/>
                                  <w:sz w:val="24"/>
                                  <w:szCs w:val="24"/>
                                </w:rPr>
                              </w:pPr>
                              <w:r>
                                <w:rPr>
                                  <w:color w:val="FFFFFF" w:themeColor="background1"/>
                                  <w:sz w:val="24"/>
                                  <w:szCs w:val="24"/>
                                </w:rPr>
                                <w:t>2025</w:t>
                              </w:r>
                            </w:p>
                          </w:sdtContent>
                        </w:sdt>
                      </w:txbxContent>
                    </v:textbox>
                    <w10:wrap anchorx="margin" anchory="page"/>
                  </v:rect>
                </w:pict>
              </mc:Fallback>
            </mc:AlternateContent>
          </w:r>
        </w:p>
      </w:sdtContent>
    </w:sdt>
    <w:p w14:paraId="028B53D7" w14:textId="77777777" w:rsidR="00C1164B" w:rsidRDefault="00C1164B">
      <w:r>
        <w:br w:type="page"/>
      </w:r>
    </w:p>
    <w:p w14:paraId="35203E6B" w14:textId="6289D5C8" w:rsidR="006C1EB2" w:rsidRDefault="006C1EB2" w:rsidP="00C1164B"/>
    <w:sdt>
      <w:sdtPr>
        <w:id w:val="422924944"/>
        <w:docPartObj>
          <w:docPartGallery w:val="Table of Contents"/>
          <w:docPartUnique/>
        </w:docPartObj>
      </w:sdtPr>
      <w:sdtEndPr>
        <w:rPr>
          <w:rFonts w:ascii="Comic Sans MS" w:eastAsiaTheme="minorHAnsi" w:hAnsi="Comic Sans MS" w:cstheme="minorBidi"/>
          <w:b/>
          <w:bCs/>
          <w:color w:val="auto"/>
          <w:sz w:val="24"/>
          <w:szCs w:val="24"/>
          <w:lang w:eastAsia="en-US"/>
        </w:rPr>
      </w:sdtEndPr>
      <w:sdtContent>
        <w:p w14:paraId="3D23D964" w14:textId="78A1D0A4" w:rsidR="00B0325C" w:rsidRPr="00B0325C" w:rsidRDefault="00B0325C" w:rsidP="00B0325C">
          <w:pPr>
            <w:pStyle w:val="TtuloTDC"/>
            <w:jc w:val="center"/>
            <w:rPr>
              <w:rFonts w:ascii="Comic Sans MS" w:hAnsi="Comic Sans MS"/>
              <w:sz w:val="36"/>
              <w:szCs w:val="36"/>
            </w:rPr>
          </w:pPr>
          <w:r w:rsidRPr="00B0325C">
            <w:rPr>
              <w:rFonts w:ascii="Comic Sans MS" w:hAnsi="Comic Sans MS"/>
              <w:sz w:val="36"/>
              <w:szCs w:val="36"/>
            </w:rPr>
            <w:t>INDICE</w:t>
          </w:r>
        </w:p>
        <w:p w14:paraId="6F1B7CD6" w14:textId="0BEFAC18" w:rsidR="00217C7F" w:rsidRPr="00217C7F" w:rsidRDefault="00B0325C" w:rsidP="00217C7F">
          <w:pPr>
            <w:pStyle w:val="TDC1"/>
            <w:spacing w:line="480" w:lineRule="auto"/>
            <w:rPr>
              <w:rFonts w:ascii="Comic Sans MS" w:eastAsiaTheme="minorEastAsia" w:hAnsi="Comic Sans MS"/>
              <w:noProof/>
              <w:sz w:val="24"/>
              <w:szCs w:val="24"/>
              <w:lang w:eastAsia="es-ES"/>
            </w:rPr>
          </w:pPr>
          <w:r w:rsidRPr="00217C7F">
            <w:rPr>
              <w:rFonts w:ascii="Comic Sans MS" w:hAnsi="Comic Sans MS"/>
              <w:sz w:val="24"/>
              <w:szCs w:val="24"/>
            </w:rPr>
            <w:fldChar w:fldCharType="begin"/>
          </w:r>
          <w:r w:rsidRPr="00217C7F">
            <w:rPr>
              <w:rFonts w:ascii="Comic Sans MS" w:hAnsi="Comic Sans MS"/>
              <w:sz w:val="24"/>
              <w:szCs w:val="24"/>
            </w:rPr>
            <w:instrText xml:space="preserve"> TOC \o "1-3" \h \z \u </w:instrText>
          </w:r>
          <w:r w:rsidRPr="00217C7F">
            <w:rPr>
              <w:rFonts w:ascii="Comic Sans MS" w:hAnsi="Comic Sans MS"/>
              <w:sz w:val="24"/>
              <w:szCs w:val="24"/>
            </w:rPr>
            <w:fldChar w:fldCharType="separate"/>
          </w:r>
          <w:hyperlink w:anchor="_Toc211447559" w:history="1">
            <w:r w:rsidR="00217C7F" w:rsidRPr="00217C7F">
              <w:rPr>
                <w:rStyle w:val="Hipervnculo"/>
                <w:rFonts w:ascii="Comic Sans MS" w:hAnsi="Comic Sans MS" w:cs="Arial"/>
                <w:noProof/>
                <w:sz w:val="24"/>
                <w:szCs w:val="24"/>
              </w:rPr>
              <w:t>1- Introducción:</w:t>
            </w:r>
            <w:r w:rsidR="00217C7F" w:rsidRPr="00217C7F">
              <w:rPr>
                <w:rFonts w:ascii="Comic Sans MS" w:hAnsi="Comic Sans MS"/>
                <w:noProof/>
                <w:webHidden/>
                <w:sz w:val="24"/>
                <w:szCs w:val="24"/>
              </w:rPr>
              <w:tab/>
            </w:r>
            <w:r w:rsidR="00217C7F" w:rsidRPr="00217C7F">
              <w:rPr>
                <w:rFonts w:ascii="Comic Sans MS" w:hAnsi="Comic Sans MS"/>
                <w:noProof/>
                <w:webHidden/>
                <w:sz w:val="24"/>
                <w:szCs w:val="24"/>
              </w:rPr>
              <w:fldChar w:fldCharType="begin"/>
            </w:r>
            <w:r w:rsidR="00217C7F" w:rsidRPr="00217C7F">
              <w:rPr>
                <w:rFonts w:ascii="Comic Sans MS" w:hAnsi="Comic Sans MS"/>
                <w:noProof/>
                <w:webHidden/>
                <w:sz w:val="24"/>
                <w:szCs w:val="24"/>
              </w:rPr>
              <w:instrText xml:space="preserve"> PAGEREF _Toc211447559 \h </w:instrText>
            </w:r>
            <w:r w:rsidR="00217C7F" w:rsidRPr="00217C7F">
              <w:rPr>
                <w:rFonts w:ascii="Comic Sans MS" w:hAnsi="Comic Sans MS"/>
                <w:noProof/>
                <w:webHidden/>
                <w:sz w:val="24"/>
                <w:szCs w:val="24"/>
              </w:rPr>
            </w:r>
            <w:r w:rsidR="00217C7F" w:rsidRPr="00217C7F">
              <w:rPr>
                <w:rFonts w:ascii="Comic Sans MS" w:hAnsi="Comic Sans MS"/>
                <w:noProof/>
                <w:webHidden/>
                <w:sz w:val="24"/>
                <w:szCs w:val="24"/>
              </w:rPr>
              <w:fldChar w:fldCharType="separate"/>
            </w:r>
            <w:r w:rsidR="00217C7F" w:rsidRPr="00217C7F">
              <w:rPr>
                <w:rFonts w:ascii="Comic Sans MS" w:hAnsi="Comic Sans MS"/>
                <w:noProof/>
                <w:webHidden/>
                <w:sz w:val="24"/>
                <w:szCs w:val="24"/>
              </w:rPr>
              <w:t>2</w:t>
            </w:r>
            <w:r w:rsidR="00217C7F" w:rsidRPr="00217C7F">
              <w:rPr>
                <w:rFonts w:ascii="Comic Sans MS" w:hAnsi="Comic Sans MS"/>
                <w:noProof/>
                <w:webHidden/>
                <w:sz w:val="24"/>
                <w:szCs w:val="24"/>
              </w:rPr>
              <w:fldChar w:fldCharType="end"/>
            </w:r>
          </w:hyperlink>
        </w:p>
        <w:p w14:paraId="0C91042C" w14:textId="784001C4" w:rsidR="00217C7F" w:rsidRPr="00217C7F" w:rsidRDefault="00217C7F" w:rsidP="00217C7F">
          <w:pPr>
            <w:pStyle w:val="TDC1"/>
            <w:spacing w:line="480" w:lineRule="auto"/>
            <w:rPr>
              <w:rFonts w:ascii="Comic Sans MS" w:eastAsiaTheme="minorEastAsia" w:hAnsi="Comic Sans MS"/>
              <w:noProof/>
              <w:sz w:val="24"/>
              <w:szCs w:val="24"/>
              <w:lang w:eastAsia="es-ES"/>
            </w:rPr>
          </w:pPr>
          <w:hyperlink w:anchor="_Toc211447560" w:history="1">
            <w:r w:rsidRPr="00217C7F">
              <w:rPr>
                <w:rStyle w:val="Hipervnculo"/>
                <w:rFonts w:ascii="Comic Sans MS" w:hAnsi="Comic Sans MS" w:cs="Arial"/>
                <w:noProof/>
                <w:sz w:val="24"/>
                <w:szCs w:val="24"/>
              </w:rPr>
              <w:t>2- Ejercicio 1</w:t>
            </w:r>
            <w:r w:rsidRPr="00217C7F">
              <w:rPr>
                <w:rFonts w:ascii="Comic Sans MS" w:hAnsi="Comic Sans MS"/>
                <w:noProof/>
                <w:webHidden/>
                <w:sz w:val="24"/>
                <w:szCs w:val="24"/>
              </w:rPr>
              <w:tab/>
            </w:r>
            <w:r w:rsidRPr="00217C7F">
              <w:rPr>
                <w:rFonts w:ascii="Comic Sans MS" w:hAnsi="Comic Sans MS"/>
                <w:noProof/>
                <w:webHidden/>
                <w:sz w:val="24"/>
                <w:szCs w:val="24"/>
              </w:rPr>
              <w:fldChar w:fldCharType="begin"/>
            </w:r>
            <w:r w:rsidRPr="00217C7F">
              <w:rPr>
                <w:rFonts w:ascii="Comic Sans MS" w:hAnsi="Comic Sans MS"/>
                <w:noProof/>
                <w:webHidden/>
                <w:sz w:val="24"/>
                <w:szCs w:val="24"/>
              </w:rPr>
              <w:instrText xml:space="preserve"> PAGEREF _Toc211447560 \h </w:instrText>
            </w:r>
            <w:r w:rsidRPr="00217C7F">
              <w:rPr>
                <w:rFonts w:ascii="Comic Sans MS" w:hAnsi="Comic Sans MS"/>
                <w:noProof/>
                <w:webHidden/>
                <w:sz w:val="24"/>
                <w:szCs w:val="24"/>
              </w:rPr>
            </w:r>
            <w:r w:rsidRPr="00217C7F">
              <w:rPr>
                <w:rFonts w:ascii="Comic Sans MS" w:hAnsi="Comic Sans MS"/>
                <w:noProof/>
                <w:webHidden/>
                <w:sz w:val="24"/>
                <w:szCs w:val="24"/>
              </w:rPr>
              <w:fldChar w:fldCharType="separate"/>
            </w:r>
            <w:r w:rsidRPr="00217C7F">
              <w:rPr>
                <w:rFonts w:ascii="Comic Sans MS" w:hAnsi="Comic Sans MS"/>
                <w:noProof/>
                <w:webHidden/>
                <w:sz w:val="24"/>
                <w:szCs w:val="24"/>
              </w:rPr>
              <w:t>3</w:t>
            </w:r>
            <w:r w:rsidRPr="00217C7F">
              <w:rPr>
                <w:rFonts w:ascii="Comic Sans MS" w:hAnsi="Comic Sans MS"/>
                <w:noProof/>
                <w:webHidden/>
                <w:sz w:val="24"/>
                <w:szCs w:val="24"/>
              </w:rPr>
              <w:fldChar w:fldCharType="end"/>
            </w:r>
          </w:hyperlink>
        </w:p>
        <w:p w14:paraId="3259CB26" w14:textId="1F6633F0" w:rsidR="00217C7F" w:rsidRPr="00217C7F" w:rsidRDefault="00217C7F" w:rsidP="00217C7F">
          <w:pPr>
            <w:pStyle w:val="TDC1"/>
            <w:spacing w:line="480" w:lineRule="auto"/>
            <w:rPr>
              <w:rFonts w:ascii="Comic Sans MS" w:eastAsiaTheme="minorEastAsia" w:hAnsi="Comic Sans MS"/>
              <w:noProof/>
              <w:sz w:val="24"/>
              <w:szCs w:val="24"/>
              <w:lang w:eastAsia="es-ES"/>
            </w:rPr>
          </w:pPr>
          <w:hyperlink w:anchor="_Toc211447561" w:history="1">
            <w:r w:rsidRPr="00217C7F">
              <w:rPr>
                <w:rStyle w:val="Hipervnculo"/>
                <w:rFonts w:ascii="Comic Sans MS" w:hAnsi="Comic Sans MS" w:cs="Arial"/>
                <w:noProof/>
                <w:sz w:val="24"/>
                <w:szCs w:val="24"/>
              </w:rPr>
              <w:t>3- Ejercicio 2</w:t>
            </w:r>
            <w:r w:rsidRPr="00217C7F">
              <w:rPr>
                <w:rFonts w:ascii="Comic Sans MS" w:hAnsi="Comic Sans MS"/>
                <w:noProof/>
                <w:webHidden/>
                <w:sz w:val="24"/>
                <w:szCs w:val="24"/>
              </w:rPr>
              <w:tab/>
            </w:r>
            <w:r w:rsidRPr="00217C7F">
              <w:rPr>
                <w:rFonts w:ascii="Comic Sans MS" w:hAnsi="Comic Sans MS"/>
                <w:noProof/>
                <w:webHidden/>
                <w:sz w:val="24"/>
                <w:szCs w:val="24"/>
              </w:rPr>
              <w:fldChar w:fldCharType="begin"/>
            </w:r>
            <w:r w:rsidRPr="00217C7F">
              <w:rPr>
                <w:rFonts w:ascii="Comic Sans MS" w:hAnsi="Comic Sans MS"/>
                <w:noProof/>
                <w:webHidden/>
                <w:sz w:val="24"/>
                <w:szCs w:val="24"/>
              </w:rPr>
              <w:instrText xml:space="preserve"> PAGEREF _Toc211447561 \h </w:instrText>
            </w:r>
            <w:r w:rsidRPr="00217C7F">
              <w:rPr>
                <w:rFonts w:ascii="Comic Sans MS" w:hAnsi="Comic Sans MS"/>
                <w:noProof/>
                <w:webHidden/>
                <w:sz w:val="24"/>
                <w:szCs w:val="24"/>
              </w:rPr>
            </w:r>
            <w:r w:rsidRPr="00217C7F">
              <w:rPr>
                <w:rFonts w:ascii="Comic Sans MS" w:hAnsi="Comic Sans MS"/>
                <w:noProof/>
                <w:webHidden/>
                <w:sz w:val="24"/>
                <w:szCs w:val="24"/>
              </w:rPr>
              <w:fldChar w:fldCharType="separate"/>
            </w:r>
            <w:r w:rsidRPr="00217C7F">
              <w:rPr>
                <w:rFonts w:ascii="Comic Sans MS" w:hAnsi="Comic Sans MS"/>
                <w:noProof/>
                <w:webHidden/>
                <w:sz w:val="24"/>
                <w:szCs w:val="24"/>
              </w:rPr>
              <w:t>4</w:t>
            </w:r>
            <w:r w:rsidRPr="00217C7F">
              <w:rPr>
                <w:rFonts w:ascii="Comic Sans MS" w:hAnsi="Comic Sans MS"/>
                <w:noProof/>
                <w:webHidden/>
                <w:sz w:val="24"/>
                <w:szCs w:val="24"/>
              </w:rPr>
              <w:fldChar w:fldCharType="end"/>
            </w:r>
          </w:hyperlink>
        </w:p>
        <w:p w14:paraId="39D34F5D" w14:textId="4F9C13DE" w:rsidR="00217C7F" w:rsidRPr="00217C7F" w:rsidRDefault="00217C7F" w:rsidP="00217C7F">
          <w:pPr>
            <w:pStyle w:val="TDC1"/>
            <w:spacing w:line="480" w:lineRule="auto"/>
            <w:rPr>
              <w:rFonts w:ascii="Comic Sans MS" w:eastAsiaTheme="minorEastAsia" w:hAnsi="Comic Sans MS"/>
              <w:noProof/>
              <w:sz w:val="24"/>
              <w:szCs w:val="24"/>
              <w:lang w:eastAsia="es-ES"/>
            </w:rPr>
          </w:pPr>
          <w:hyperlink w:anchor="_Toc211447562" w:history="1">
            <w:r w:rsidRPr="00217C7F">
              <w:rPr>
                <w:rStyle w:val="Hipervnculo"/>
                <w:rFonts w:ascii="Comic Sans MS" w:hAnsi="Comic Sans MS" w:cs="Arial"/>
                <w:noProof/>
                <w:sz w:val="24"/>
                <w:szCs w:val="24"/>
              </w:rPr>
              <w:t>4- Eje</w:t>
            </w:r>
            <w:r w:rsidRPr="00217C7F">
              <w:rPr>
                <w:rStyle w:val="Hipervnculo"/>
                <w:rFonts w:ascii="Comic Sans MS" w:hAnsi="Comic Sans MS" w:cs="Arial"/>
                <w:noProof/>
                <w:sz w:val="24"/>
                <w:szCs w:val="24"/>
              </w:rPr>
              <w:t>r</w:t>
            </w:r>
            <w:r w:rsidRPr="00217C7F">
              <w:rPr>
                <w:rStyle w:val="Hipervnculo"/>
                <w:rFonts w:ascii="Comic Sans MS" w:hAnsi="Comic Sans MS" w:cs="Arial"/>
                <w:noProof/>
                <w:sz w:val="24"/>
                <w:szCs w:val="24"/>
              </w:rPr>
              <w:t>cicio 3</w:t>
            </w:r>
            <w:r w:rsidRPr="00217C7F">
              <w:rPr>
                <w:rFonts w:ascii="Comic Sans MS" w:hAnsi="Comic Sans MS"/>
                <w:noProof/>
                <w:webHidden/>
                <w:sz w:val="24"/>
                <w:szCs w:val="24"/>
              </w:rPr>
              <w:tab/>
            </w:r>
            <w:r w:rsidRPr="00217C7F">
              <w:rPr>
                <w:rFonts w:ascii="Comic Sans MS" w:hAnsi="Comic Sans MS"/>
                <w:noProof/>
                <w:webHidden/>
                <w:sz w:val="24"/>
                <w:szCs w:val="24"/>
              </w:rPr>
              <w:fldChar w:fldCharType="begin"/>
            </w:r>
            <w:r w:rsidRPr="00217C7F">
              <w:rPr>
                <w:rFonts w:ascii="Comic Sans MS" w:hAnsi="Comic Sans MS"/>
                <w:noProof/>
                <w:webHidden/>
                <w:sz w:val="24"/>
                <w:szCs w:val="24"/>
              </w:rPr>
              <w:instrText xml:space="preserve"> PAGEREF _Toc211447562 \h </w:instrText>
            </w:r>
            <w:r w:rsidRPr="00217C7F">
              <w:rPr>
                <w:rFonts w:ascii="Comic Sans MS" w:hAnsi="Comic Sans MS"/>
                <w:noProof/>
                <w:webHidden/>
                <w:sz w:val="24"/>
                <w:szCs w:val="24"/>
              </w:rPr>
            </w:r>
            <w:r w:rsidRPr="00217C7F">
              <w:rPr>
                <w:rFonts w:ascii="Comic Sans MS" w:hAnsi="Comic Sans MS"/>
                <w:noProof/>
                <w:webHidden/>
                <w:sz w:val="24"/>
                <w:szCs w:val="24"/>
              </w:rPr>
              <w:fldChar w:fldCharType="separate"/>
            </w:r>
            <w:r w:rsidRPr="00217C7F">
              <w:rPr>
                <w:rFonts w:ascii="Comic Sans MS" w:hAnsi="Comic Sans MS"/>
                <w:noProof/>
                <w:webHidden/>
                <w:sz w:val="24"/>
                <w:szCs w:val="24"/>
              </w:rPr>
              <w:t>5</w:t>
            </w:r>
            <w:r w:rsidRPr="00217C7F">
              <w:rPr>
                <w:rFonts w:ascii="Comic Sans MS" w:hAnsi="Comic Sans MS"/>
                <w:noProof/>
                <w:webHidden/>
                <w:sz w:val="24"/>
                <w:szCs w:val="24"/>
              </w:rPr>
              <w:fldChar w:fldCharType="end"/>
            </w:r>
          </w:hyperlink>
        </w:p>
        <w:p w14:paraId="2357A3D4" w14:textId="7A988576" w:rsidR="00B0325C" w:rsidRPr="00217C7F" w:rsidRDefault="00B0325C" w:rsidP="00217C7F">
          <w:pPr>
            <w:spacing w:line="480" w:lineRule="auto"/>
            <w:rPr>
              <w:rFonts w:ascii="Comic Sans MS" w:hAnsi="Comic Sans MS"/>
              <w:sz w:val="24"/>
              <w:szCs w:val="24"/>
            </w:rPr>
          </w:pPr>
          <w:r w:rsidRPr="00217C7F">
            <w:rPr>
              <w:rFonts w:ascii="Comic Sans MS" w:hAnsi="Comic Sans MS"/>
              <w:b/>
              <w:bCs/>
              <w:sz w:val="24"/>
              <w:szCs w:val="24"/>
            </w:rPr>
            <w:fldChar w:fldCharType="end"/>
          </w:r>
        </w:p>
      </w:sdtContent>
    </w:sdt>
    <w:p w14:paraId="5CDB39CA" w14:textId="6144D5F2" w:rsidR="00C1164B" w:rsidRDefault="00C1164B">
      <w:r>
        <w:br w:type="page"/>
      </w:r>
    </w:p>
    <w:p w14:paraId="28D07D68" w14:textId="02701E31" w:rsidR="00C1164B" w:rsidRDefault="005E5B57" w:rsidP="005E5B57">
      <w:pPr>
        <w:pStyle w:val="Ttulo1"/>
        <w:rPr>
          <w:rFonts w:ascii="Arial" w:hAnsi="Arial" w:cs="Arial"/>
          <w:color w:val="000000" w:themeColor="text1"/>
        </w:rPr>
      </w:pPr>
      <w:bookmarkStart w:id="0" w:name="_Toc211447559"/>
      <w:r w:rsidRPr="005E5B57">
        <w:rPr>
          <w:rFonts w:ascii="Arial" w:hAnsi="Arial" w:cs="Arial"/>
          <w:color w:val="000000" w:themeColor="text1"/>
        </w:rPr>
        <w:lastRenderedPageBreak/>
        <w:t>1-</w:t>
      </w:r>
      <w:r>
        <w:rPr>
          <w:rFonts w:ascii="Arial" w:hAnsi="Arial" w:cs="Arial"/>
          <w:color w:val="000000" w:themeColor="text1"/>
        </w:rPr>
        <w:t xml:space="preserve"> </w:t>
      </w:r>
      <w:r w:rsidR="00C35EB0" w:rsidRPr="00C3366C">
        <w:rPr>
          <w:rFonts w:ascii="Arial" w:hAnsi="Arial" w:cs="Arial"/>
          <w:color w:val="000000" w:themeColor="text1"/>
        </w:rPr>
        <w:t>Introducción</w:t>
      </w:r>
      <w:r w:rsidR="00C3366C" w:rsidRPr="00C3366C">
        <w:rPr>
          <w:rFonts w:ascii="Arial" w:hAnsi="Arial" w:cs="Arial"/>
          <w:color w:val="000000" w:themeColor="text1"/>
        </w:rPr>
        <w:t>:</w:t>
      </w:r>
      <w:bookmarkEnd w:id="0"/>
    </w:p>
    <w:p w14:paraId="6F48A8FC" w14:textId="44163332" w:rsidR="00C3366C" w:rsidRPr="00C35EB0" w:rsidRDefault="00F32A93" w:rsidP="00C80491">
      <w:pPr>
        <w:spacing w:line="360" w:lineRule="auto"/>
        <w:rPr>
          <w:rFonts w:ascii="Arial" w:hAnsi="Arial" w:cs="Arial"/>
          <w:color w:val="1F3864" w:themeColor="accent1" w:themeShade="80"/>
          <w:sz w:val="24"/>
          <w:szCs w:val="24"/>
        </w:rPr>
      </w:pPr>
      <w:r w:rsidRPr="00C35EB0">
        <w:rPr>
          <w:rFonts w:ascii="Arial" w:hAnsi="Arial" w:cs="Arial"/>
          <w:color w:val="1F3864" w:themeColor="accent1" w:themeShade="80"/>
          <w:sz w:val="24"/>
          <w:szCs w:val="24"/>
        </w:rPr>
        <w:t>El objetivo de esta práctica es que el alumno conozca las herramientas whois y cómo utilizarla en la fase de footprinting para recabar información de fuentes públicas sobre el propietario de un dominio o el rango de redes usado por una organización.</w:t>
      </w:r>
    </w:p>
    <w:p w14:paraId="042B69C2" w14:textId="77777777" w:rsidR="00F32A93" w:rsidRPr="00C35EB0" w:rsidRDefault="00F32A93" w:rsidP="00C80491">
      <w:pPr>
        <w:spacing w:line="360" w:lineRule="auto"/>
        <w:rPr>
          <w:rFonts w:ascii="Arial" w:hAnsi="Arial" w:cs="Arial"/>
          <w:color w:val="1F3864" w:themeColor="accent1" w:themeShade="80"/>
          <w:sz w:val="24"/>
          <w:szCs w:val="24"/>
        </w:rPr>
      </w:pPr>
      <w:r w:rsidRPr="00C35EB0">
        <w:rPr>
          <w:rFonts w:ascii="Arial" w:hAnsi="Arial" w:cs="Arial"/>
          <w:color w:val="1F3864" w:themeColor="accent1" w:themeShade="80"/>
          <w:sz w:val="24"/>
          <w:szCs w:val="24"/>
        </w:rPr>
        <w:t>WHOIS es un protocolo de aplicación que utiliza el puerto 43/TCP y que se utiliza para efectuar consultas en una base de datos que permite determinar el propietario de un nombre de dominio o una dirección IP en Internet. Las consultas WHOIS se han realizado tradicionalmente usando una interfaz de línea de comandos, pero actualmente existen multitud de páginas web que permiten realizar estas consultas. Estas páginas siguen dependiendo internamente del protocolo WHOIS para conectar a un servidor WHOIS y hacer las peticiones. Los clientes de línea de comandos siguen siendo muy usados por los administradores de sistemas.</w:t>
      </w:r>
    </w:p>
    <w:p w14:paraId="22B6EAEB" w14:textId="0BE36A4E" w:rsidR="00F30189" w:rsidRDefault="00F32A93" w:rsidP="00C80491">
      <w:pPr>
        <w:spacing w:line="360" w:lineRule="auto"/>
        <w:rPr>
          <w:rFonts w:ascii="Arial" w:hAnsi="Arial" w:cs="Arial"/>
          <w:color w:val="1F3864" w:themeColor="accent1" w:themeShade="80"/>
          <w:sz w:val="24"/>
          <w:szCs w:val="24"/>
        </w:rPr>
      </w:pPr>
      <w:r w:rsidRPr="00C35EB0">
        <w:rPr>
          <w:rFonts w:ascii="Arial" w:hAnsi="Arial" w:cs="Arial"/>
          <w:color w:val="1F3864" w:themeColor="accent1" w:themeShade="80"/>
          <w:sz w:val="24"/>
          <w:szCs w:val="24"/>
        </w:rPr>
        <w:t xml:space="preserve"> En esta práctica vamos a simular el proceso de footprinting de una determinada compañía objetivo a la que queremos descubrir sus redes IP. Este proceso es el que haríamos como pentesters en una auditoría de caja blanca contratada por la empresa o bien el proceso que seguiría un ciberdelincuente que se ha marcado como objetivo una organización por los beneficios que tiene en un determinado sector.</w:t>
      </w:r>
    </w:p>
    <w:p w14:paraId="2E71ED0B" w14:textId="77777777" w:rsidR="00F30189" w:rsidRDefault="00F30189">
      <w:pPr>
        <w:rPr>
          <w:rFonts w:ascii="Arial" w:hAnsi="Arial" w:cs="Arial"/>
          <w:color w:val="1F3864" w:themeColor="accent1" w:themeShade="80"/>
          <w:sz w:val="24"/>
          <w:szCs w:val="24"/>
        </w:rPr>
      </w:pPr>
      <w:r>
        <w:rPr>
          <w:rFonts w:ascii="Arial" w:hAnsi="Arial" w:cs="Arial"/>
          <w:color w:val="1F3864" w:themeColor="accent1" w:themeShade="80"/>
          <w:sz w:val="24"/>
          <w:szCs w:val="24"/>
        </w:rPr>
        <w:br w:type="page"/>
      </w:r>
    </w:p>
    <w:p w14:paraId="2BEF06C4" w14:textId="5309345E" w:rsidR="00F32A93" w:rsidRPr="00883BD0" w:rsidRDefault="00F30189" w:rsidP="00F30189">
      <w:pPr>
        <w:pStyle w:val="Ttulo1"/>
        <w:rPr>
          <w:rFonts w:ascii="Arial" w:hAnsi="Arial" w:cs="Arial"/>
          <w:color w:val="000000" w:themeColor="text1"/>
        </w:rPr>
      </w:pPr>
      <w:bookmarkStart w:id="1" w:name="_Toc211447560"/>
      <w:r w:rsidRPr="00883BD0">
        <w:rPr>
          <w:rFonts w:ascii="Arial" w:hAnsi="Arial" w:cs="Arial"/>
          <w:color w:val="000000" w:themeColor="text1"/>
        </w:rPr>
        <w:lastRenderedPageBreak/>
        <w:t>2- Ejercicio 1</w:t>
      </w:r>
      <w:bookmarkEnd w:id="1"/>
    </w:p>
    <w:p w14:paraId="232AD02B" w14:textId="410E22B9" w:rsidR="00883BD0" w:rsidRDefault="00E95630" w:rsidP="00883BD0">
      <w:pPr>
        <w:rPr>
          <w:sz w:val="24"/>
          <w:szCs w:val="24"/>
        </w:rPr>
      </w:pPr>
      <w:r>
        <w:rPr>
          <w:sz w:val="24"/>
          <w:szCs w:val="24"/>
        </w:rPr>
        <w:t xml:space="preserve">-Comando para extraer la BBDD </w:t>
      </w:r>
      <w:proofErr w:type="spellStart"/>
      <w:r>
        <w:rPr>
          <w:sz w:val="24"/>
          <w:szCs w:val="24"/>
        </w:rPr>
        <w:t>ripe</w:t>
      </w:r>
      <w:proofErr w:type="spellEnd"/>
      <w:r>
        <w:rPr>
          <w:sz w:val="24"/>
          <w:szCs w:val="24"/>
        </w:rPr>
        <w:t xml:space="preserve"> de la web proporcionada</w:t>
      </w:r>
      <w:r w:rsidR="00E87D46">
        <w:rPr>
          <w:sz w:val="24"/>
          <w:szCs w:val="24"/>
        </w:rPr>
        <w:t xml:space="preserve"> mediante “</w:t>
      </w:r>
      <w:proofErr w:type="spellStart"/>
      <w:r w:rsidR="00E87D46">
        <w:rPr>
          <w:sz w:val="24"/>
          <w:szCs w:val="24"/>
        </w:rPr>
        <w:t>wget</w:t>
      </w:r>
      <w:proofErr w:type="spellEnd"/>
      <w:r w:rsidR="00E87D46">
        <w:rPr>
          <w:sz w:val="24"/>
          <w:szCs w:val="24"/>
        </w:rPr>
        <w:t>”</w:t>
      </w:r>
      <w:r>
        <w:rPr>
          <w:sz w:val="24"/>
          <w:szCs w:val="24"/>
        </w:rPr>
        <w:t>:</w:t>
      </w:r>
    </w:p>
    <w:p w14:paraId="5F01135E" w14:textId="61E2401B" w:rsidR="00E95630" w:rsidRDefault="00E95630" w:rsidP="00883BD0">
      <w:pPr>
        <w:rPr>
          <w:sz w:val="24"/>
          <w:szCs w:val="24"/>
        </w:rPr>
      </w:pPr>
      <w:r w:rsidRPr="00E95630">
        <w:rPr>
          <w:sz w:val="24"/>
          <w:szCs w:val="24"/>
        </w:rPr>
        <w:drawing>
          <wp:inline distT="0" distB="0" distL="0" distR="0" wp14:anchorId="7C18A07D" wp14:editId="0E3C6BCD">
            <wp:extent cx="5400040" cy="224726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2247265"/>
                    </a:xfrm>
                    <a:prstGeom prst="rect">
                      <a:avLst/>
                    </a:prstGeom>
                  </pic:spPr>
                </pic:pic>
              </a:graphicData>
            </a:graphic>
          </wp:inline>
        </w:drawing>
      </w:r>
    </w:p>
    <w:p w14:paraId="3FC23250" w14:textId="4A0F1E3B" w:rsidR="00B020D2" w:rsidRDefault="00C374F2" w:rsidP="00883BD0">
      <w:pPr>
        <w:rPr>
          <w:sz w:val="24"/>
          <w:szCs w:val="24"/>
        </w:rPr>
      </w:pPr>
      <w:r w:rsidRPr="00C374F2">
        <w:rPr>
          <w:sz w:val="24"/>
          <w:szCs w:val="24"/>
        </w:rPr>
        <w:drawing>
          <wp:inline distT="0" distB="0" distL="0" distR="0" wp14:anchorId="3A95F114" wp14:editId="254E5B3E">
            <wp:extent cx="4239217" cy="704948"/>
            <wp:effectExtent l="0" t="0" r="952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39217" cy="704948"/>
                    </a:xfrm>
                    <a:prstGeom prst="rect">
                      <a:avLst/>
                    </a:prstGeom>
                  </pic:spPr>
                </pic:pic>
              </a:graphicData>
            </a:graphic>
          </wp:inline>
        </w:drawing>
      </w:r>
    </w:p>
    <w:p w14:paraId="4107ACED" w14:textId="13F1A679" w:rsidR="00C374F2" w:rsidRDefault="00E80CAB" w:rsidP="00E80CAB">
      <w:pPr>
        <w:rPr>
          <w:sz w:val="24"/>
          <w:szCs w:val="24"/>
        </w:rPr>
      </w:pPr>
      <w:r w:rsidRPr="00E80CAB">
        <w:rPr>
          <w:sz w:val="24"/>
          <w:szCs w:val="24"/>
        </w:rPr>
        <w:t>-</w:t>
      </w:r>
      <w:r>
        <w:rPr>
          <w:sz w:val="24"/>
          <w:szCs w:val="24"/>
        </w:rPr>
        <w:t xml:space="preserve"> </w:t>
      </w:r>
      <w:r w:rsidRPr="00E80CAB">
        <w:rPr>
          <w:sz w:val="24"/>
          <w:szCs w:val="24"/>
        </w:rPr>
        <w:t>Bus</w:t>
      </w:r>
      <w:r>
        <w:rPr>
          <w:sz w:val="24"/>
          <w:szCs w:val="24"/>
        </w:rPr>
        <w:t xml:space="preserve">car “Mercadona” dentro de la BBDD </w:t>
      </w:r>
      <w:proofErr w:type="spellStart"/>
      <w:r>
        <w:rPr>
          <w:sz w:val="24"/>
          <w:szCs w:val="24"/>
        </w:rPr>
        <w:t>ripe</w:t>
      </w:r>
      <w:proofErr w:type="spellEnd"/>
      <w:r>
        <w:rPr>
          <w:sz w:val="24"/>
          <w:szCs w:val="24"/>
        </w:rPr>
        <w:t xml:space="preserve"> y mostrar las 2 </w:t>
      </w:r>
      <w:proofErr w:type="spellStart"/>
      <w:r>
        <w:rPr>
          <w:sz w:val="24"/>
          <w:szCs w:val="24"/>
        </w:rPr>
        <w:t>lineas</w:t>
      </w:r>
      <w:proofErr w:type="spellEnd"/>
      <w:r>
        <w:rPr>
          <w:sz w:val="24"/>
          <w:szCs w:val="24"/>
        </w:rPr>
        <w:t xml:space="preserve"> anteriores:</w:t>
      </w:r>
    </w:p>
    <w:p w14:paraId="388C2E60" w14:textId="2EF04BDF" w:rsidR="00E80CAB" w:rsidRDefault="00E80CAB" w:rsidP="00E80CAB">
      <w:pPr>
        <w:rPr>
          <w:sz w:val="24"/>
          <w:szCs w:val="24"/>
        </w:rPr>
      </w:pPr>
      <w:r w:rsidRPr="00E80CAB">
        <w:rPr>
          <w:sz w:val="24"/>
          <w:szCs w:val="24"/>
        </w:rPr>
        <w:drawing>
          <wp:inline distT="0" distB="0" distL="0" distR="0" wp14:anchorId="7C7AE3DF" wp14:editId="1184CE70">
            <wp:extent cx="4867954" cy="3877216"/>
            <wp:effectExtent l="0" t="0" r="8890"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67954" cy="3877216"/>
                    </a:xfrm>
                    <a:prstGeom prst="rect">
                      <a:avLst/>
                    </a:prstGeom>
                  </pic:spPr>
                </pic:pic>
              </a:graphicData>
            </a:graphic>
          </wp:inline>
        </w:drawing>
      </w:r>
    </w:p>
    <w:p w14:paraId="752AD813" w14:textId="77777777" w:rsidR="00E80CAB" w:rsidRDefault="00E80CAB">
      <w:pPr>
        <w:rPr>
          <w:sz w:val="24"/>
          <w:szCs w:val="24"/>
        </w:rPr>
      </w:pPr>
      <w:r>
        <w:rPr>
          <w:sz w:val="24"/>
          <w:szCs w:val="24"/>
        </w:rPr>
        <w:br w:type="page"/>
      </w:r>
    </w:p>
    <w:p w14:paraId="539B71CB" w14:textId="0209A2DC" w:rsidR="00E80CAB" w:rsidRDefault="00E80CAB" w:rsidP="00E80CAB">
      <w:pPr>
        <w:rPr>
          <w:sz w:val="24"/>
          <w:szCs w:val="24"/>
        </w:rPr>
      </w:pPr>
      <w:r w:rsidRPr="00E80CAB">
        <w:rPr>
          <w:sz w:val="24"/>
          <w:szCs w:val="24"/>
        </w:rPr>
        <w:lastRenderedPageBreak/>
        <w:t>-</w:t>
      </w:r>
      <w:r>
        <w:rPr>
          <w:sz w:val="24"/>
          <w:szCs w:val="24"/>
        </w:rPr>
        <w:t xml:space="preserve"> Verifico un </w:t>
      </w:r>
      <w:proofErr w:type="spellStart"/>
      <w:r>
        <w:rPr>
          <w:sz w:val="24"/>
          <w:szCs w:val="24"/>
        </w:rPr>
        <w:t>inetnum</w:t>
      </w:r>
      <w:proofErr w:type="spellEnd"/>
      <w:r>
        <w:rPr>
          <w:sz w:val="24"/>
          <w:szCs w:val="24"/>
        </w:rPr>
        <w:t xml:space="preserve"> proporcionado por la </w:t>
      </w:r>
      <w:proofErr w:type="spellStart"/>
      <w:r>
        <w:rPr>
          <w:sz w:val="24"/>
          <w:szCs w:val="24"/>
        </w:rPr>
        <w:t>bbdd</w:t>
      </w:r>
      <w:proofErr w:type="spellEnd"/>
      <w:r>
        <w:rPr>
          <w:sz w:val="24"/>
          <w:szCs w:val="24"/>
        </w:rPr>
        <w:t xml:space="preserve"> </w:t>
      </w:r>
      <w:proofErr w:type="spellStart"/>
      <w:r>
        <w:rPr>
          <w:sz w:val="24"/>
          <w:szCs w:val="24"/>
        </w:rPr>
        <w:t>ripe</w:t>
      </w:r>
      <w:proofErr w:type="spellEnd"/>
      <w:r>
        <w:rPr>
          <w:sz w:val="24"/>
          <w:szCs w:val="24"/>
        </w:rPr>
        <w:t xml:space="preserve"> mediante el comando “whois”:</w:t>
      </w:r>
    </w:p>
    <w:p w14:paraId="7D65F6C1" w14:textId="03DEC71C" w:rsidR="00E80CAB" w:rsidRDefault="00E80CAB" w:rsidP="00E80CAB">
      <w:pPr>
        <w:jc w:val="center"/>
        <w:rPr>
          <w:sz w:val="24"/>
          <w:szCs w:val="24"/>
        </w:rPr>
      </w:pPr>
      <w:r w:rsidRPr="00E80CAB">
        <w:rPr>
          <w:sz w:val="24"/>
          <w:szCs w:val="24"/>
        </w:rPr>
        <w:drawing>
          <wp:inline distT="0" distB="0" distL="0" distR="0" wp14:anchorId="3C576F9F" wp14:editId="7D4263AD">
            <wp:extent cx="4789697" cy="3798978"/>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02362" cy="3809024"/>
                    </a:xfrm>
                    <a:prstGeom prst="rect">
                      <a:avLst/>
                    </a:prstGeom>
                  </pic:spPr>
                </pic:pic>
              </a:graphicData>
            </a:graphic>
          </wp:inline>
        </w:drawing>
      </w:r>
    </w:p>
    <w:p w14:paraId="59AF8D25" w14:textId="042B9027" w:rsidR="00E12794" w:rsidRPr="00883BD0" w:rsidRDefault="00164D10" w:rsidP="00E12794">
      <w:pPr>
        <w:pStyle w:val="Ttulo1"/>
        <w:rPr>
          <w:rFonts w:ascii="Arial" w:hAnsi="Arial" w:cs="Arial"/>
          <w:color w:val="000000" w:themeColor="text1"/>
        </w:rPr>
      </w:pPr>
      <w:bookmarkStart w:id="2" w:name="_Toc211447561"/>
      <w:r>
        <w:rPr>
          <w:rFonts w:ascii="Arial" w:hAnsi="Arial" w:cs="Arial"/>
          <w:color w:val="000000" w:themeColor="text1"/>
        </w:rPr>
        <w:t>3</w:t>
      </w:r>
      <w:r w:rsidR="00E12794" w:rsidRPr="00883BD0">
        <w:rPr>
          <w:rFonts w:ascii="Arial" w:hAnsi="Arial" w:cs="Arial"/>
          <w:color w:val="000000" w:themeColor="text1"/>
        </w:rPr>
        <w:t xml:space="preserve">- Ejercicio </w:t>
      </w:r>
      <w:r>
        <w:rPr>
          <w:rFonts w:ascii="Arial" w:hAnsi="Arial" w:cs="Arial"/>
          <w:color w:val="000000" w:themeColor="text1"/>
        </w:rPr>
        <w:t>2</w:t>
      </w:r>
      <w:bookmarkEnd w:id="2"/>
    </w:p>
    <w:p w14:paraId="14893DEA" w14:textId="0637D95C" w:rsidR="00E80CAB" w:rsidRDefault="00CE41DE" w:rsidP="00CE41DE">
      <w:pPr>
        <w:rPr>
          <w:sz w:val="24"/>
          <w:szCs w:val="24"/>
        </w:rPr>
      </w:pPr>
      <w:r w:rsidRPr="00CE41DE">
        <w:rPr>
          <w:sz w:val="24"/>
          <w:szCs w:val="24"/>
        </w:rPr>
        <w:t>-</w:t>
      </w:r>
      <w:r>
        <w:rPr>
          <w:sz w:val="24"/>
          <w:szCs w:val="24"/>
        </w:rPr>
        <w:t xml:space="preserve"> </w:t>
      </w:r>
      <w:r w:rsidR="00A1601B">
        <w:rPr>
          <w:sz w:val="24"/>
          <w:szCs w:val="24"/>
        </w:rPr>
        <w:t>Averiguar la dirección de Servidores Web de “Mercadona.com”:</w:t>
      </w:r>
    </w:p>
    <w:p w14:paraId="279A5C64" w14:textId="1E928FC6" w:rsidR="00A1601B" w:rsidRDefault="00A1601B" w:rsidP="00CE41DE">
      <w:pPr>
        <w:rPr>
          <w:sz w:val="24"/>
          <w:szCs w:val="24"/>
        </w:rPr>
      </w:pPr>
      <w:r w:rsidRPr="00A1601B">
        <w:rPr>
          <w:sz w:val="24"/>
          <w:szCs w:val="24"/>
        </w:rPr>
        <w:drawing>
          <wp:inline distT="0" distB="0" distL="0" distR="0" wp14:anchorId="0D82D58E" wp14:editId="02DB5077">
            <wp:extent cx="4800598" cy="828304"/>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21417" cy="831896"/>
                    </a:xfrm>
                    <a:prstGeom prst="rect">
                      <a:avLst/>
                    </a:prstGeom>
                  </pic:spPr>
                </pic:pic>
              </a:graphicData>
            </a:graphic>
          </wp:inline>
        </w:drawing>
      </w:r>
    </w:p>
    <w:p w14:paraId="77A259E5" w14:textId="49559A9C" w:rsidR="00A1601B" w:rsidRPr="00EF1164" w:rsidRDefault="00EF1164" w:rsidP="00EF1164">
      <w:pPr>
        <w:rPr>
          <w:sz w:val="24"/>
          <w:szCs w:val="24"/>
        </w:rPr>
      </w:pPr>
      <w:r w:rsidRPr="00EF1164">
        <w:rPr>
          <w:sz w:val="24"/>
          <w:szCs w:val="24"/>
        </w:rPr>
        <w:t>-</w:t>
      </w:r>
      <w:r>
        <w:rPr>
          <w:sz w:val="24"/>
          <w:szCs w:val="24"/>
        </w:rPr>
        <w:t xml:space="preserve"> </w:t>
      </w:r>
      <w:r w:rsidR="006108D3" w:rsidRPr="00EF1164">
        <w:rPr>
          <w:sz w:val="24"/>
          <w:szCs w:val="24"/>
        </w:rPr>
        <w:t>Verificación de la IP obtenida</w:t>
      </w:r>
      <w:r>
        <w:rPr>
          <w:sz w:val="24"/>
          <w:szCs w:val="24"/>
        </w:rPr>
        <w:t xml:space="preserve"> mediante “Whois”</w:t>
      </w:r>
      <w:r w:rsidRPr="00EF1164">
        <w:rPr>
          <w:sz w:val="24"/>
          <w:szCs w:val="24"/>
        </w:rPr>
        <w:t>:</w:t>
      </w:r>
    </w:p>
    <w:p w14:paraId="619C8831" w14:textId="7419228B" w:rsidR="00EF1164" w:rsidRDefault="00EF1164" w:rsidP="00EF1164">
      <w:pPr>
        <w:ind w:left="360"/>
        <w:rPr>
          <w:sz w:val="24"/>
          <w:szCs w:val="24"/>
        </w:rPr>
      </w:pPr>
      <w:r w:rsidRPr="00EF1164">
        <w:rPr>
          <w:sz w:val="24"/>
          <w:szCs w:val="24"/>
        </w:rPr>
        <w:drawing>
          <wp:inline distT="0" distB="0" distL="0" distR="0" wp14:anchorId="4EA30B31" wp14:editId="4450EC3E">
            <wp:extent cx="3817620" cy="2487467"/>
            <wp:effectExtent l="0" t="0" r="0" b="8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24201" cy="2491755"/>
                    </a:xfrm>
                    <a:prstGeom prst="rect">
                      <a:avLst/>
                    </a:prstGeom>
                  </pic:spPr>
                </pic:pic>
              </a:graphicData>
            </a:graphic>
          </wp:inline>
        </w:drawing>
      </w:r>
    </w:p>
    <w:p w14:paraId="034F2077" w14:textId="659024AC" w:rsidR="00EF1164" w:rsidRDefault="00EF1164" w:rsidP="00EF1164">
      <w:pPr>
        <w:ind w:left="360"/>
        <w:rPr>
          <w:sz w:val="24"/>
          <w:szCs w:val="24"/>
        </w:rPr>
      </w:pPr>
      <w:r>
        <w:rPr>
          <w:sz w:val="24"/>
          <w:szCs w:val="24"/>
        </w:rPr>
        <w:t>Sí coincide con los rangos extraídos del ejercicio 1.</w:t>
      </w:r>
    </w:p>
    <w:p w14:paraId="65DBD165" w14:textId="5318FB03" w:rsidR="006412DD" w:rsidRPr="00510EF7" w:rsidRDefault="004F6EF4" w:rsidP="00EF1164">
      <w:pPr>
        <w:ind w:left="360"/>
        <w:rPr>
          <w:sz w:val="24"/>
          <w:szCs w:val="24"/>
        </w:rPr>
      </w:pPr>
      <w:r w:rsidRPr="00510EF7">
        <w:rPr>
          <w:sz w:val="24"/>
          <w:szCs w:val="24"/>
        </w:rPr>
        <w:lastRenderedPageBreak/>
        <w:t xml:space="preserve">Si tratásemos con empresas con servicios como </w:t>
      </w:r>
      <w:r w:rsidRPr="00510EF7">
        <w:rPr>
          <w:b/>
          <w:bCs/>
          <w:sz w:val="24"/>
          <w:szCs w:val="24"/>
        </w:rPr>
        <w:t>CDN, Cloudflare, A</w:t>
      </w:r>
      <w:r w:rsidRPr="00510EF7">
        <w:rPr>
          <w:b/>
          <w:bCs/>
          <w:sz w:val="24"/>
          <w:szCs w:val="24"/>
        </w:rPr>
        <w:t>WS en la nube</w:t>
      </w:r>
      <w:r w:rsidRPr="00510EF7">
        <w:rPr>
          <w:sz w:val="24"/>
          <w:szCs w:val="24"/>
        </w:rPr>
        <w:t>, entonces puede NO COINCIDIR porque usan proveedores externos</w:t>
      </w:r>
    </w:p>
    <w:p w14:paraId="57AB0B61" w14:textId="5AC7F9D3" w:rsidR="0015416A" w:rsidRPr="00883BD0" w:rsidRDefault="0015416A" w:rsidP="0015416A">
      <w:pPr>
        <w:pStyle w:val="Ttulo1"/>
        <w:rPr>
          <w:rFonts w:ascii="Arial" w:hAnsi="Arial" w:cs="Arial"/>
          <w:color w:val="000000" w:themeColor="text1"/>
        </w:rPr>
      </w:pPr>
      <w:bookmarkStart w:id="3" w:name="_Toc211447562"/>
      <w:r>
        <w:rPr>
          <w:rFonts w:ascii="Arial" w:hAnsi="Arial" w:cs="Arial"/>
          <w:color w:val="000000" w:themeColor="text1"/>
        </w:rPr>
        <w:t>4</w:t>
      </w:r>
      <w:r w:rsidRPr="00883BD0">
        <w:rPr>
          <w:rFonts w:ascii="Arial" w:hAnsi="Arial" w:cs="Arial"/>
          <w:color w:val="000000" w:themeColor="text1"/>
        </w:rPr>
        <w:t xml:space="preserve">- Ejercicio </w:t>
      </w:r>
      <w:r>
        <w:rPr>
          <w:rFonts w:ascii="Arial" w:hAnsi="Arial" w:cs="Arial"/>
          <w:color w:val="000000" w:themeColor="text1"/>
        </w:rPr>
        <w:t>3</w:t>
      </w:r>
      <w:bookmarkEnd w:id="3"/>
    </w:p>
    <w:p w14:paraId="0062726B" w14:textId="5D209310" w:rsidR="00510EF7" w:rsidRDefault="0015416A" w:rsidP="00EF1164">
      <w:pPr>
        <w:ind w:left="360"/>
        <w:rPr>
          <w:sz w:val="24"/>
          <w:szCs w:val="24"/>
        </w:rPr>
      </w:pPr>
      <w:r>
        <w:rPr>
          <w:sz w:val="24"/>
          <w:szCs w:val="24"/>
        </w:rPr>
        <w:t>-</w:t>
      </w:r>
      <w:r w:rsidR="00451B1C">
        <w:rPr>
          <w:sz w:val="24"/>
          <w:szCs w:val="24"/>
        </w:rPr>
        <w:t>Búsqueda</w:t>
      </w:r>
      <w:r>
        <w:rPr>
          <w:sz w:val="24"/>
          <w:szCs w:val="24"/>
        </w:rPr>
        <w:t xml:space="preserve"> de servidores de correo (registro MX) mediante DNS con el comando “nslookup</w:t>
      </w:r>
      <w:r w:rsidR="00552495">
        <w:rPr>
          <w:sz w:val="24"/>
          <w:szCs w:val="24"/>
        </w:rPr>
        <w:t xml:space="preserve"> -</w:t>
      </w:r>
      <w:proofErr w:type="spellStart"/>
      <w:r w:rsidR="00552495">
        <w:rPr>
          <w:sz w:val="24"/>
          <w:szCs w:val="24"/>
        </w:rPr>
        <w:t>type</w:t>
      </w:r>
      <w:proofErr w:type="spellEnd"/>
      <w:r w:rsidR="00552495">
        <w:rPr>
          <w:sz w:val="24"/>
          <w:szCs w:val="24"/>
        </w:rPr>
        <w:t>=MX (organización)”</w:t>
      </w:r>
      <w:r w:rsidR="00703ECA">
        <w:rPr>
          <w:sz w:val="24"/>
          <w:szCs w:val="24"/>
        </w:rPr>
        <w:t>.</w:t>
      </w:r>
    </w:p>
    <w:p w14:paraId="44A08524" w14:textId="540D45BC" w:rsidR="00703ECA" w:rsidRDefault="001063B7" w:rsidP="00EF1164">
      <w:pPr>
        <w:ind w:left="360"/>
        <w:rPr>
          <w:sz w:val="24"/>
          <w:szCs w:val="24"/>
        </w:rPr>
      </w:pPr>
      <w:r w:rsidRPr="001063B7">
        <w:rPr>
          <w:sz w:val="24"/>
          <w:szCs w:val="24"/>
        </w:rPr>
        <w:drawing>
          <wp:inline distT="0" distB="0" distL="0" distR="0" wp14:anchorId="0402B1AA" wp14:editId="766677C2">
            <wp:extent cx="5134692" cy="1762371"/>
            <wp:effectExtent l="0" t="0" r="889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34692" cy="1762371"/>
                    </a:xfrm>
                    <a:prstGeom prst="rect">
                      <a:avLst/>
                    </a:prstGeom>
                  </pic:spPr>
                </pic:pic>
              </a:graphicData>
            </a:graphic>
          </wp:inline>
        </w:drawing>
      </w:r>
    </w:p>
    <w:p w14:paraId="1C392BAB" w14:textId="35CDC23A" w:rsidR="001063B7" w:rsidRDefault="001063B7" w:rsidP="001063B7">
      <w:pPr>
        <w:ind w:left="360"/>
        <w:rPr>
          <w:sz w:val="24"/>
          <w:szCs w:val="24"/>
        </w:rPr>
      </w:pPr>
      <w:r w:rsidRPr="001063B7">
        <w:rPr>
          <w:sz w:val="24"/>
          <w:szCs w:val="24"/>
        </w:rPr>
        <w:t>-</w:t>
      </w:r>
      <w:r>
        <w:rPr>
          <w:sz w:val="24"/>
          <w:szCs w:val="24"/>
        </w:rPr>
        <w:t xml:space="preserve"> </w:t>
      </w:r>
      <w:r w:rsidRPr="001063B7">
        <w:rPr>
          <w:sz w:val="24"/>
          <w:szCs w:val="24"/>
        </w:rPr>
        <w:t>Ob</w:t>
      </w:r>
      <w:r>
        <w:rPr>
          <w:sz w:val="24"/>
          <w:szCs w:val="24"/>
        </w:rPr>
        <w:t>tención de IP de los “mx” mediante HOST:</w:t>
      </w:r>
    </w:p>
    <w:p w14:paraId="31A0FBB2" w14:textId="6E27DA95" w:rsidR="001063B7" w:rsidRDefault="001063B7" w:rsidP="001063B7">
      <w:pPr>
        <w:ind w:left="360"/>
        <w:rPr>
          <w:sz w:val="24"/>
          <w:szCs w:val="24"/>
        </w:rPr>
      </w:pPr>
      <w:r w:rsidRPr="001063B7">
        <w:rPr>
          <w:sz w:val="24"/>
          <w:szCs w:val="24"/>
        </w:rPr>
        <w:drawing>
          <wp:inline distT="0" distB="0" distL="0" distR="0" wp14:anchorId="0FD2B3D8" wp14:editId="214A1F8A">
            <wp:extent cx="4486901" cy="600159"/>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86901" cy="600159"/>
                    </a:xfrm>
                    <a:prstGeom prst="rect">
                      <a:avLst/>
                    </a:prstGeom>
                  </pic:spPr>
                </pic:pic>
              </a:graphicData>
            </a:graphic>
          </wp:inline>
        </w:drawing>
      </w:r>
    </w:p>
    <w:p w14:paraId="09F975B3" w14:textId="665D5DC2" w:rsidR="007067D7" w:rsidRDefault="007067D7" w:rsidP="001063B7">
      <w:pPr>
        <w:ind w:left="360"/>
        <w:rPr>
          <w:sz w:val="24"/>
          <w:szCs w:val="24"/>
        </w:rPr>
      </w:pPr>
      <w:r w:rsidRPr="007067D7">
        <w:rPr>
          <w:sz w:val="24"/>
          <w:szCs w:val="24"/>
        </w:rPr>
        <w:drawing>
          <wp:inline distT="0" distB="0" distL="0" distR="0" wp14:anchorId="26E2D84F" wp14:editId="1866CE27">
            <wp:extent cx="5400040" cy="34499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449955"/>
                    </a:xfrm>
                    <a:prstGeom prst="rect">
                      <a:avLst/>
                    </a:prstGeom>
                  </pic:spPr>
                </pic:pic>
              </a:graphicData>
            </a:graphic>
          </wp:inline>
        </w:drawing>
      </w:r>
    </w:p>
    <w:p w14:paraId="6C2F3342" w14:textId="6CFCF287" w:rsidR="001063B7" w:rsidRDefault="00926F42" w:rsidP="001063B7">
      <w:pPr>
        <w:ind w:left="360"/>
      </w:pPr>
      <w:r>
        <w:t>S</w:t>
      </w:r>
      <w:r w:rsidR="001063B7">
        <w:t xml:space="preserve">ignifica que ese registro </w:t>
      </w:r>
      <w:r w:rsidR="001063B7">
        <w:rPr>
          <w:rStyle w:val="Textoennegrita"/>
        </w:rPr>
        <w:t>MX existe</w:t>
      </w:r>
      <w:r w:rsidR="001063B7">
        <w:t xml:space="preserve">, pero el </w:t>
      </w:r>
      <w:r w:rsidR="001063B7">
        <w:rPr>
          <w:rStyle w:val="Textoennegrita"/>
        </w:rPr>
        <w:t>nombre de host que aparece no tiene una IP asociada (registro A o AAAA)</w:t>
      </w:r>
      <w:r w:rsidR="001063B7">
        <w:t xml:space="preserve"> en el DNS.</w:t>
      </w:r>
    </w:p>
    <w:p w14:paraId="713DD507" w14:textId="5B50076E" w:rsidR="007067D7" w:rsidRDefault="007067D7" w:rsidP="001063B7">
      <w:pPr>
        <w:ind w:left="360"/>
      </w:pPr>
      <w:r>
        <w:t>Como podemos apreciar, est</w:t>
      </w:r>
      <w:r w:rsidR="007858D3">
        <w:t>e dominio usa proveedores externos como es el caso de “akam.net”.</w:t>
      </w:r>
    </w:p>
    <w:p w14:paraId="13F0007D" w14:textId="1DC99974" w:rsidR="00B97810" w:rsidRDefault="00B97810" w:rsidP="001063B7">
      <w:pPr>
        <w:ind w:left="360"/>
      </w:pPr>
      <w:r>
        <w:lastRenderedPageBreak/>
        <w:t>También podría darse el caso que e</w:t>
      </w:r>
      <w:r>
        <w:t xml:space="preserve">l dominio </w:t>
      </w:r>
      <w:r w:rsidRPr="00B97810">
        <w:rPr>
          <w:rStyle w:val="Textoennegrita"/>
          <w:b w:val="0"/>
          <w:bCs w:val="0"/>
        </w:rPr>
        <w:t>redirija</w:t>
      </w:r>
      <w:r w:rsidRPr="00B97810">
        <w:rPr>
          <w:rStyle w:val="Textoennegrita"/>
          <w:b w:val="0"/>
          <w:bCs w:val="0"/>
        </w:rPr>
        <w:t xml:space="preserve"> el correo a otro subdominio</w:t>
      </w:r>
      <w:r>
        <w:t xml:space="preserve"> o a otro dominio interno que no está visible públicamente</w:t>
      </w:r>
      <w:r>
        <w:t>.</w:t>
      </w:r>
    </w:p>
    <w:p w14:paraId="5A10B508" w14:textId="5A90402F" w:rsidR="00AB1CCA" w:rsidRDefault="00AB1CCA" w:rsidP="001063B7">
      <w:pPr>
        <w:ind w:left="360"/>
      </w:pPr>
      <w:r>
        <w:t>-Consulta de los registros TXT de la organización:</w:t>
      </w:r>
    </w:p>
    <w:p w14:paraId="6AFB3240" w14:textId="6D5A85A9" w:rsidR="00AB1CCA" w:rsidRDefault="00AB1CCA" w:rsidP="001063B7">
      <w:pPr>
        <w:ind w:left="360"/>
      </w:pPr>
      <w:r w:rsidRPr="00AB1CCA">
        <w:drawing>
          <wp:inline distT="0" distB="0" distL="0" distR="0" wp14:anchorId="14536FE9" wp14:editId="7A0D5A9F">
            <wp:extent cx="5400040" cy="3857625"/>
            <wp:effectExtent l="0" t="0" r="0" b="952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857625"/>
                    </a:xfrm>
                    <a:prstGeom prst="rect">
                      <a:avLst/>
                    </a:prstGeom>
                  </pic:spPr>
                </pic:pic>
              </a:graphicData>
            </a:graphic>
          </wp:inline>
        </w:drawing>
      </w:r>
    </w:p>
    <w:p w14:paraId="22154126" w14:textId="482714C6" w:rsidR="0034187E" w:rsidRDefault="00AB1CCA" w:rsidP="005D223B">
      <w:r>
        <w:t xml:space="preserve">El registro que empieza con </w:t>
      </w:r>
      <w:r w:rsidRPr="00AB1CCA">
        <w:t>v=spf1</w:t>
      </w:r>
      <w:r>
        <w:t xml:space="preserve"> es un </w:t>
      </w:r>
      <w:r w:rsidRPr="00AB1CCA">
        <w:rPr>
          <w:b/>
          <w:bCs/>
        </w:rPr>
        <w:t>registro SPF (Sender Policy Framework)</w:t>
      </w:r>
      <w:r>
        <w:t>.</w:t>
      </w:r>
      <w:r>
        <w:br/>
        <w:t xml:space="preserve">Este tipo de registro DNS se utiliza para </w:t>
      </w:r>
      <w:r w:rsidRPr="00AB1CCA">
        <w:rPr>
          <w:b/>
          <w:bCs/>
        </w:rPr>
        <w:t>indicar qué servidores están autorizados a enviar correos electrónicos</w:t>
      </w:r>
      <w:r>
        <w:t xml:space="preserve"> en nombre de un dominio, con el objetivo de prevenir el </w:t>
      </w:r>
      <w:r w:rsidRPr="00AB1CCA">
        <w:rPr>
          <w:b/>
          <w:bCs/>
        </w:rPr>
        <w:t>spoofing</w:t>
      </w:r>
      <w:r>
        <w:t xml:space="preserve"> o suplantación de identidad en el correo electrónico.</w:t>
      </w:r>
    </w:p>
    <w:p w14:paraId="2EAAFEBA" w14:textId="1E54BE02" w:rsidR="00AB1CCA" w:rsidRDefault="00AB1CCA" w:rsidP="001063B7">
      <w:pPr>
        <w:ind w:left="360"/>
        <w:rPr>
          <w:sz w:val="24"/>
          <w:szCs w:val="24"/>
        </w:rPr>
      </w:pPr>
      <w:r w:rsidRPr="00AB1CCA">
        <w:rPr>
          <w:sz w:val="24"/>
          <w:szCs w:val="24"/>
        </w:rPr>
        <w:drawing>
          <wp:inline distT="0" distB="0" distL="0" distR="0" wp14:anchorId="1E899724" wp14:editId="1F780623">
            <wp:extent cx="5287113" cy="200053"/>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87113" cy="200053"/>
                    </a:xfrm>
                    <a:prstGeom prst="rect">
                      <a:avLst/>
                    </a:prstGeom>
                  </pic:spPr>
                </pic:pic>
              </a:graphicData>
            </a:graphic>
          </wp:inline>
        </w:drawing>
      </w:r>
    </w:p>
    <w:p w14:paraId="6F13D25E" w14:textId="2E36A649" w:rsidR="005D223B" w:rsidRPr="005D223B" w:rsidRDefault="005D223B" w:rsidP="005D223B">
      <w:pPr>
        <w:pStyle w:val="Norma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w:t>
      </w:r>
      <w:r w:rsidRPr="005D223B">
        <w:rPr>
          <w:rFonts w:asciiTheme="minorHAnsi" w:eastAsiaTheme="minorHAnsi" w:hAnsiTheme="minorHAnsi" w:cstheme="minorBidi"/>
          <w:sz w:val="22"/>
          <w:szCs w:val="22"/>
          <w:lang w:eastAsia="en-US"/>
        </w:rPr>
        <w:t xml:space="preserve"> v</w:t>
      </w:r>
      <w:r w:rsidRPr="005D223B">
        <w:rPr>
          <w:rFonts w:asciiTheme="minorHAnsi" w:eastAsiaTheme="minorHAnsi" w:hAnsiTheme="minorHAnsi" w:cstheme="minorBidi"/>
          <w:sz w:val="22"/>
          <w:szCs w:val="22"/>
          <w:lang w:eastAsia="en-US"/>
        </w:rPr>
        <w:t xml:space="preserve">=spf1 → </w:t>
      </w:r>
      <w:r w:rsidR="00A9559F">
        <w:rPr>
          <w:rFonts w:asciiTheme="minorHAnsi" w:eastAsiaTheme="minorHAnsi" w:hAnsiTheme="minorHAnsi" w:cstheme="minorBidi"/>
          <w:sz w:val="22"/>
          <w:szCs w:val="22"/>
          <w:lang w:eastAsia="en-US"/>
        </w:rPr>
        <w:t>I</w:t>
      </w:r>
      <w:r w:rsidRPr="005D223B">
        <w:rPr>
          <w:rFonts w:asciiTheme="minorHAnsi" w:eastAsiaTheme="minorHAnsi" w:hAnsiTheme="minorHAnsi" w:cstheme="minorBidi"/>
          <w:sz w:val="22"/>
          <w:szCs w:val="22"/>
          <w:lang w:eastAsia="en-US"/>
        </w:rPr>
        <w:t>ndica la versión del protocolo SPF.</w:t>
      </w:r>
    </w:p>
    <w:p w14:paraId="667A618C" w14:textId="69F49EB9" w:rsidR="005D223B" w:rsidRPr="005D223B" w:rsidRDefault="005D223B" w:rsidP="005D223B">
      <w:pPr>
        <w:pStyle w:val="NormalWeb"/>
        <w:rPr>
          <w:rFonts w:asciiTheme="minorHAnsi" w:eastAsiaTheme="minorHAnsi" w:hAnsiTheme="minorHAnsi" w:cstheme="minorBidi"/>
          <w:sz w:val="22"/>
          <w:szCs w:val="22"/>
          <w:lang w:eastAsia="en-US"/>
        </w:rPr>
      </w:pPr>
      <w:proofErr w:type="gramStart"/>
      <w:r>
        <w:rPr>
          <w:rFonts w:asciiTheme="minorHAnsi" w:eastAsiaTheme="minorHAnsi" w:hAnsiTheme="minorHAnsi" w:cstheme="minorBidi"/>
          <w:sz w:val="22"/>
          <w:szCs w:val="22"/>
          <w:lang w:eastAsia="en-US"/>
        </w:rPr>
        <w:t>·</w:t>
      </w:r>
      <w:r w:rsidRPr="005D223B">
        <w:rPr>
          <w:rFonts w:asciiTheme="minorHAnsi" w:eastAsiaTheme="minorHAnsi" w:hAnsiTheme="minorHAnsi" w:cstheme="minorBidi"/>
          <w:sz w:val="22"/>
          <w:szCs w:val="22"/>
          <w:lang w:eastAsia="en-US"/>
        </w:rPr>
        <w:t xml:space="preserve">  mx</w:t>
      </w:r>
      <w:proofErr w:type="gramEnd"/>
      <w:r w:rsidRPr="005D223B">
        <w:rPr>
          <w:rFonts w:asciiTheme="minorHAnsi" w:eastAsiaTheme="minorHAnsi" w:hAnsiTheme="minorHAnsi" w:cstheme="minorBidi"/>
          <w:sz w:val="22"/>
          <w:szCs w:val="22"/>
          <w:lang w:eastAsia="en-US"/>
        </w:rPr>
        <w:t xml:space="preserve"> → </w:t>
      </w:r>
      <w:r w:rsidR="00A9559F">
        <w:rPr>
          <w:rFonts w:asciiTheme="minorHAnsi" w:eastAsiaTheme="minorHAnsi" w:hAnsiTheme="minorHAnsi" w:cstheme="minorBidi"/>
          <w:sz w:val="22"/>
          <w:szCs w:val="22"/>
          <w:lang w:eastAsia="en-US"/>
        </w:rPr>
        <w:t>A</w:t>
      </w:r>
      <w:r w:rsidRPr="005D223B">
        <w:rPr>
          <w:rFonts w:asciiTheme="minorHAnsi" w:eastAsiaTheme="minorHAnsi" w:hAnsiTheme="minorHAnsi" w:cstheme="minorBidi"/>
          <w:sz w:val="22"/>
          <w:szCs w:val="22"/>
          <w:lang w:eastAsia="en-US"/>
        </w:rPr>
        <w:t xml:space="preserve">utoriza a los servidores de correo definidos en los registros </w:t>
      </w:r>
      <w:r w:rsidRPr="005D223B">
        <w:rPr>
          <w:rFonts w:asciiTheme="minorHAnsi" w:eastAsiaTheme="minorHAnsi" w:hAnsiTheme="minorHAnsi" w:cstheme="minorBidi"/>
          <w:b/>
          <w:bCs/>
          <w:sz w:val="22"/>
          <w:szCs w:val="22"/>
          <w:lang w:eastAsia="en-US"/>
        </w:rPr>
        <w:t>MX</w:t>
      </w:r>
      <w:r w:rsidRPr="005D223B">
        <w:rPr>
          <w:rFonts w:asciiTheme="minorHAnsi" w:eastAsiaTheme="minorHAnsi" w:hAnsiTheme="minorHAnsi" w:cstheme="minorBidi"/>
          <w:sz w:val="22"/>
          <w:szCs w:val="22"/>
          <w:lang w:eastAsia="en-US"/>
        </w:rPr>
        <w:t xml:space="preserve"> del dominio mercadona.com a enviar correo electrónico legítimo.</w:t>
      </w:r>
    </w:p>
    <w:p w14:paraId="7FFD2C5F" w14:textId="7528DEFD" w:rsidR="005D223B" w:rsidRPr="005D223B" w:rsidRDefault="005D223B" w:rsidP="005D223B">
      <w:pPr>
        <w:pStyle w:val="NormalWeb"/>
        <w:rPr>
          <w:rFonts w:asciiTheme="minorHAnsi" w:eastAsiaTheme="minorHAnsi" w:hAnsiTheme="minorHAnsi" w:cstheme="minorBidi"/>
          <w:sz w:val="22"/>
          <w:szCs w:val="22"/>
          <w:lang w:eastAsia="en-US"/>
        </w:rPr>
      </w:pPr>
      <w:proofErr w:type="gramStart"/>
      <w:r>
        <w:rPr>
          <w:rFonts w:asciiTheme="minorHAnsi" w:eastAsiaTheme="minorHAnsi" w:hAnsiTheme="minorHAnsi" w:cstheme="minorBidi"/>
          <w:sz w:val="22"/>
          <w:szCs w:val="22"/>
          <w:lang w:eastAsia="en-US"/>
        </w:rPr>
        <w:t>·</w:t>
      </w:r>
      <w:r w:rsidRPr="005D223B">
        <w:rPr>
          <w:rFonts w:asciiTheme="minorHAnsi" w:eastAsiaTheme="minorHAnsi" w:hAnsiTheme="minorHAnsi" w:cstheme="minorBidi"/>
          <w:sz w:val="22"/>
          <w:szCs w:val="22"/>
          <w:lang w:eastAsia="en-US"/>
        </w:rPr>
        <w:t xml:space="preserve">  </w:t>
      </w:r>
      <w:proofErr w:type="spellStart"/>
      <w:r w:rsidRPr="005D223B">
        <w:rPr>
          <w:rFonts w:asciiTheme="minorHAnsi" w:eastAsiaTheme="minorHAnsi" w:hAnsiTheme="minorHAnsi" w:cstheme="minorBidi"/>
          <w:sz w:val="22"/>
          <w:szCs w:val="22"/>
          <w:lang w:eastAsia="en-US"/>
        </w:rPr>
        <w:t>include</w:t>
      </w:r>
      <w:proofErr w:type="gramEnd"/>
      <w:r w:rsidRPr="005D223B">
        <w:rPr>
          <w:rFonts w:asciiTheme="minorHAnsi" w:eastAsiaTheme="minorHAnsi" w:hAnsiTheme="minorHAnsi" w:cstheme="minorBidi"/>
          <w:sz w:val="22"/>
          <w:szCs w:val="22"/>
          <w:lang w:eastAsia="en-US"/>
        </w:rPr>
        <w:t>:spf.mercadona.es</w:t>
      </w:r>
      <w:proofErr w:type="spellEnd"/>
      <w:r w:rsidRPr="005D223B">
        <w:rPr>
          <w:rFonts w:asciiTheme="minorHAnsi" w:eastAsiaTheme="minorHAnsi" w:hAnsiTheme="minorHAnsi" w:cstheme="minorBidi"/>
          <w:sz w:val="22"/>
          <w:szCs w:val="22"/>
          <w:lang w:eastAsia="en-US"/>
        </w:rPr>
        <w:t xml:space="preserve"> → </w:t>
      </w:r>
      <w:r w:rsidR="00A9559F">
        <w:rPr>
          <w:rFonts w:asciiTheme="minorHAnsi" w:eastAsiaTheme="minorHAnsi" w:hAnsiTheme="minorHAnsi" w:cstheme="minorBidi"/>
          <w:sz w:val="22"/>
          <w:szCs w:val="22"/>
          <w:lang w:eastAsia="en-US"/>
        </w:rPr>
        <w:t>P</w:t>
      </w:r>
      <w:r w:rsidRPr="005D223B">
        <w:rPr>
          <w:rFonts w:asciiTheme="minorHAnsi" w:eastAsiaTheme="minorHAnsi" w:hAnsiTheme="minorHAnsi" w:cstheme="minorBidi"/>
          <w:sz w:val="22"/>
          <w:szCs w:val="22"/>
          <w:lang w:eastAsia="en-US"/>
        </w:rPr>
        <w:t>ermite también el envío desde los servidores que estén definidos en el registro SPF del subdominio spf.mercadona.es.</w:t>
      </w:r>
    </w:p>
    <w:p w14:paraId="2E9C23A9" w14:textId="4D7A53F5" w:rsidR="005D223B" w:rsidRPr="005D223B" w:rsidRDefault="005D223B" w:rsidP="005D223B">
      <w:pPr>
        <w:pStyle w:val="NormalWeb"/>
        <w:rPr>
          <w:rFonts w:asciiTheme="minorHAnsi" w:eastAsiaTheme="minorHAnsi" w:hAnsiTheme="minorHAnsi" w:cstheme="minorBidi"/>
          <w:sz w:val="22"/>
          <w:szCs w:val="22"/>
          <w:lang w:eastAsia="en-US"/>
        </w:rPr>
      </w:pPr>
      <w:r>
        <w:rPr>
          <w:rFonts w:asciiTheme="minorHAnsi" w:eastAsiaTheme="minorHAnsi" w:hAnsiTheme="minorHAnsi" w:cstheme="minorBidi"/>
          <w:sz w:val="22"/>
          <w:szCs w:val="22"/>
          <w:lang w:eastAsia="en-US"/>
        </w:rPr>
        <w:t>·</w:t>
      </w:r>
      <w:r w:rsidRPr="005D223B">
        <w:rPr>
          <w:rFonts w:asciiTheme="minorHAnsi" w:eastAsiaTheme="minorHAnsi" w:hAnsiTheme="minorHAnsi" w:cstheme="minorBidi"/>
          <w:sz w:val="22"/>
          <w:szCs w:val="22"/>
          <w:lang w:eastAsia="en-US"/>
        </w:rPr>
        <w:t xml:space="preserve"> -</w:t>
      </w:r>
      <w:proofErr w:type="spellStart"/>
      <w:r w:rsidRPr="005D223B">
        <w:rPr>
          <w:rFonts w:asciiTheme="minorHAnsi" w:eastAsiaTheme="minorHAnsi" w:hAnsiTheme="minorHAnsi" w:cstheme="minorBidi"/>
          <w:sz w:val="22"/>
          <w:szCs w:val="22"/>
          <w:lang w:eastAsia="en-US"/>
        </w:rPr>
        <w:t>all</w:t>
      </w:r>
      <w:proofErr w:type="spellEnd"/>
      <w:r w:rsidRPr="005D223B">
        <w:rPr>
          <w:rFonts w:asciiTheme="minorHAnsi" w:eastAsiaTheme="minorHAnsi" w:hAnsiTheme="minorHAnsi" w:cstheme="minorBidi"/>
          <w:sz w:val="22"/>
          <w:szCs w:val="22"/>
          <w:lang w:eastAsia="en-US"/>
        </w:rPr>
        <w:t xml:space="preserve"> → </w:t>
      </w:r>
      <w:r w:rsidR="00A9559F">
        <w:rPr>
          <w:rFonts w:asciiTheme="minorHAnsi" w:eastAsiaTheme="minorHAnsi" w:hAnsiTheme="minorHAnsi" w:cstheme="minorBidi"/>
          <w:sz w:val="22"/>
          <w:szCs w:val="22"/>
          <w:lang w:eastAsia="en-US"/>
        </w:rPr>
        <w:t>E</w:t>
      </w:r>
      <w:r w:rsidRPr="005D223B">
        <w:rPr>
          <w:rFonts w:asciiTheme="minorHAnsi" w:eastAsiaTheme="minorHAnsi" w:hAnsiTheme="minorHAnsi" w:cstheme="minorBidi"/>
          <w:sz w:val="22"/>
          <w:szCs w:val="22"/>
          <w:lang w:eastAsia="en-US"/>
        </w:rPr>
        <w:t xml:space="preserve">stablece una política estricta: </w:t>
      </w:r>
      <w:r w:rsidRPr="005D223B">
        <w:rPr>
          <w:rFonts w:asciiTheme="minorHAnsi" w:eastAsiaTheme="minorHAnsi" w:hAnsiTheme="minorHAnsi" w:cstheme="minorBidi"/>
          <w:b/>
          <w:bCs/>
          <w:sz w:val="22"/>
          <w:szCs w:val="22"/>
          <w:lang w:eastAsia="en-US"/>
        </w:rPr>
        <w:t>solo</w:t>
      </w:r>
      <w:r w:rsidRPr="005D223B">
        <w:rPr>
          <w:rFonts w:asciiTheme="minorHAnsi" w:eastAsiaTheme="minorHAnsi" w:hAnsiTheme="minorHAnsi" w:cstheme="minorBidi"/>
          <w:sz w:val="22"/>
          <w:szCs w:val="22"/>
          <w:lang w:eastAsia="en-US"/>
        </w:rPr>
        <w:t xml:space="preserve"> los servidores mencionados (directamente o incluidos) pueden enviar correo.</w:t>
      </w:r>
      <w:r w:rsidRPr="005D223B">
        <w:rPr>
          <w:rFonts w:asciiTheme="minorHAnsi" w:eastAsiaTheme="minorHAnsi" w:hAnsiTheme="minorHAnsi" w:cstheme="minorBidi"/>
          <w:sz w:val="22"/>
          <w:szCs w:val="22"/>
          <w:lang w:eastAsia="en-US"/>
        </w:rPr>
        <w:br/>
        <w:t>Cualquier otro servidor no listado será rechazado por los receptores.</w:t>
      </w:r>
    </w:p>
    <w:p w14:paraId="340A1EEE" w14:textId="47240343" w:rsidR="00CD526B" w:rsidRDefault="002C17BF" w:rsidP="002C17BF">
      <w:r>
        <w:t xml:space="preserve">Tras comprobar los registros MX del dominio y las IPs que incluyen, </w:t>
      </w:r>
      <w:r w:rsidRPr="002C17BF">
        <w:rPr>
          <w:b/>
          <w:bCs/>
        </w:rPr>
        <w:t>se verifica</w:t>
      </w:r>
      <w:r>
        <w:t xml:space="preserve"> que </w:t>
      </w:r>
      <w:r w:rsidRPr="002C17BF">
        <w:t>las direcciones IP de los servidores de correo coinciden con las que autoriza el registro SPF</w:t>
      </w:r>
      <w:r>
        <w:t xml:space="preserve">, ya que </w:t>
      </w:r>
      <w:r w:rsidRPr="00CD526B">
        <w:rPr>
          <w:b/>
          <w:bCs/>
        </w:rPr>
        <w:t>el parámetro mx incluye explícitamente a los servidores de correo principales del dominio</w:t>
      </w:r>
      <w:r>
        <w:t>.</w:t>
      </w:r>
    </w:p>
    <w:p w14:paraId="4B9E08F7" w14:textId="77777777" w:rsidR="00CD526B" w:rsidRDefault="00CD526B">
      <w:r>
        <w:br w:type="page"/>
      </w:r>
    </w:p>
    <w:p w14:paraId="5BD9A1E0" w14:textId="48A51DA8" w:rsidR="00DF002C" w:rsidRDefault="00714331" w:rsidP="002C17BF">
      <w:r>
        <w:lastRenderedPageBreak/>
        <w:t>-</w:t>
      </w:r>
      <w:r w:rsidR="008D1CA9">
        <w:t>C</w:t>
      </w:r>
      <w:r w:rsidR="008D1CA9">
        <w:t>omparación de los resultados que obtienes con el comando whois por consola y los que puedes obtener con cualquier servicio whois vía web</w:t>
      </w:r>
    </w:p>
    <w:p w14:paraId="29B9C030" w14:textId="4740C196" w:rsidR="00714331" w:rsidRDefault="00535914" w:rsidP="002C17BF">
      <w:r>
        <w:t>Vía Comandos:</w:t>
      </w:r>
    </w:p>
    <w:p w14:paraId="0D82B808" w14:textId="00599628" w:rsidR="00714331" w:rsidRDefault="00714331" w:rsidP="00D60BD3">
      <w:pPr>
        <w:jc w:val="center"/>
      </w:pPr>
      <w:r w:rsidRPr="00714331">
        <w:drawing>
          <wp:inline distT="0" distB="0" distL="0" distR="0" wp14:anchorId="4D033CB1" wp14:editId="4924AAA8">
            <wp:extent cx="4276090" cy="2257719"/>
            <wp:effectExtent l="0" t="0" r="0"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81581" cy="2260618"/>
                    </a:xfrm>
                    <a:prstGeom prst="rect">
                      <a:avLst/>
                    </a:prstGeom>
                  </pic:spPr>
                </pic:pic>
              </a:graphicData>
            </a:graphic>
          </wp:inline>
        </w:drawing>
      </w:r>
    </w:p>
    <w:p w14:paraId="07E22239" w14:textId="26A7A2D9" w:rsidR="005D5607" w:rsidRDefault="00D60BD3" w:rsidP="00D60BD3">
      <w:pPr>
        <w:jc w:val="center"/>
      </w:pPr>
      <w:r w:rsidRPr="00D60BD3">
        <w:drawing>
          <wp:inline distT="0" distB="0" distL="0" distR="0" wp14:anchorId="081F1529" wp14:editId="2B7B6D75">
            <wp:extent cx="4343200" cy="4916742"/>
            <wp:effectExtent l="0" t="0" r="63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50140" cy="4924598"/>
                    </a:xfrm>
                    <a:prstGeom prst="rect">
                      <a:avLst/>
                    </a:prstGeom>
                  </pic:spPr>
                </pic:pic>
              </a:graphicData>
            </a:graphic>
          </wp:inline>
        </w:drawing>
      </w:r>
    </w:p>
    <w:p w14:paraId="1FBA69D8" w14:textId="78447818" w:rsidR="009E3EA6" w:rsidRPr="00234B49" w:rsidRDefault="00234B49" w:rsidP="00234B49">
      <w:pPr>
        <w:rPr>
          <w:sz w:val="24"/>
          <w:szCs w:val="24"/>
        </w:rPr>
      </w:pPr>
      <w:r w:rsidRPr="00234B49">
        <w:rPr>
          <w:sz w:val="24"/>
          <w:szCs w:val="24"/>
        </w:rPr>
        <w:t xml:space="preserve">El comando whois en consola ofrece información más técnica, directa y sin formato, mientras que las páginas web WHOIS presentan los mismos datos de forma más amigable y complementada con información adicional (como localización del servidor, </w:t>
      </w:r>
      <w:r w:rsidRPr="00234B49">
        <w:rPr>
          <w:sz w:val="24"/>
          <w:szCs w:val="24"/>
        </w:rPr>
        <w:lastRenderedPageBreak/>
        <w:t>gráficos o registros históricos).</w:t>
      </w:r>
      <w:r w:rsidRPr="00234B49">
        <w:rPr>
          <w:sz w:val="24"/>
          <w:szCs w:val="24"/>
        </w:rPr>
        <w:br/>
        <w:t>En ambos casos, la información principal del dominio mercadona.com coincide, ya que procede de la misma base de datos pública WHOIS.</w:t>
      </w:r>
    </w:p>
    <w:sectPr w:rsidR="009E3EA6" w:rsidRPr="00234B49" w:rsidSect="00C1164B">
      <w:footerReference w:type="default" r:id="rId22"/>
      <w:footerReference w:type="first" r:id="rId23"/>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EB3549" w14:textId="77777777" w:rsidR="00AF0E4B" w:rsidRDefault="00AF0E4B" w:rsidP="00C1164B">
      <w:pPr>
        <w:spacing w:after="0" w:line="240" w:lineRule="auto"/>
      </w:pPr>
      <w:r>
        <w:separator/>
      </w:r>
    </w:p>
  </w:endnote>
  <w:endnote w:type="continuationSeparator" w:id="0">
    <w:p w14:paraId="38280F10" w14:textId="77777777" w:rsidR="00AF0E4B" w:rsidRDefault="00AF0E4B" w:rsidP="00C116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Candara Light">
    <w:panose1 w:val="020E0502030303020204"/>
    <w:charset w:val="00"/>
    <w:family w:val="swiss"/>
    <w:pitch w:val="variable"/>
    <w:sig w:usb0="A00002FF" w:usb1="00000002"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805184" w14:textId="77777777" w:rsidR="00C1164B" w:rsidRDefault="00C1164B">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54A0AFB0" w14:textId="77777777" w:rsidR="00C1164B" w:rsidRDefault="00C1164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35BDAE" w14:textId="77777777" w:rsidR="00C1164B" w:rsidRPr="00C1164B" w:rsidRDefault="00C1164B">
    <w:pPr>
      <w:pStyle w:val="Piedepgina"/>
      <w:jc w:val="center"/>
      <w:rPr>
        <w:b/>
        <w:bCs/>
        <w:caps/>
        <w:color w:val="4472C4" w:themeColor="accent1"/>
        <w:sz w:val="28"/>
        <w:szCs w:val="28"/>
      </w:rPr>
    </w:pPr>
    <w:r w:rsidRPr="00C1164B">
      <w:rPr>
        <w:b/>
        <w:bCs/>
        <w:caps/>
        <w:color w:val="4472C4" w:themeColor="accent1"/>
        <w:sz w:val="28"/>
        <w:szCs w:val="28"/>
      </w:rPr>
      <w:fldChar w:fldCharType="begin"/>
    </w:r>
    <w:r w:rsidRPr="00C1164B">
      <w:rPr>
        <w:b/>
        <w:bCs/>
        <w:caps/>
        <w:color w:val="4472C4" w:themeColor="accent1"/>
        <w:sz w:val="28"/>
        <w:szCs w:val="28"/>
      </w:rPr>
      <w:instrText>PAGE   \* MERGEFORMAT</w:instrText>
    </w:r>
    <w:r w:rsidRPr="00C1164B">
      <w:rPr>
        <w:b/>
        <w:bCs/>
        <w:caps/>
        <w:color w:val="4472C4" w:themeColor="accent1"/>
        <w:sz w:val="28"/>
        <w:szCs w:val="28"/>
      </w:rPr>
      <w:fldChar w:fldCharType="separate"/>
    </w:r>
    <w:r w:rsidRPr="00C1164B">
      <w:rPr>
        <w:b/>
        <w:bCs/>
        <w:caps/>
        <w:color w:val="4472C4" w:themeColor="accent1"/>
        <w:sz w:val="28"/>
        <w:szCs w:val="28"/>
      </w:rPr>
      <w:t>2</w:t>
    </w:r>
    <w:r w:rsidRPr="00C1164B">
      <w:rPr>
        <w:b/>
        <w:bCs/>
        <w:caps/>
        <w:color w:val="4472C4" w:themeColor="accent1"/>
        <w:sz w:val="28"/>
        <w:szCs w:val="28"/>
      </w:rPr>
      <w:fldChar w:fldCharType="end"/>
    </w:r>
  </w:p>
  <w:p w14:paraId="6B65C627" w14:textId="77777777" w:rsidR="00C1164B" w:rsidRDefault="00C1164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8DB83" w14:textId="77777777" w:rsidR="00AF0E4B" w:rsidRDefault="00AF0E4B" w:rsidP="00C1164B">
      <w:pPr>
        <w:spacing w:after="0" w:line="240" w:lineRule="auto"/>
      </w:pPr>
      <w:r>
        <w:separator/>
      </w:r>
    </w:p>
  </w:footnote>
  <w:footnote w:type="continuationSeparator" w:id="0">
    <w:p w14:paraId="6F3F0ED7" w14:textId="77777777" w:rsidR="00AF0E4B" w:rsidRDefault="00AF0E4B" w:rsidP="00C116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5BF9"/>
    <w:multiLevelType w:val="hybridMultilevel"/>
    <w:tmpl w:val="15D26DF8"/>
    <w:lvl w:ilvl="0" w:tplc="F822B72E">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EF133F1"/>
    <w:multiLevelType w:val="hybridMultilevel"/>
    <w:tmpl w:val="AE8CDB46"/>
    <w:lvl w:ilvl="0" w:tplc="D6A8AD6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EC83EC5"/>
    <w:multiLevelType w:val="hybridMultilevel"/>
    <w:tmpl w:val="96140910"/>
    <w:lvl w:ilvl="0" w:tplc="8B2EDF56">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527462F9"/>
    <w:multiLevelType w:val="hybridMultilevel"/>
    <w:tmpl w:val="47829ED4"/>
    <w:lvl w:ilvl="0" w:tplc="673610BC">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53024C40"/>
    <w:multiLevelType w:val="hybridMultilevel"/>
    <w:tmpl w:val="C494023C"/>
    <w:lvl w:ilvl="0" w:tplc="C7A80388">
      <w:start w:val="3"/>
      <w:numFmt w:val="bullet"/>
      <w:lvlText w:val="-"/>
      <w:lvlJc w:val="left"/>
      <w:pPr>
        <w:ind w:left="360" w:hanging="360"/>
      </w:pPr>
      <w:rPr>
        <w:rFonts w:ascii="Calibri" w:eastAsiaTheme="minorHAnsi" w:hAnsi="Calibri" w:cs="Calibri"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5" w15:restartNumberingAfterBreak="0">
    <w:nsid w:val="601D77AC"/>
    <w:multiLevelType w:val="hybridMultilevel"/>
    <w:tmpl w:val="92A2EC18"/>
    <w:lvl w:ilvl="0" w:tplc="2236C58E">
      <w:start w:val="3"/>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09F076E"/>
    <w:multiLevelType w:val="hybridMultilevel"/>
    <w:tmpl w:val="04323E86"/>
    <w:lvl w:ilvl="0" w:tplc="08FC1250">
      <w:start w:val="2"/>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79440571"/>
    <w:multiLevelType w:val="hybridMultilevel"/>
    <w:tmpl w:val="689A6628"/>
    <w:lvl w:ilvl="0" w:tplc="6A20C184">
      <w:start w:val="4"/>
      <w:numFmt w:val="bullet"/>
      <w:lvlText w:val="-"/>
      <w:lvlJc w:val="left"/>
      <w:pPr>
        <w:ind w:left="720" w:hanging="360"/>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6"/>
  </w:num>
  <w:num w:numId="4">
    <w:abstractNumId w:val="2"/>
  </w:num>
  <w:num w:numId="5">
    <w:abstractNumId w:val="3"/>
  </w:num>
  <w:num w:numId="6">
    <w:abstractNumId w:val="4"/>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64B"/>
    <w:rsid w:val="001063B7"/>
    <w:rsid w:val="0015416A"/>
    <w:rsid w:val="00164D10"/>
    <w:rsid w:val="00181322"/>
    <w:rsid w:val="001C10FD"/>
    <w:rsid w:val="00217C7F"/>
    <w:rsid w:val="00234B49"/>
    <w:rsid w:val="002C17BF"/>
    <w:rsid w:val="0034187E"/>
    <w:rsid w:val="00384006"/>
    <w:rsid w:val="00385D8A"/>
    <w:rsid w:val="00451B1C"/>
    <w:rsid w:val="004F3E4F"/>
    <w:rsid w:val="004F6EF4"/>
    <w:rsid w:val="00510EF7"/>
    <w:rsid w:val="00535914"/>
    <w:rsid w:val="00552495"/>
    <w:rsid w:val="005D223B"/>
    <w:rsid w:val="005D5607"/>
    <w:rsid w:val="005E5B57"/>
    <w:rsid w:val="006108D3"/>
    <w:rsid w:val="006412DD"/>
    <w:rsid w:val="006846E2"/>
    <w:rsid w:val="006C1EB2"/>
    <w:rsid w:val="006C4A80"/>
    <w:rsid w:val="00703ECA"/>
    <w:rsid w:val="007067D7"/>
    <w:rsid w:val="00714331"/>
    <w:rsid w:val="007858D3"/>
    <w:rsid w:val="007A5C5D"/>
    <w:rsid w:val="007E6775"/>
    <w:rsid w:val="00883BD0"/>
    <w:rsid w:val="00887561"/>
    <w:rsid w:val="008D1CA9"/>
    <w:rsid w:val="00926F42"/>
    <w:rsid w:val="009B6D06"/>
    <w:rsid w:val="009E3EA6"/>
    <w:rsid w:val="00A1601B"/>
    <w:rsid w:val="00A9559F"/>
    <w:rsid w:val="00AB1CCA"/>
    <w:rsid w:val="00AF0E4B"/>
    <w:rsid w:val="00B020D2"/>
    <w:rsid w:val="00B0325C"/>
    <w:rsid w:val="00B97810"/>
    <w:rsid w:val="00C1164B"/>
    <w:rsid w:val="00C226CF"/>
    <w:rsid w:val="00C3366C"/>
    <w:rsid w:val="00C35EB0"/>
    <w:rsid w:val="00C374F2"/>
    <w:rsid w:val="00C80491"/>
    <w:rsid w:val="00CD526B"/>
    <w:rsid w:val="00CE2339"/>
    <w:rsid w:val="00CE41DE"/>
    <w:rsid w:val="00D60BD3"/>
    <w:rsid w:val="00DF002C"/>
    <w:rsid w:val="00DF7563"/>
    <w:rsid w:val="00DF76E4"/>
    <w:rsid w:val="00E12794"/>
    <w:rsid w:val="00E60D15"/>
    <w:rsid w:val="00E80CAB"/>
    <w:rsid w:val="00E87D46"/>
    <w:rsid w:val="00E95630"/>
    <w:rsid w:val="00EF1164"/>
    <w:rsid w:val="00F30189"/>
    <w:rsid w:val="00F32A93"/>
    <w:rsid w:val="00F902BA"/>
    <w:rsid w:val="00F9207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DF80F"/>
  <w15:chartTrackingRefBased/>
  <w15:docId w15:val="{5C70C15C-A416-49DE-9DA4-C103CF6A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325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C1164B"/>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1164B"/>
    <w:rPr>
      <w:rFonts w:eastAsiaTheme="minorEastAsia"/>
      <w:lang w:eastAsia="es-ES"/>
    </w:rPr>
  </w:style>
  <w:style w:type="paragraph" w:styleId="Encabezado">
    <w:name w:val="header"/>
    <w:basedOn w:val="Normal"/>
    <w:link w:val="EncabezadoCar"/>
    <w:uiPriority w:val="99"/>
    <w:unhideWhenUsed/>
    <w:rsid w:val="00C116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1164B"/>
  </w:style>
  <w:style w:type="paragraph" w:styleId="Piedepgina">
    <w:name w:val="footer"/>
    <w:basedOn w:val="Normal"/>
    <w:link w:val="PiedepginaCar"/>
    <w:uiPriority w:val="99"/>
    <w:unhideWhenUsed/>
    <w:rsid w:val="00C116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1164B"/>
  </w:style>
  <w:style w:type="character" w:customStyle="1" w:styleId="Ttulo1Car">
    <w:name w:val="Título 1 Car"/>
    <w:basedOn w:val="Fuentedeprrafopredeter"/>
    <w:link w:val="Ttulo1"/>
    <w:uiPriority w:val="9"/>
    <w:rsid w:val="00B0325C"/>
    <w:rPr>
      <w:rFonts w:asciiTheme="majorHAnsi" w:eastAsiaTheme="majorEastAsia" w:hAnsiTheme="majorHAnsi" w:cstheme="majorBidi"/>
      <w:color w:val="2F5496" w:themeColor="accent1" w:themeShade="BF"/>
      <w:sz w:val="32"/>
      <w:szCs w:val="32"/>
    </w:rPr>
  </w:style>
  <w:style w:type="paragraph" w:styleId="TtuloTDC">
    <w:name w:val="TOC Heading"/>
    <w:basedOn w:val="Ttulo1"/>
    <w:next w:val="Normal"/>
    <w:uiPriority w:val="39"/>
    <w:unhideWhenUsed/>
    <w:qFormat/>
    <w:rsid w:val="00B0325C"/>
    <w:pPr>
      <w:outlineLvl w:val="9"/>
    </w:pPr>
    <w:rPr>
      <w:lang w:eastAsia="es-ES"/>
    </w:rPr>
  </w:style>
  <w:style w:type="paragraph" w:styleId="TDC1">
    <w:name w:val="toc 1"/>
    <w:basedOn w:val="Normal"/>
    <w:next w:val="Normal"/>
    <w:autoRedefine/>
    <w:uiPriority w:val="39"/>
    <w:unhideWhenUsed/>
    <w:rsid w:val="00217C7F"/>
    <w:pPr>
      <w:tabs>
        <w:tab w:val="right" w:leader="dot" w:pos="8494"/>
      </w:tabs>
      <w:spacing w:after="100"/>
    </w:pPr>
  </w:style>
  <w:style w:type="character" w:styleId="Hipervnculo">
    <w:name w:val="Hyperlink"/>
    <w:basedOn w:val="Fuentedeprrafopredeter"/>
    <w:uiPriority w:val="99"/>
    <w:unhideWhenUsed/>
    <w:rsid w:val="007E6775"/>
    <w:rPr>
      <w:color w:val="0563C1" w:themeColor="hyperlink"/>
      <w:u w:val="single"/>
    </w:rPr>
  </w:style>
  <w:style w:type="paragraph" w:styleId="Prrafodelista">
    <w:name w:val="List Paragraph"/>
    <w:basedOn w:val="Normal"/>
    <w:uiPriority w:val="34"/>
    <w:qFormat/>
    <w:rsid w:val="00E80CAB"/>
    <w:pPr>
      <w:ind w:left="720"/>
      <w:contextualSpacing/>
    </w:pPr>
  </w:style>
  <w:style w:type="character" w:styleId="Textoennegrita">
    <w:name w:val="Strong"/>
    <w:basedOn w:val="Fuentedeprrafopredeter"/>
    <w:uiPriority w:val="22"/>
    <w:qFormat/>
    <w:rsid w:val="001063B7"/>
    <w:rPr>
      <w:b/>
      <w:bCs/>
    </w:rPr>
  </w:style>
  <w:style w:type="character" w:styleId="CdigoHTML">
    <w:name w:val="HTML Code"/>
    <w:basedOn w:val="Fuentedeprrafopredeter"/>
    <w:uiPriority w:val="99"/>
    <w:semiHidden/>
    <w:unhideWhenUsed/>
    <w:rsid w:val="00AB1CCA"/>
    <w:rPr>
      <w:rFonts w:ascii="Courier New" w:eastAsia="Times New Roman" w:hAnsi="Courier New" w:cs="Courier New"/>
      <w:sz w:val="20"/>
      <w:szCs w:val="20"/>
    </w:rPr>
  </w:style>
  <w:style w:type="paragraph" w:styleId="NormalWeb">
    <w:name w:val="Normal (Web)"/>
    <w:basedOn w:val="Normal"/>
    <w:uiPriority w:val="99"/>
    <w:semiHidden/>
    <w:unhideWhenUsed/>
    <w:rsid w:val="005D223B"/>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2237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2025-10-15T00:00:00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E1CC10C-08F3-464E-941E-D6FFA36CD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TotalTime>
  <Pages>9</Pages>
  <Words>698</Words>
  <Characters>3840</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2.1-Footprinting con WHOIS</vt:lpstr>
    </vt:vector>
  </TitlesOfParts>
  <Company>IES SERRA PERENXISA</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2.1-Footprinting con WHOIS</dc:title>
  <dc:subject>Practica 2</dc:subject>
  <dc:creator>Izan</dc:creator>
  <cp:keywords/>
  <dc:description/>
  <cp:lastModifiedBy>Izan</cp:lastModifiedBy>
  <cp:revision>62</cp:revision>
  <dcterms:created xsi:type="dcterms:W3CDTF">2025-10-15T14:24:00Z</dcterms:created>
  <dcterms:modified xsi:type="dcterms:W3CDTF">2025-10-15T17:06:00Z</dcterms:modified>
</cp:coreProperties>
</file>