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5690149"/>
        <w:docPartObj>
          <w:docPartGallery w:val="Cover Pages"/>
          <w:docPartUnique/>
        </w:docPartObj>
      </w:sdtPr>
      <w:sdtContent>
        <w:p w14:paraId="75E5ED2D" w14:textId="5C955D71" w:rsidR="00253BD0" w:rsidRDefault="00253BD0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F261A07" wp14:editId="33C15E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C6B581C" w14:textId="79D314C3" w:rsidR="00253BD0" w:rsidRPr="00253BD0" w:rsidRDefault="00824F2D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PRÁCTICA 4 UD 1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Footprinting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y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Enumeración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con DNS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D2024AD" w14:textId="05F19840" w:rsidR="00253BD0" w:rsidRPr="00253BD0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253BD0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Hecho por: Izan Navarro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41A2282" w14:textId="12DF5A8B" w:rsidR="00253BD0" w:rsidRPr="00A91BE9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</w:pP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izan navarro luj</w:t>
                                      </w:r>
                                      <w:r w:rsidR="00D66058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a</w:t>
                                      </w: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n</w:t>
                                      </w:r>
                                    </w:p>
                                  </w:sdtContent>
                                </w:sdt>
                                <w:p w14:paraId="79AA89D3" w14:textId="7F17B5E9" w:rsidR="00253BD0" w:rsidRPr="00A91BE9" w:rsidRDefault="00A91BE9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</w:rPr>
                                  </w:pPr>
                                  <w:r w:rsidRPr="00A91BE9">
                                    <w:rPr>
                                      <w:caps/>
                                      <w:color w:val="FFFFFF" w:themeColor="background1"/>
                                    </w:rPr>
                                    <w:t>ies serra perenxisa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61A07" id="Grupo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C6B581C" w14:textId="79D314C3" w:rsidR="00253BD0" w:rsidRPr="00253BD0" w:rsidRDefault="00824F2D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PRÁCTICA 4 UD 1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Footprinting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y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Enumeración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con DNS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2024AD" w14:textId="05F19840" w:rsidR="00253BD0" w:rsidRPr="00253BD0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253BD0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Hecho por: Izan Navarro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41A2282" w14:textId="12DF5A8B" w:rsidR="00253BD0" w:rsidRPr="00A91BE9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izan navarro luj</w:t>
                                </w:r>
                                <w:r w:rsidR="00D66058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a</w:t>
                                </w: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n</w:t>
                                </w:r>
                              </w:p>
                            </w:sdtContent>
                          </w:sdt>
                          <w:p w14:paraId="79AA89D3" w14:textId="7F17B5E9" w:rsidR="00253BD0" w:rsidRPr="00A91BE9" w:rsidRDefault="00A91BE9">
                            <w:pPr>
                              <w:pStyle w:val="Sinespaciado"/>
                              <w:rPr>
                                <w:color w:val="FFFFFF" w:themeColor="background1"/>
                              </w:rPr>
                            </w:pPr>
                            <w:r w:rsidRPr="00A91BE9">
                              <w:rPr>
                                <w:caps/>
                                <w:color w:val="FFFFFF" w:themeColor="background1"/>
                              </w:rPr>
                              <w:t>ies serra perenxisa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642099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3CB1BF" w14:textId="096FC6F3" w:rsidR="00A91BE9" w:rsidRPr="00737826" w:rsidRDefault="00A91BE9" w:rsidP="00A91BE9">
          <w:pPr>
            <w:pStyle w:val="TtuloTDC"/>
            <w:jc w:val="center"/>
            <w:rPr>
              <w:rFonts w:ascii="Book Antiqua" w:hAnsi="Book Antiqua"/>
              <w:b/>
              <w:bCs/>
              <w:color w:val="auto"/>
              <w:sz w:val="72"/>
              <w:szCs w:val="72"/>
            </w:rPr>
          </w:pPr>
          <w:r w:rsidRPr="00737826">
            <w:rPr>
              <w:rFonts w:ascii="Book Antiqua" w:hAnsi="Book Antiqua"/>
              <w:b/>
              <w:bCs/>
              <w:color w:val="auto"/>
              <w:sz w:val="72"/>
              <w:szCs w:val="72"/>
            </w:rPr>
            <w:t>INDICE</w:t>
          </w:r>
        </w:p>
        <w:p w14:paraId="706AF67E" w14:textId="32574F28" w:rsidR="000155D6" w:rsidRPr="000155D6" w:rsidRDefault="00A91BE9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r w:rsidRPr="00737826">
            <w:rPr>
              <w:sz w:val="28"/>
              <w:szCs w:val="28"/>
            </w:rPr>
            <w:fldChar w:fldCharType="begin"/>
          </w:r>
          <w:r w:rsidRPr="00737826">
            <w:rPr>
              <w:sz w:val="28"/>
              <w:szCs w:val="28"/>
            </w:rPr>
            <w:instrText xml:space="preserve"> TOC \o "1-3" \h \z \u </w:instrText>
          </w:r>
          <w:r w:rsidRPr="00737826">
            <w:rPr>
              <w:sz w:val="28"/>
              <w:szCs w:val="28"/>
            </w:rPr>
            <w:fldChar w:fldCharType="separate"/>
          </w:r>
          <w:hyperlink w:anchor="_Toc212660576" w:history="1">
            <w:r w:rsidR="000155D6"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1.PREPARACIÓN PREVIA:</w:t>
            </w:r>
            <w:r w:rsidR="000155D6" w:rsidRPr="000155D6">
              <w:rPr>
                <w:noProof/>
                <w:webHidden/>
                <w:sz w:val="28"/>
                <w:szCs w:val="28"/>
              </w:rPr>
              <w:tab/>
            </w:r>
            <w:r w:rsidR="000155D6"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="000155D6" w:rsidRPr="000155D6">
              <w:rPr>
                <w:noProof/>
                <w:webHidden/>
                <w:sz w:val="28"/>
                <w:szCs w:val="28"/>
              </w:rPr>
              <w:instrText xml:space="preserve"> PAGEREF _Toc212660576 \h </w:instrText>
            </w:r>
            <w:r w:rsidR="000155D6" w:rsidRPr="000155D6">
              <w:rPr>
                <w:noProof/>
                <w:webHidden/>
                <w:sz w:val="28"/>
                <w:szCs w:val="28"/>
              </w:rPr>
            </w:r>
            <w:r w:rsidR="000155D6"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155D6" w:rsidRPr="000155D6">
              <w:rPr>
                <w:noProof/>
                <w:webHidden/>
                <w:sz w:val="28"/>
                <w:szCs w:val="28"/>
              </w:rPr>
              <w:t>2</w:t>
            </w:r>
            <w:r w:rsidR="000155D6"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7F2094" w14:textId="280C2265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77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2.FIERCE: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_Toc212660577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2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1C1AD" w14:textId="5E0FCB33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78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3.DNSRECON: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_Toc212660578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3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09FA" w14:textId="7879E34B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79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4.DNSENUM: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_Toc212660579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5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B86AC" w14:textId="7E4725E2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80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5.THEHARVESTER: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_Toc212660580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8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A5FEF" w14:textId="346615EF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81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6.</w:t>
            </w:r>
            <w:r w:rsidRPr="000155D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DNSDUMPSTER: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_Toc212660581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9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F1970" w14:textId="5E958E83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82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7.</w:t>
            </w:r>
            <w:r w:rsidRPr="000155D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AMASS: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_Toc212660582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10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BF8759" w14:textId="67321D59" w:rsidR="000155D6" w:rsidRPr="000155D6" w:rsidRDefault="000155D6" w:rsidP="000155D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660583" w:history="1">
            <w:r w:rsidRPr="000155D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8.CANARY:</w:t>
            </w:r>
            <w:r w:rsidRPr="000155D6">
              <w:rPr>
                <w:noProof/>
                <w:webHidden/>
                <w:sz w:val="28"/>
                <w:szCs w:val="28"/>
              </w:rPr>
              <w:tab/>
            </w:r>
            <w:r w:rsidRPr="000155D6">
              <w:rPr>
                <w:noProof/>
                <w:webHidden/>
                <w:sz w:val="28"/>
                <w:szCs w:val="28"/>
              </w:rPr>
              <w:fldChar w:fldCharType="begin"/>
            </w:r>
            <w:r w:rsidRPr="000155D6">
              <w:rPr>
                <w:noProof/>
                <w:webHidden/>
                <w:sz w:val="28"/>
                <w:szCs w:val="28"/>
              </w:rPr>
              <w:instrText xml:space="preserve"> PAGEREF _Toc212660583 \h </w:instrText>
            </w:r>
            <w:r w:rsidRPr="000155D6">
              <w:rPr>
                <w:noProof/>
                <w:webHidden/>
                <w:sz w:val="28"/>
                <w:szCs w:val="28"/>
              </w:rPr>
            </w:r>
            <w:r w:rsidRPr="000155D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155D6">
              <w:rPr>
                <w:noProof/>
                <w:webHidden/>
                <w:sz w:val="28"/>
                <w:szCs w:val="28"/>
              </w:rPr>
              <w:t>12</w:t>
            </w:r>
            <w:r w:rsidRPr="000155D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BD8A9" w14:textId="1CB83AE0" w:rsidR="00A91BE9" w:rsidRDefault="00A91BE9" w:rsidP="00737826">
          <w:pPr>
            <w:spacing w:line="480" w:lineRule="auto"/>
          </w:pPr>
          <w:r w:rsidRPr="00737826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68CF351" w14:textId="20301798" w:rsidR="00A91BE9" w:rsidRDefault="00A91BE9">
      <w:r>
        <w:br w:type="page"/>
      </w:r>
    </w:p>
    <w:p w14:paraId="7005E859" w14:textId="0B4C5AAC" w:rsidR="005469B8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0" w:name="_Toc212660576"/>
      <w:r w:rsidRPr="00824F2D">
        <w:rPr>
          <w:rFonts w:ascii="Arial" w:hAnsi="Arial" w:cs="Arial"/>
          <w:color w:val="auto"/>
          <w:sz w:val="32"/>
          <w:szCs w:val="32"/>
        </w:rPr>
        <w:lastRenderedPageBreak/>
        <w:t>1.PREPARACIÓN PREVIA:</w:t>
      </w:r>
      <w:bookmarkEnd w:id="0"/>
    </w:p>
    <w:p w14:paraId="0FE580CB" w14:textId="3D42B641" w:rsidR="00824F2D" w:rsidRPr="00824F2D" w:rsidRDefault="00824F2D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824F2D">
        <w:rPr>
          <w:rFonts w:ascii="Arial" w:hAnsi="Arial" w:cs="Arial"/>
          <w:color w:val="002465"/>
          <w:sz w:val="24"/>
          <w:szCs w:val="24"/>
        </w:rPr>
        <w:t>1) Guardo una copia de seguridad del archivo de resolución DNS:</w:t>
      </w:r>
    </w:p>
    <w:p w14:paraId="6FEF1B26" w14:textId="69F0927F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 w:rsidRPr="00824F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D30F44B" wp14:editId="6A18B922">
            <wp:extent cx="3787468" cy="365792"/>
            <wp:effectExtent l="0" t="0" r="3810" b="0"/>
            <wp:docPr id="1888753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53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03A6" w14:textId="2B08AE72" w:rsidR="00824F2D" w:rsidRPr="00824F2D" w:rsidRDefault="00824F2D" w:rsidP="00824F2D">
      <w:pPr>
        <w:jc w:val="both"/>
        <w:rPr>
          <w:rFonts w:ascii="Arial" w:hAnsi="Arial" w:cs="Arial"/>
          <w:color w:val="002465"/>
          <w:sz w:val="20"/>
          <w:szCs w:val="20"/>
        </w:rPr>
      </w:pPr>
      <w:r w:rsidRPr="00824F2D">
        <w:rPr>
          <w:rFonts w:ascii="Arial" w:hAnsi="Arial" w:cs="Arial"/>
          <w:color w:val="002465"/>
          <w:sz w:val="24"/>
          <w:szCs w:val="24"/>
        </w:rPr>
        <w:t>2)</w:t>
      </w:r>
      <w:r w:rsidRPr="00824F2D">
        <w:rPr>
          <w:b/>
          <w:bCs/>
          <w:color w:val="002465"/>
        </w:rPr>
        <w:t xml:space="preserve"> 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Apunta temporalmente el resolver de Kali al DNS de tu Ubuntu (ejemplo</w:t>
      </w:r>
      <w:r w:rsidR="00F8542D">
        <w:rPr>
          <w:rFonts w:ascii="Arial" w:eastAsiaTheme="majorEastAsia" w:hAnsi="Arial" w:cs="Arial"/>
          <w:color w:val="002465"/>
          <w:sz w:val="24"/>
          <w:szCs w:val="24"/>
        </w:rPr>
        <w:t xml:space="preserve"> de la </w:t>
      </w:r>
      <w:proofErr w:type="spellStart"/>
      <w:r w:rsidR="00F8542D">
        <w:rPr>
          <w:rFonts w:ascii="Arial" w:eastAsiaTheme="majorEastAsia" w:hAnsi="Arial" w:cs="Arial"/>
          <w:color w:val="002465"/>
          <w:sz w:val="24"/>
          <w:szCs w:val="24"/>
        </w:rPr>
        <w:t>act</w:t>
      </w:r>
      <w:proofErr w:type="spellEnd"/>
      <w:r w:rsidR="00F8542D">
        <w:rPr>
          <w:rFonts w:ascii="Arial" w:eastAsiaTheme="majorEastAsia" w:hAnsi="Arial" w:cs="Arial"/>
          <w:color w:val="002465"/>
          <w:sz w:val="24"/>
          <w:szCs w:val="24"/>
        </w:rPr>
        <w:t>. 10.10.10.20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):</w:t>
      </w:r>
    </w:p>
    <w:p w14:paraId="2FC2C364" w14:textId="3267E825" w:rsidR="00824F2D" w:rsidRDefault="00F8542D" w:rsidP="00824F2D">
      <w:pPr>
        <w:jc w:val="both"/>
        <w:rPr>
          <w:rFonts w:ascii="Arial" w:hAnsi="Arial" w:cs="Arial"/>
          <w:sz w:val="24"/>
          <w:szCs w:val="24"/>
        </w:rPr>
      </w:pPr>
      <w:r w:rsidRPr="00F854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419082" wp14:editId="0951A67E">
            <wp:extent cx="4816257" cy="967824"/>
            <wp:effectExtent l="0" t="0" r="3810" b="3810"/>
            <wp:docPr id="584845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45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6D46" w14:textId="34501382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3) </w:t>
      </w:r>
      <w:r w:rsidRPr="00824F2D">
        <w:rPr>
          <w:rFonts w:ascii="Arial" w:hAnsi="Arial" w:cs="Arial"/>
          <w:color w:val="002465"/>
          <w:sz w:val="24"/>
          <w:szCs w:val="24"/>
        </w:rPr>
        <w:t xml:space="preserve">Para restaurar los cambios efectuados en el </w:t>
      </w:r>
      <w:proofErr w:type="spellStart"/>
      <w:r w:rsidRPr="00824F2D">
        <w:rPr>
          <w:rFonts w:ascii="Arial" w:hAnsi="Arial" w:cs="Arial"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color w:val="002465"/>
          <w:sz w:val="24"/>
          <w:szCs w:val="24"/>
        </w:rPr>
        <w:t xml:space="preserve"> ejecutaré el comando </w:t>
      </w:r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“sudo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mv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resolv.conf.back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”</w:t>
      </w:r>
    </w:p>
    <w:p w14:paraId="4CDDB018" w14:textId="57E614DE" w:rsidR="00824F2D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1" w:name="_Toc212660577"/>
      <w:r>
        <w:rPr>
          <w:rFonts w:ascii="Arial" w:hAnsi="Arial" w:cs="Arial"/>
          <w:color w:val="auto"/>
          <w:sz w:val="32"/>
          <w:szCs w:val="32"/>
        </w:rPr>
        <w:t>2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>
        <w:rPr>
          <w:rFonts w:ascii="Arial" w:hAnsi="Arial" w:cs="Arial"/>
          <w:color w:val="auto"/>
          <w:sz w:val="32"/>
          <w:szCs w:val="32"/>
        </w:rPr>
        <w:t>FIERCE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1"/>
    </w:p>
    <w:p w14:paraId="596683DE" w14:textId="4F141225" w:rsidR="00824F2D" w:rsidRPr="00055F02" w:rsidRDefault="00A82B18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1) Ejecutamos el “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>”</w:t>
      </w:r>
      <w:r w:rsidR="002E1C4B">
        <w:rPr>
          <w:rFonts w:ascii="Arial" w:hAnsi="Arial" w:cs="Arial"/>
          <w:color w:val="002465"/>
          <w:sz w:val="24"/>
          <w:szCs w:val="24"/>
        </w:rPr>
        <w:t xml:space="preserve"> para poder consultar la biblioteca de </w:t>
      </w:r>
      <w:proofErr w:type="spellStart"/>
      <w:r w:rsidR="002E1C4B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2E1C4B">
        <w:rPr>
          <w:rFonts w:ascii="Arial" w:hAnsi="Arial" w:cs="Arial"/>
          <w:color w:val="002465"/>
          <w:sz w:val="24"/>
          <w:szCs w:val="24"/>
        </w:rPr>
        <w:t xml:space="preserve"> y que nos explique sus funciones.</w:t>
      </w:r>
    </w:p>
    <w:p w14:paraId="76724F72" w14:textId="147E2567" w:rsidR="00A82B18" w:rsidRDefault="00A7630D" w:rsidP="00A7630D">
      <w:pPr>
        <w:jc w:val="center"/>
        <w:rPr>
          <w:rFonts w:ascii="Arial" w:hAnsi="Arial" w:cs="Arial"/>
          <w:sz w:val="24"/>
          <w:szCs w:val="24"/>
        </w:rPr>
      </w:pPr>
      <w:r w:rsidRPr="00A763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6D9B50" wp14:editId="30EBECAE">
            <wp:extent cx="4114800" cy="2127903"/>
            <wp:effectExtent l="0" t="0" r="0" b="5715"/>
            <wp:docPr id="163147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7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9530" cy="213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A90D" w14:textId="206A0A6E" w:rsidR="00A7630D" w:rsidRDefault="00A82B18" w:rsidP="00824F2D">
      <w:pPr>
        <w:jc w:val="both"/>
        <w:rPr>
          <w:rFonts w:ascii="Arial" w:hAnsi="Arial" w:cs="Arial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2)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[Nombre de dominio]” en nuestro caso, Google.com</w:t>
      </w:r>
      <w:r w:rsidR="007E782B" w:rsidRPr="00055F02">
        <w:rPr>
          <w:rFonts w:ascii="Arial" w:hAnsi="Arial" w:cs="Arial"/>
          <w:color w:val="002465"/>
          <w:sz w:val="24"/>
          <w:szCs w:val="24"/>
        </w:rPr>
        <w:t xml:space="preserve"> para hacer un ataque básico por diccionario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>:</w:t>
      </w:r>
    </w:p>
    <w:p w14:paraId="7CE97F93" w14:textId="01E613DC" w:rsidR="00A7630D" w:rsidRDefault="00CB7EA9" w:rsidP="00A7630D">
      <w:pPr>
        <w:jc w:val="center"/>
        <w:rPr>
          <w:rFonts w:ascii="Arial" w:hAnsi="Arial" w:cs="Arial"/>
          <w:sz w:val="24"/>
          <w:szCs w:val="24"/>
        </w:rPr>
      </w:pPr>
      <w:r w:rsidRPr="00CB7EA9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294800A" wp14:editId="64BDB9B9">
            <wp:extent cx="3787140" cy="2149776"/>
            <wp:effectExtent l="0" t="0" r="3810" b="3175"/>
            <wp:docPr id="598792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92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8890" cy="215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036C" w14:textId="77777777" w:rsidR="00A7630D" w:rsidRDefault="00A7630D" w:rsidP="00A7630D">
      <w:pPr>
        <w:jc w:val="center"/>
        <w:rPr>
          <w:rFonts w:ascii="Arial" w:hAnsi="Arial" w:cs="Arial"/>
          <w:sz w:val="24"/>
          <w:szCs w:val="24"/>
        </w:rPr>
      </w:pPr>
    </w:p>
    <w:p w14:paraId="78EC4DAD" w14:textId="409B44C3" w:rsidR="00A7630D" w:rsidRPr="00BD3311" w:rsidRDefault="00A7630D" w:rsidP="00A7630D">
      <w:pPr>
        <w:rPr>
          <w:rFonts w:ascii="Arial" w:hAnsi="Arial" w:cs="Arial"/>
          <w:color w:val="002465"/>
          <w:sz w:val="24"/>
          <w:szCs w:val="24"/>
        </w:rPr>
      </w:pPr>
      <w:r w:rsidRPr="00BD3311">
        <w:rPr>
          <w:rFonts w:ascii="Arial" w:hAnsi="Arial" w:cs="Arial"/>
          <w:color w:val="002465"/>
          <w:sz w:val="24"/>
          <w:szCs w:val="24"/>
        </w:rPr>
        <w:t>3)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[ejemplo.com] –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subdomain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-file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ip_server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>]</w:t>
      </w:r>
      <w:r w:rsidR="00606959">
        <w:rPr>
          <w:rFonts w:ascii="Arial" w:hAnsi="Arial" w:cs="Arial"/>
          <w:color w:val="002465"/>
          <w:sz w:val="24"/>
          <w:szCs w:val="24"/>
        </w:rPr>
        <w:t>”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para 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especifar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</w:t>
      </w:r>
      <w:r w:rsidR="00606959">
        <w:rPr>
          <w:rFonts w:ascii="Arial" w:hAnsi="Arial" w:cs="Arial"/>
          <w:color w:val="002465"/>
          <w:sz w:val="24"/>
          <w:szCs w:val="24"/>
        </w:rPr>
        <w:t xml:space="preserve">un archivo con 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.</w:t>
      </w:r>
      <w:r w:rsidR="00824633">
        <w:rPr>
          <w:rFonts w:ascii="Arial" w:hAnsi="Arial" w:cs="Arial"/>
          <w:color w:val="002465"/>
          <w:sz w:val="24"/>
          <w:szCs w:val="24"/>
        </w:rPr>
        <w:t xml:space="preserve"> </w:t>
      </w:r>
      <w:r w:rsidR="00824633" w:rsidRPr="00824633">
        <w:rPr>
          <w:rFonts w:ascii="Arial" w:hAnsi="Arial" w:cs="Arial"/>
          <w:color w:val="002465"/>
          <w:sz w:val="24"/>
          <w:szCs w:val="24"/>
        </w:rPr>
        <w:t>--</w:t>
      </w:r>
      <w:proofErr w:type="spellStart"/>
      <w:r w:rsidR="00824633" w:rsidRPr="00824633">
        <w:rPr>
          <w:rFonts w:ascii="Arial" w:hAnsi="Arial" w:cs="Arial"/>
          <w:color w:val="002465"/>
          <w:sz w:val="24"/>
          <w:szCs w:val="24"/>
        </w:rPr>
        <w:t>subdomain</w:t>
      </w:r>
      <w:proofErr w:type="spellEnd"/>
      <w:r w:rsidR="00824633" w:rsidRPr="00824633">
        <w:rPr>
          <w:rFonts w:ascii="Arial" w:hAnsi="Arial" w:cs="Arial"/>
          <w:color w:val="002465"/>
          <w:sz w:val="24"/>
          <w:szCs w:val="24"/>
        </w:rPr>
        <w:t xml:space="preserve">-file le indica a </w:t>
      </w:r>
      <w:proofErr w:type="spellStart"/>
      <w:r w:rsidR="00824633" w:rsidRPr="00824633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824633" w:rsidRPr="00824633">
        <w:rPr>
          <w:rFonts w:ascii="Arial" w:hAnsi="Arial" w:cs="Arial"/>
          <w:color w:val="002465"/>
          <w:sz w:val="24"/>
          <w:szCs w:val="24"/>
        </w:rPr>
        <w:t xml:space="preserve"> que use un </w:t>
      </w:r>
      <w:r w:rsidR="00824633" w:rsidRPr="00824633">
        <w:rPr>
          <w:rFonts w:ascii="Arial" w:hAnsi="Arial" w:cs="Arial"/>
          <w:b/>
          <w:bCs/>
          <w:color w:val="002465"/>
          <w:sz w:val="24"/>
          <w:szCs w:val="24"/>
        </w:rPr>
        <w:t>archivo con una lista de subdominios</w:t>
      </w:r>
      <w:r w:rsidR="00824633" w:rsidRPr="00824633">
        <w:rPr>
          <w:rFonts w:ascii="Arial" w:hAnsi="Arial" w:cs="Arial"/>
          <w:color w:val="002465"/>
          <w:sz w:val="24"/>
          <w:szCs w:val="24"/>
        </w:rPr>
        <w:t xml:space="preserve"> (uno por línea) para hacer </w:t>
      </w:r>
      <w:proofErr w:type="spellStart"/>
      <w:r w:rsidR="00824633" w:rsidRPr="00824633">
        <w:rPr>
          <w:rFonts w:ascii="Arial" w:hAnsi="Arial" w:cs="Arial"/>
          <w:i/>
          <w:iCs/>
          <w:color w:val="002465"/>
          <w:sz w:val="24"/>
          <w:szCs w:val="24"/>
        </w:rPr>
        <w:t>dictionary</w:t>
      </w:r>
      <w:proofErr w:type="spellEnd"/>
      <w:r w:rsidR="00824633" w:rsidRPr="00824633">
        <w:rPr>
          <w:rFonts w:ascii="Arial" w:hAnsi="Arial" w:cs="Arial"/>
          <w:i/>
          <w:iCs/>
          <w:color w:val="002465"/>
          <w:sz w:val="24"/>
          <w:szCs w:val="24"/>
        </w:rPr>
        <w:t>/brute-</w:t>
      </w:r>
      <w:proofErr w:type="spellStart"/>
      <w:r w:rsidR="00824633" w:rsidRPr="00824633">
        <w:rPr>
          <w:rFonts w:ascii="Arial" w:hAnsi="Arial" w:cs="Arial"/>
          <w:i/>
          <w:iCs/>
          <w:color w:val="002465"/>
          <w:sz w:val="24"/>
          <w:szCs w:val="24"/>
        </w:rPr>
        <w:t>force</w:t>
      </w:r>
      <w:proofErr w:type="spellEnd"/>
      <w:r w:rsidR="00824633" w:rsidRPr="00824633">
        <w:rPr>
          <w:rFonts w:ascii="Arial" w:hAnsi="Arial" w:cs="Arial"/>
          <w:color w:val="002465"/>
          <w:sz w:val="24"/>
          <w:szCs w:val="24"/>
        </w:rPr>
        <w:t xml:space="preserve"> contra el dominio objetivo.</w:t>
      </w:r>
    </w:p>
    <w:p w14:paraId="44BD9C75" w14:textId="2DC0EC7E" w:rsidR="00F339B1" w:rsidRDefault="00606959" w:rsidP="00824F2D">
      <w:pPr>
        <w:jc w:val="both"/>
        <w:rPr>
          <w:rFonts w:ascii="Arial" w:hAnsi="Arial" w:cs="Arial"/>
          <w:sz w:val="24"/>
          <w:szCs w:val="24"/>
        </w:rPr>
      </w:pPr>
      <w:r w:rsidRPr="0060695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9FC67D" wp14:editId="358E7790">
            <wp:extent cx="4915326" cy="3010161"/>
            <wp:effectExtent l="0" t="0" r="0" b="0"/>
            <wp:docPr id="641336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3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4C76" w14:textId="7EAE29E2" w:rsidR="00F339B1" w:rsidRPr="00F339B1" w:rsidRDefault="00F339B1" w:rsidP="00F339B1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2" w:name="_Toc212660578"/>
      <w:r w:rsidRPr="00F339B1">
        <w:rPr>
          <w:rFonts w:ascii="Arial" w:hAnsi="Arial" w:cs="Arial"/>
          <w:color w:val="auto"/>
          <w:sz w:val="32"/>
          <w:szCs w:val="32"/>
        </w:rPr>
        <w:t>3.DNSRECON:</w:t>
      </w:r>
      <w:bookmarkEnd w:id="2"/>
    </w:p>
    <w:p w14:paraId="4D0A4D61" w14:textId="463E05DA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1) Usamos el comando “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– 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help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9C6F23">
        <w:rPr>
          <w:rFonts w:ascii="Arial" w:hAnsi="Arial" w:cs="Arial"/>
          <w:color w:val="1F3864" w:themeColor="accent1" w:themeShade="80"/>
          <w:sz w:val="24"/>
          <w:szCs w:val="24"/>
        </w:rPr>
        <w:t xml:space="preserve"> para poder ver la librería de </w:t>
      </w:r>
      <w:proofErr w:type="spellStart"/>
      <w:r w:rsidR="009C6F23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9C6F23">
        <w:rPr>
          <w:rFonts w:ascii="Arial" w:hAnsi="Arial" w:cs="Arial"/>
          <w:color w:val="1F3864" w:themeColor="accent1" w:themeShade="80"/>
          <w:sz w:val="24"/>
          <w:szCs w:val="24"/>
        </w:rPr>
        <w:t xml:space="preserve"> y las diferentes funciones de cada letra.</w:t>
      </w:r>
    </w:p>
    <w:p w14:paraId="75D857DB" w14:textId="3AAE3B3A" w:rsidR="00F339B1" w:rsidRDefault="00041264" w:rsidP="00041264">
      <w:pPr>
        <w:jc w:val="center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922E262" wp14:editId="1CB1A336">
            <wp:extent cx="3453806" cy="2529840"/>
            <wp:effectExtent l="0" t="0" r="0" b="3810"/>
            <wp:docPr id="1693639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9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6534" cy="25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3767" w14:textId="51F6E249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2)</w:t>
      </w:r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</w:t>
      </w:r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“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-d </w:t>
      </w:r>
      <w:proofErr w:type="spellStart"/>
      <w:proofErr w:type="gramStart"/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proofErr w:type="gramEnd"/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 indica el dominio objetivo sobre el que se realizan las consultas.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br/>
      </w:r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“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>-n 10.10.10.20</w:t>
      </w:r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 fuerza las consultas al servidor DNS especificado en la IP indicada.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br/>
      </w:r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“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-t </w:t>
      </w:r>
      <w:proofErr w:type="spellStart"/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DB2523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 activa el modo de fuerza bruta de subdominios (requiere una </w:t>
      </w:r>
      <w:proofErr w:type="spellStart"/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>wordlist</w:t>
      </w:r>
      <w:proofErr w:type="spellEnd"/>
      <w:r w:rsidR="00415FEA" w:rsidRPr="00415FEA">
        <w:rPr>
          <w:rFonts w:ascii="Arial" w:hAnsi="Arial" w:cs="Arial"/>
          <w:color w:val="1F3864" w:themeColor="accent1" w:themeShade="80"/>
          <w:sz w:val="24"/>
          <w:szCs w:val="24"/>
        </w:rPr>
        <w:t xml:space="preserve"> para ser eficaz).</w:t>
      </w:r>
    </w:p>
    <w:p w14:paraId="4DDD7BA7" w14:textId="58FD85FB" w:rsidR="00F339B1" w:rsidRDefault="006A405F" w:rsidP="00824F2D">
      <w:pPr>
        <w:jc w:val="both"/>
        <w:rPr>
          <w:rFonts w:ascii="Arial" w:hAnsi="Arial" w:cs="Arial"/>
          <w:sz w:val="24"/>
          <w:szCs w:val="24"/>
        </w:rPr>
      </w:pPr>
      <w:r w:rsidRPr="006A405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109C7E0" wp14:editId="3B9BC490">
            <wp:extent cx="5400040" cy="1059180"/>
            <wp:effectExtent l="0" t="0" r="0" b="7620"/>
            <wp:docPr id="1161562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62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1DC3" w14:textId="5D6F232D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3)</w:t>
      </w:r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El comando ejecuta 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para enumerar registros DNS y descubrir subdominios mediante fuerza bruta.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br/>
      </w:r>
      <w:r w:rsidR="00546765">
        <w:rPr>
          <w:rFonts w:ascii="Arial" w:hAnsi="Arial" w:cs="Arial"/>
          <w:color w:val="1F3864" w:themeColor="accent1" w:themeShade="80"/>
          <w:sz w:val="24"/>
          <w:szCs w:val="24"/>
        </w:rPr>
        <w:t>“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-d </w:t>
      </w:r>
      <w:proofErr w:type="gram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c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eti.local</w:t>
      </w:r>
      <w:proofErr w:type="spellEnd"/>
      <w:proofErr w:type="gram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</w:t>
      </w:r>
      <w:r w:rsidR="00546765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define el dominio objetivo y el servidor DNS al que se dirigirán</w:t>
      </w:r>
      <w:r w:rsidR="00D63677">
        <w:rPr>
          <w:rFonts w:ascii="Arial" w:hAnsi="Arial" w:cs="Arial"/>
          <w:color w:val="1F3864" w:themeColor="accent1" w:themeShade="80"/>
          <w:sz w:val="24"/>
          <w:szCs w:val="24"/>
        </w:rPr>
        <w:t xml:space="preserve"> 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las consultas.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br/>
      </w:r>
      <w:r w:rsidR="00546765">
        <w:rPr>
          <w:rFonts w:ascii="Arial" w:hAnsi="Arial" w:cs="Arial"/>
          <w:color w:val="1F3864" w:themeColor="accent1" w:themeShade="80"/>
          <w:sz w:val="24"/>
          <w:szCs w:val="24"/>
        </w:rPr>
        <w:t>“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-t 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-D (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diccionario.ej</w:t>
      </w:r>
      <w:proofErr w:type="spell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)</w:t>
      </w:r>
      <w:r w:rsidR="00546765">
        <w:rPr>
          <w:rFonts w:ascii="Arial" w:hAnsi="Arial" w:cs="Arial"/>
          <w:color w:val="1F3864" w:themeColor="accent1" w:themeShade="80"/>
          <w:sz w:val="24"/>
          <w:szCs w:val="24"/>
        </w:rPr>
        <w:t>”</w:t>
      </w:r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activa el modo brute-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force</w:t>
      </w:r>
      <w:proofErr w:type="spell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usando la </w:t>
      </w:r>
      <w:proofErr w:type="spellStart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>wordlist</w:t>
      </w:r>
      <w:proofErr w:type="spellEnd"/>
      <w:r w:rsidR="00271F75" w:rsidRPr="00271F75">
        <w:rPr>
          <w:rFonts w:ascii="Arial" w:hAnsi="Arial" w:cs="Arial"/>
          <w:color w:val="1F3864" w:themeColor="accent1" w:themeShade="80"/>
          <w:sz w:val="24"/>
          <w:szCs w:val="24"/>
        </w:rPr>
        <w:t xml:space="preserve"> personalizada indicada para probar nombres.</w:t>
      </w:r>
    </w:p>
    <w:p w14:paraId="09AE47A9" w14:textId="04BB483B" w:rsidR="00F339B1" w:rsidRDefault="00782EE9" w:rsidP="00824F2D">
      <w:pPr>
        <w:jc w:val="both"/>
        <w:rPr>
          <w:rFonts w:ascii="Arial" w:hAnsi="Arial" w:cs="Arial"/>
          <w:sz w:val="24"/>
          <w:szCs w:val="24"/>
        </w:rPr>
      </w:pPr>
      <w:r w:rsidRPr="00782EE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FCEB4B6" wp14:editId="57F76336">
            <wp:extent cx="4892464" cy="845893"/>
            <wp:effectExtent l="0" t="0" r="3810" b="0"/>
            <wp:docPr id="1635871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714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4C5" w14:textId="107CEB1C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4)</w:t>
      </w:r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</w:t>
      </w:r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Ejecuta </w:t>
      </w:r>
      <w:proofErr w:type="spell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 en modo fuerza bruta sobre </w:t>
      </w:r>
      <w:proofErr w:type="spellStart"/>
      <w:proofErr w:type="gram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proofErr w:type="gram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 usando el servidor DNS 10.10.10.20 y recoge los hallazgos.</w:t>
      </w:r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br/>
        <w:t>La opción --</w:t>
      </w:r>
      <w:proofErr w:type="spell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json</w:t>
      </w:r>
      <w:proofErr w:type="spell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 /home/</w:t>
      </w:r>
      <w:proofErr w:type="spell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kali</w:t>
      </w:r>
      <w:proofErr w:type="spell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/</w:t>
      </w:r>
      <w:proofErr w:type="spell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resultados.json</w:t>
      </w:r>
      <w:proofErr w:type="spell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 guarda toda la salida estructurada en formato JSON en ese archivo.</w:t>
      </w:r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br/>
        <w:t xml:space="preserve">El fichero contendrá registros descubiertos (A, CNAME, SRV, etc.), </w:t>
      </w:r>
      <w:proofErr w:type="spellStart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>timestamps</w:t>
      </w:r>
      <w:proofErr w:type="spellEnd"/>
      <w:r w:rsidR="0068020F" w:rsidRPr="0068020F">
        <w:rPr>
          <w:rFonts w:ascii="Arial" w:hAnsi="Arial" w:cs="Arial"/>
          <w:color w:val="1F3864" w:themeColor="accent1" w:themeShade="80"/>
          <w:sz w:val="24"/>
          <w:szCs w:val="24"/>
        </w:rPr>
        <w:t xml:space="preserve"> y metadatos útiles para análisis automatizados.</w:t>
      </w:r>
    </w:p>
    <w:p w14:paraId="785A9806" w14:textId="50867068" w:rsidR="00F339B1" w:rsidRDefault="00041264" w:rsidP="00824F2D">
      <w:pPr>
        <w:jc w:val="both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0933679" wp14:editId="1FB0B5AC">
            <wp:extent cx="5400040" cy="1379855"/>
            <wp:effectExtent l="0" t="0" r="0" b="0"/>
            <wp:docPr id="183889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7B3A" w14:textId="13C56E21" w:rsidR="00824F2D" w:rsidRPr="00824F2D" w:rsidRDefault="00F339B1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3" w:name="_Toc212660579"/>
      <w:r>
        <w:rPr>
          <w:rFonts w:ascii="Arial" w:hAnsi="Arial" w:cs="Arial"/>
          <w:color w:val="auto"/>
          <w:sz w:val="32"/>
          <w:szCs w:val="32"/>
        </w:rPr>
        <w:t>4</w:t>
      </w:r>
      <w:r w:rsidR="00824F2D" w:rsidRPr="00824F2D">
        <w:rPr>
          <w:rFonts w:ascii="Arial" w:hAnsi="Arial" w:cs="Arial"/>
          <w:color w:val="auto"/>
          <w:sz w:val="32"/>
          <w:szCs w:val="32"/>
        </w:rPr>
        <w:t>.</w:t>
      </w:r>
      <w:r w:rsidR="0083383C">
        <w:rPr>
          <w:rFonts w:ascii="Arial" w:hAnsi="Arial" w:cs="Arial"/>
          <w:color w:val="auto"/>
          <w:sz w:val="32"/>
          <w:szCs w:val="32"/>
        </w:rPr>
        <w:t>DNS</w:t>
      </w:r>
      <w:r w:rsidR="0005097E">
        <w:rPr>
          <w:rFonts w:ascii="Arial" w:hAnsi="Arial" w:cs="Arial"/>
          <w:color w:val="auto"/>
          <w:sz w:val="32"/>
          <w:szCs w:val="32"/>
        </w:rPr>
        <w:t>ENUM</w:t>
      </w:r>
      <w:r w:rsidR="00824F2D" w:rsidRPr="00824F2D">
        <w:rPr>
          <w:rFonts w:ascii="Arial" w:hAnsi="Arial" w:cs="Arial"/>
          <w:color w:val="auto"/>
          <w:sz w:val="32"/>
          <w:szCs w:val="32"/>
        </w:rPr>
        <w:t>:</w:t>
      </w:r>
      <w:bookmarkEnd w:id="3"/>
    </w:p>
    <w:p w14:paraId="4BE5D88D" w14:textId="0EB7C405" w:rsidR="00824F2D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t>1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>) Usamos el comando “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>”</w:t>
      </w:r>
      <w:r w:rsidR="008820BA">
        <w:rPr>
          <w:rFonts w:ascii="Arial" w:hAnsi="Arial" w:cs="Arial"/>
          <w:color w:val="002465"/>
          <w:sz w:val="24"/>
          <w:szCs w:val="24"/>
        </w:rPr>
        <w:t xml:space="preserve"> para poder mostrar las funciones de la librería </w:t>
      </w:r>
      <w:proofErr w:type="spellStart"/>
      <w:r w:rsidR="008820BA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8820BA">
        <w:rPr>
          <w:rFonts w:ascii="Arial" w:hAnsi="Arial" w:cs="Arial"/>
          <w:color w:val="002465"/>
          <w:sz w:val="24"/>
          <w:szCs w:val="24"/>
        </w:rPr>
        <w:t xml:space="preserve"> y una breve descripción de lo que hace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>:</w:t>
      </w:r>
    </w:p>
    <w:p w14:paraId="3FB80276" w14:textId="404187A1" w:rsidR="00055F02" w:rsidRDefault="00037CB9" w:rsidP="00824F2D">
      <w:pPr>
        <w:jc w:val="both"/>
        <w:rPr>
          <w:rFonts w:ascii="Arial" w:hAnsi="Arial" w:cs="Arial"/>
          <w:sz w:val="24"/>
          <w:szCs w:val="24"/>
        </w:rPr>
      </w:pPr>
      <w:r w:rsidRPr="00037CB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610CEC" wp14:editId="2229FFA8">
            <wp:extent cx="5400040" cy="2764155"/>
            <wp:effectExtent l="0" t="0" r="0" b="0"/>
            <wp:docPr id="778212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12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2B60" w14:textId="77777777" w:rsidR="00037CB9" w:rsidRDefault="00037CB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192535" w14:textId="05EB7B81" w:rsidR="00722447" w:rsidRDefault="00037CB9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lastRenderedPageBreak/>
        <w:t xml:space="preserve">2) </w:t>
      </w:r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Ejecuta </w:t>
      </w:r>
      <w:proofErr w:type="spellStart"/>
      <w:r w:rsidR="004569AB" w:rsidRPr="004569AB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contra el dominio </w:t>
      </w:r>
      <w:proofErr w:type="spellStart"/>
      <w:proofErr w:type="gramStart"/>
      <w:r w:rsidR="004569AB" w:rsidRPr="004569AB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usando el servidor DNS 10.10.10.20 para realizar enumeración automática de DNS.</w:t>
      </w:r>
      <w:r w:rsidR="004569AB" w:rsidRPr="004569AB">
        <w:rPr>
          <w:rFonts w:ascii="Arial" w:hAnsi="Arial" w:cs="Arial"/>
          <w:color w:val="002465"/>
          <w:sz w:val="24"/>
          <w:szCs w:val="24"/>
        </w:rPr>
        <w:br/>
        <w:t xml:space="preserve">La herramienta recopila registros (A, NS, MX, SOA), intenta transferencias de zona (AXFR), hace búsquedas inversas y prueba subdominios usando su </w:t>
      </w:r>
      <w:proofErr w:type="spellStart"/>
      <w:r w:rsidR="004569AB" w:rsidRPr="004569AB">
        <w:rPr>
          <w:rFonts w:ascii="Arial" w:hAnsi="Arial" w:cs="Arial"/>
          <w:color w:val="002465"/>
          <w:sz w:val="24"/>
          <w:szCs w:val="24"/>
        </w:rPr>
        <w:t>wordlist</w:t>
      </w:r>
      <w:proofErr w:type="spell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por defecto si no se proporciona una personalizada.</w:t>
      </w:r>
      <w:r w:rsidR="004569AB" w:rsidRPr="004569AB">
        <w:rPr>
          <w:rFonts w:ascii="Arial" w:hAnsi="Arial" w:cs="Arial"/>
          <w:color w:val="002465"/>
          <w:sz w:val="24"/>
          <w:szCs w:val="24"/>
        </w:rPr>
        <w:br/>
        <w:t>La opción --</w:t>
      </w:r>
      <w:proofErr w:type="spellStart"/>
      <w:r w:rsidR="004569AB" w:rsidRPr="004569AB">
        <w:rPr>
          <w:rFonts w:ascii="Arial" w:hAnsi="Arial" w:cs="Arial"/>
          <w:color w:val="002465"/>
          <w:sz w:val="24"/>
          <w:szCs w:val="24"/>
        </w:rPr>
        <w:t>dnsserver</w:t>
      </w:r>
      <w:proofErr w:type="spell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10.10.10.20 obliga a enviar todas las consultas a ese servidor concreto en lugar de resolverlo automáticamente.</w:t>
      </w:r>
    </w:p>
    <w:p w14:paraId="3B20F37C" w14:textId="015F0A0F" w:rsidR="00055F02" w:rsidRDefault="001C7F5C" w:rsidP="00824F2D">
      <w:pPr>
        <w:jc w:val="both"/>
        <w:rPr>
          <w:rFonts w:ascii="Arial" w:hAnsi="Arial" w:cs="Arial"/>
          <w:sz w:val="24"/>
          <w:szCs w:val="24"/>
        </w:rPr>
      </w:pPr>
      <w:r w:rsidRPr="001C7F5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6118DBC" wp14:editId="5A77262F">
            <wp:extent cx="5090601" cy="5616427"/>
            <wp:effectExtent l="0" t="0" r="0" b="3810"/>
            <wp:docPr id="1762334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47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AEF3" w14:textId="77777777" w:rsidR="000564C2" w:rsidRDefault="000564C2">
      <w:pPr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br w:type="page"/>
      </w:r>
    </w:p>
    <w:p w14:paraId="2E084D91" w14:textId="4144E481" w:rsidR="00055F02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lastRenderedPageBreak/>
        <w:t>3)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</w:t>
      </w:r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Ejecuta </w:t>
      </w:r>
      <w:proofErr w:type="spellStart"/>
      <w:r w:rsidR="004569AB" w:rsidRPr="004569AB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sobre el dominio </w:t>
      </w:r>
      <w:proofErr w:type="spellStart"/>
      <w:proofErr w:type="gramStart"/>
      <w:r w:rsidR="004569AB" w:rsidRPr="004569AB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="004569AB" w:rsidRPr="004569AB">
        <w:rPr>
          <w:rFonts w:ascii="Arial" w:hAnsi="Arial" w:cs="Arial"/>
          <w:color w:val="002465"/>
          <w:sz w:val="24"/>
          <w:szCs w:val="24"/>
        </w:rPr>
        <w:t xml:space="preserve"> usando el servidor DNS 10.10.10.20 para enumerar registros DNS.</w:t>
      </w:r>
      <w:r w:rsidR="004569AB" w:rsidRPr="004569AB">
        <w:rPr>
          <w:rFonts w:ascii="Arial" w:hAnsi="Arial" w:cs="Arial"/>
          <w:color w:val="002465"/>
          <w:sz w:val="24"/>
          <w:szCs w:val="24"/>
        </w:rPr>
        <w:br/>
        <w:t>La opción -f /ruta/tu/diccionario.txt indica que se utilizará un diccionario personalizado de nombres para realizar fuerza bruta de subdominios.</w:t>
      </w:r>
    </w:p>
    <w:p w14:paraId="7118C315" w14:textId="5B56CC5A" w:rsidR="00037CB9" w:rsidRDefault="000564C2" w:rsidP="00824F2D">
      <w:pPr>
        <w:jc w:val="both"/>
        <w:rPr>
          <w:rFonts w:ascii="Arial" w:hAnsi="Arial" w:cs="Arial"/>
          <w:sz w:val="24"/>
          <w:szCs w:val="24"/>
        </w:rPr>
      </w:pPr>
      <w:r w:rsidRPr="000564C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EA7FB9" wp14:editId="19F09973">
            <wp:extent cx="5400040" cy="6327775"/>
            <wp:effectExtent l="0" t="0" r="0" b="0"/>
            <wp:docPr id="229365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65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F55A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3B55BE0E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4AAFC9F6" w14:textId="54E3CBCA" w:rsidR="00341838" w:rsidRDefault="0034183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577CBF" w14:textId="0F2CB778" w:rsidR="00341838" w:rsidRDefault="00F339B1" w:rsidP="00341838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4" w:name="_Toc212660580"/>
      <w:r>
        <w:rPr>
          <w:rFonts w:ascii="Arial" w:hAnsi="Arial" w:cs="Arial"/>
          <w:color w:val="auto"/>
          <w:sz w:val="32"/>
          <w:szCs w:val="32"/>
        </w:rPr>
        <w:lastRenderedPageBreak/>
        <w:t>5</w:t>
      </w:r>
      <w:r w:rsidR="00341838" w:rsidRPr="00824F2D">
        <w:rPr>
          <w:rFonts w:ascii="Arial" w:hAnsi="Arial" w:cs="Arial"/>
          <w:color w:val="auto"/>
          <w:sz w:val="32"/>
          <w:szCs w:val="32"/>
        </w:rPr>
        <w:t>.</w:t>
      </w:r>
      <w:r w:rsidR="00826C1A">
        <w:rPr>
          <w:rFonts w:ascii="Arial" w:hAnsi="Arial" w:cs="Arial"/>
          <w:color w:val="auto"/>
          <w:sz w:val="32"/>
          <w:szCs w:val="32"/>
        </w:rPr>
        <w:t>THEHARVESTER</w:t>
      </w:r>
      <w:r w:rsidR="00341838" w:rsidRPr="00824F2D">
        <w:rPr>
          <w:rFonts w:ascii="Arial" w:hAnsi="Arial" w:cs="Arial"/>
          <w:color w:val="auto"/>
          <w:sz w:val="32"/>
          <w:szCs w:val="32"/>
        </w:rPr>
        <w:t>:</w:t>
      </w:r>
      <w:bookmarkEnd w:id="4"/>
    </w:p>
    <w:p w14:paraId="1801D91C" w14:textId="73FAFF9F" w:rsidR="00826C1A" w:rsidRPr="00826C1A" w:rsidRDefault="00826C1A" w:rsidP="00826C1A">
      <w:pPr>
        <w:rPr>
          <w:color w:val="002465"/>
          <w:sz w:val="24"/>
          <w:szCs w:val="24"/>
        </w:rPr>
      </w:pPr>
      <w:r w:rsidRPr="00826C1A">
        <w:rPr>
          <w:color w:val="002465"/>
          <w:sz w:val="24"/>
          <w:szCs w:val="24"/>
        </w:rPr>
        <w:t xml:space="preserve">1) Ejecutamos el comando </w:t>
      </w:r>
      <w:proofErr w:type="spellStart"/>
      <w:r w:rsidRPr="00826C1A">
        <w:rPr>
          <w:color w:val="002465"/>
          <w:sz w:val="24"/>
          <w:szCs w:val="24"/>
        </w:rPr>
        <w:t>theHarvester</w:t>
      </w:r>
      <w:proofErr w:type="spellEnd"/>
      <w:r w:rsidRPr="00826C1A">
        <w:rPr>
          <w:color w:val="002465"/>
          <w:sz w:val="24"/>
          <w:szCs w:val="24"/>
        </w:rPr>
        <w:t xml:space="preserve"> –</w:t>
      </w:r>
      <w:proofErr w:type="spellStart"/>
      <w:r w:rsidRPr="00826C1A">
        <w:rPr>
          <w:color w:val="002465"/>
          <w:sz w:val="24"/>
          <w:szCs w:val="24"/>
        </w:rPr>
        <w:t>help</w:t>
      </w:r>
      <w:proofErr w:type="spellEnd"/>
      <w:r w:rsidRPr="00826C1A">
        <w:rPr>
          <w:color w:val="002465"/>
          <w:sz w:val="24"/>
          <w:szCs w:val="24"/>
        </w:rPr>
        <w:t xml:space="preserve"> y nos salen todas estas opciones</w:t>
      </w:r>
      <w:r w:rsidR="00764744">
        <w:rPr>
          <w:color w:val="002465"/>
          <w:sz w:val="24"/>
          <w:szCs w:val="24"/>
        </w:rPr>
        <w:t xml:space="preserve"> y una breve descripción de lo que hacen</w:t>
      </w:r>
      <w:r w:rsidRPr="00826C1A">
        <w:rPr>
          <w:color w:val="002465"/>
          <w:sz w:val="24"/>
          <w:szCs w:val="24"/>
        </w:rPr>
        <w:t xml:space="preserve">: </w:t>
      </w:r>
    </w:p>
    <w:p w14:paraId="420DF407" w14:textId="4C371290" w:rsidR="00341838" w:rsidRDefault="00826C1A" w:rsidP="00824F2D">
      <w:pPr>
        <w:jc w:val="both"/>
        <w:rPr>
          <w:rFonts w:ascii="Arial" w:hAnsi="Arial" w:cs="Arial"/>
          <w:sz w:val="24"/>
          <w:szCs w:val="24"/>
        </w:rPr>
      </w:pPr>
      <w:r w:rsidRPr="00826C1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CFF9A6" wp14:editId="44F3DBBA">
            <wp:extent cx="5400040" cy="3477895"/>
            <wp:effectExtent l="0" t="0" r="0" b="8255"/>
            <wp:docPr id="820737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74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72D6" w14:textId="641CD211" w:rsidR="00826C1A" w:rsidRPr="00E82110" w:rsidRDefault="00826C1A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E82110">
        <w:rPr>
          <w:rFonts w:ascii="Arial" w:hAnsi="Arial" w:cs="Arial"/>
          <w:color w:val="002465"/>
          <w:sz w:val="24"/>
          <w:szCs w:val="24"/>
        </w:rPr>
        <w:t>2)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 xml:space="preserve"> </w:t>
      </w:r>
      <w:r w:rsidR="00E82110" w:rsidRPr="00E82110">
        <w:rPr>
          <w:rFonts w:ascii="Arial" w:hAnsi="Arial" w:cs="Arial"/>
          <w:color w:val="002465"/>
          <w:sz w:val="24"/>
          <w:szCs w:val="24"/>
        </w:rPr>
        <w:t>U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saremos el comando “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theHarvester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-d </w:t>
      </w:r>
      <w:proofErr w:type="spellStart"/>
      <w:proofErr w:type="gramStart"/>
      <w:r w:rsidR="000564C2" w:rsidRPr="000564C2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="009A1142">
        <w:rPr>
          <w:rFonts w:ascii="Arial" w:hAnsi="Arial" w:cs="Arial"/>
          <w:color w:val="002465"/>
          <w:sz w:val="24"/>
          <w:szCs w:val="24"/>
        </w:rPr>
        <w:t xml:space="preserve"> </w:t>
      </w:r>
      <w:r w:rsidR="00AC0E38">
        <w:rPr>
          <w:rFonts w:ascii="Arial" w:hAnsi="Arial" w:cs="Arial"/>
          <w:color w:val="002465"/>
          <w:sz w:val="24"/>
          <w:szCs w:val="24"/>
        </w:rPr>
        <w:t>-c -e</w:t>
      </w:r>
      <w:r w:rsidR="009A1142">
        <w:rPr>
          <w:rFonts w:ascii="Arial" w:hAnsi="Arial" w:cs="Arial"/>
          <w:color w:val="002465"/>
          <w:sz w:val="24"/>
          <w:szCs w:val="24"/>
        </w:rPr>
        <w:t xml:space="preserve"> 10.10.10.20</w:t>
      </w:r>
      <w:r w:rsidR="00AC0E38">
        <w:rPr>
          <w:rFonts w:ascii="Arial" w:hAnsi="Arial" w:cs="Arial"/>
          <w:color w:val="002465"/>
          <w:sz w:val="24"/>
          <w:szCs w:val="24"/>
        </w:rPr>
        <w:t xml:space="preserve"> -v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” para usar la función de búsqueda por fuerza bruta</w:t>
      </w:r>
      <w:r w:rsidR="000564C2">
        <w:rPr>
          <w:rFonts w:ascii="Arial" w:hAnsi="Arial" w:cs="Arial"/>
          <w:color w:val="002465"/>
          <w:sz w:val="24"/>
          <w:szCs w:val="24"/>
        </w:rPr>
        <w:t xml:space="preserve"> </w:t>
      </w:r>
      <w:r w:rsidR="00AC0E38">
        <w:rPr>
          <w:rFonts w:ascii="Arial" w:hAnsi="Arial" w:cs="Arial"/>
          <w:color w:val="002465"/>
          <w:sz w:val="24"/>
          <w:szCs w:val="24"/>
        </w:rPr>
        <w:t xml:space="preserve">con los 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 xml:space="preserve"> del archivo 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dns-names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 xml:space="preserve"> que bien dentro de la carpeta “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wordlists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>”</w:t>
      </w:r>
      <w:r w:rsidR="00B9792F">
        <w:rPr>
          <w:rFonts w:ascii="Arial" w:hAnsi="Arial" w:cs="Arial"/>
          <w:color w:val="002465"/>
          <w:sz w:val="24"/>
          <w:szCs w:val="24"/>
        </w:rPr>
        <w:t>.</w:t>
      </w:r>
    </w:p>
    <w:p w14:paraId="175BA085" w14:textId="08A940AD" w:rsidR="00483D4B" w:rsidRDefault="00AC0E38" w:rsidP="00483D4B">
      <w:pPr>
        <w:jc w:val="center"/>
        <w:rPr>
          <w:rFonts w:ascii="Arial" w:hAnsi="Arial" w:cs="Arial"/>
          <w:sz w:val="24"/>
          <w:szCs w:val="24"/>
        </w:rPr>
      </w:pPr>
      <w:r w:rsidRPr="00AC0E3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022E8B7" wp14:editId="36469357">
            <wp:extent cx="4694327" cy="3741744"/>
            <wp:effectExtent l="0" t="0" r="0" b="0"/>
            <wp:docPr id="1027158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85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752" w14:textId="223B91B6" w:rsidR="00483D4B" w:rsidRDefault="00483D4B" w:rsidP="00483D4B">
      <w:pPr>
        <w:rPr>
          <w:rFonts w:ascii="Arial" w:hAnsi="Arial" w:cs="Arial"/>
          <w:sz w:val="24"/>
          <w:szCs w:val="24"/>
        </w:rPr>
      </w:pPr>
    </w:p>
    <w:p w14:paraId="73BBE2AA" w14:textId="6EDF33F9" w:rsidR="00791544" w:rsidRDefault="00D473AA" w:rsidP="00D473AA">
      <w:pPr>
        <w:jc w:val="center"/>
        <w:rPr>
          <w:rFonts w:ascii="Arial" w:hAnsi="Arial" w:cs="Arial"/>
          <w:sz w:val="24"/>
          <w:szCs w:val="24"/>
        </w:rPr>
      </w:pPr>
      <w:r w:rsidRPr="00D473A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FFDC334" wp14:editId="76D40638">
            <wp:extent cx="1838210" cy="4592782"/>
            <wp:effectExtent l="0" t="0" r="0" b="0"/>
            <wp:docPr id="341195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5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9735" cy="459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44B2" w14:textId="07659F95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5" w:name="_Toc212660581"/>
      <w:r>
        <w:rPr>
          <w:rFonts w:ascii="Arial" w:hAnsi="Arial" w:cs="Arial"/>
          <w:color w:val="auto"/>
          <w:sz w:val="32"/>
          <w:szCs w:val="32"/>
        </w:rPr>
        <w:t>6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E80A61" w:rsidRPr="00E80A6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80A61" w:rsidRPr="00E80A61">
        <w:rPr>
          <w:rFonts w:ascii="Arial" w:hAnsi="Arial" w:cs="Arial"/>
          <w:color w:val="auto"/>
          <w:sz w:val="32"/>
          <w:szCs w:val="32"/>
        </w:rPr>
        <w:t>DNSDUMPSTER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5"/>
    </w:p>
    <w:p w14:paraId="16DF2990" w14:textId="68BB20B6" w:rsidR="00791544" w:rsidRPr="005A3E38" w:rsidRDefault="003F02C1" w:rsidP="00483D4B">
      <w:pPr>
        <w:rPr>
          <w:rFonts w:ascii="Arial" w:hAnsi="Arial" w:cs="Arial"/>
          <w:color w:val="1F3864" w:themeColor="accent1" w:themeShade="80"/>
          <w:sz w:val="24"/>
          <w:szCs w:val="24"/>
        </w:rPr>
      </w:pPr>
      <w:r w:rsidRPr="005A3E38">
        <w:rPr>
          <w:rFonts w:ascii="Arial" w:hAnsi="Arial" w:cs="Arial"/>
          <w:color w:val="1F3864" w:themeColor="accent1" w:themeShade="80"/>
          <w:sz w:val="24"/>
          <w:szCs w:val="24"/>
        </w:rPr>
        <w:t>1) Buscamos el dominio público de “Google.com”:</w:t>
      </w:r>
    </w:p>
    <w:p w14:paraId="4D138DF9" w14:textId="4E601B12" w:rsidR="003F02C1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FB6AD0" wp14:editId="16D4ABD0">
            <wp:extent cx="4371340" cy="2158940"/>
            <wp:effectExtent l="0" t="0" r="0" b="0"/>
            <wp:docPr id="125708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83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3460" cy="215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8466" w14:textId="427FFFF6" w:rsidR="00791544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C5073D6" wp14:editId="700A562E">
            <wp:extent cx="5041900" cy="2597432"/>
            <wp:effectExtent l="0" t="0" r="6350" b="0"/>
            <wp:docPr id="106136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611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5053" cy="259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648A" w14:textId="6D05BCD0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6" w:name="_Toc212660582"/>
      <w:r>
        <w:rPr>
          <w:rFonts w:ascii="Arial" w:hAnsi="Arial" w:cs="Arial"/>
          <w:color w:val="auto"/>
          <w:sz w:val="32"/>
          <w:szCs w:val="32"/>
        </w:rPr>
        <w:t>7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3F02C1" w:rsidRPr="003F02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3F02C1" w:rsidRPr="003F02C1">
        <w:rPr>
          <w:rFonts w:ascii="Arial" w:hAnsi="Arial" w:cs="Arial"/>
          <w:color w:val="auto"/>
          <w:sz w:val="32"/>
          <w:szCs w:val="32"/>
        </w:rPr>
        <w:t>AMASS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6"/>
    </w:p>
    <w:p w14:paraId="070D9A8F" w14:textId="7113A9CD" w:rsidR="000E1006" w:rsidRPr="005A3E38" w:rsidRDefault="008268E3" w:rsidP="000E1006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1) Descargamos e instalamos la última versión reconocida en el repositorio de </w:t>
      </w:r>
      <w:proofErr w:type="spellStart"/>
      <w:r w:rsidRPr="005A3E38">
        <w:rPr>
          <w:color w:val="1F3864" w:themeColor="accent1" w:themeShade="80"/>
          <w:sz w:val="24"/>
          <w:szCs w:val="24"/>
        </w:rPr>
        <w:t>Github</w:t>
      </w:r>
      <w:proofErr w:type="spellEnd"/>
      <w:r w:rsidR="00013880">
        <w:rPr>
          <w:color w:val="1F3864" w:themeColor="accent1" w:themeShade="80"/>
          <w:sz w:val="24"/>
          <w:szCs w:val="24"/>
        </w:rPr>
        <w:t>.</w:t>
      </w:r>
    </w:p>
    <w:p w14:paraId="024A6874" w14:textId="1EF34B5C" w:rsidR="000E1006" w:rsidRDefault="00D31210" w:rsidP="000E1006">
      <w:r w:rsidRPr="00D31210">
        <w:rPr>
          <w:noProof/>
        </w:rPr>
        <w:drawing>
          <wp:inline distT="0" distB="0" distL="0" distR="0" wp14:anchorId="769EC975" wp14:editId="44A380D2">
            <wp:extent cx="2880610" cy="1386960"/>
            <wp:effectExtent l="0" t="0" r="0" b="3810"/>
            <wp:docPr id="240956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566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6C45" w14:textId="77777777" w:rsidR="00294DFB" w:rsidRDefault="00294DFB">
      <w:pPr>
        <w:rPr>
          <w:color w:val="1F3864" w:themeColor="accent1" w:themeShade="80"/>
          <w:sz w:val="24"/>
          <w:szCs w:val="24"/>
        </w:rPr>
      </w:pPr>
      <w:r>
        <w:rPr>
          <w:color w:val="1F3864" w:themeColor="accent1" w:themeShade="80"/>
          <w:sz w:val="24"/>
          <w:szCs w:val="24"/>
        </w:rPr>
        <w:br w:type="page"/>
      </w:r>
    </w:p>
    <w:p w14:paraId="259C2BAA" w14:textId="412E93DF" w:rsidR="00D31210" w:rsidRPr="00D31210" w:rsidRDefault="00D31210" w:rsidP="000E1006">
      <w:pPr>
        <w:rPr>
          <w:color w:val="1F3864" w:themeColor="accent1" w:themeShade="80"/>
          <w:sz w:val="24"/>
          <w:szCs w:val="24"/>
        </w:rPr>
      </w:pPr>
      <w:r w:rsidRPr="00D31210">
        <w:rPr>
          <w:color w:val="1F3864" w:themeColor="accent1" w:themeShade="80"/>
          <w:sz w:val="24"/>
          <w:szCs w:val="24"/>
        </w:rPr>
        <w:lastRenderedPageBreak/>
        <w:t xml:space="preserve">2) </w:t>
      </w:r>
      <w:r w:rsidR="00ED1BEB">
        <w:rPr>
          <w:color w:val="1F3864" w:themeColor="accent1" w:themeShade="80"/>
          <w:sz w:val="24"/>
          <w:szCs w:val="24"/>
        </w:rPr>
        <w:t>“</w:t>
      </w:r>
      <w:proofErr w:type="spellStart"/>
      <w:r w:rsidR="00ED1BEB">
        <w:rPr>
          <w:color w:val="1F3864" w:themeColor="accent1" w:themeShade="80"/>
          <w:sz w:val="24"/>
          <w:szCs w:val="24"/>
        </w:rPr>
        <w:t>A</w:t>
      </w:r>
      <w:r w:rsidR="00ED1BEB" w:rsidRPr="00ED1BEB">
        <w:rPr>
          <w:color w:val="1F3864" w:themeColor="accent1" w:themeShade="80"/>
          <w:sz w:val="24"/>
          <w:szCs w:val="24"/>
        </w:rPr>
        <w:t>mass</w:t>
      </w:r>
      <w:proofErr w:type="spellEnd"/>
      <w:r w:rsidR="00ED1BEB" w:rsidRPr="00ED1BEB">
        <w:rPr>
          <w:color w:val="1F3864" w:themeColor="accent1" w:themeShade="80"/>
          <w:sz w:val="24"/>
          <w:szCs w:val="24"/>
        </w:rPr>
        <w:t xml:space="preserve"> </w:t>
      </w:r>
      <w:proofErr w:type="spellStart"/>
      <w:r w:rsidR="00ED1BEB" w:rsidRPr="00ED1BEB">
        <w:rPr>
          <w:color w:val="1F3864" w:themeColor="accent1" w:themeShade="80"/>
          <w:sz w:val="24"/>
          <w:szCs w:val="24"/>
        </w:rPr>
        <w:t>enum</w:t>
      </w:r>
      <w:proofErr w:type="spellEnd"/>
      <w:r w:rsidR="00ED1BEB" w:rsidRPr="00ED1BEB">
        <w:rPr>
          <w:color w:val="1F3864" w:themeColor="accent1" w:themeShade="80"/>
          <w:sz w:val="24"/>
          <w:szCs w:val="24"/>
        </w:rPr>
        <w:t xml:space="preserve"> -v -brute -d google.com</w:t>
      </w:r>
      <w:r w:rsidR="00ED1BEB">
        <w:rPr>
          <w:color w:val="1F3864" w:themeColor="accent1" w:themeShade="80"/>
          <w:sz w:val="24"/>
          <w:szCs w:val="24"/>
        </w:rPr>
        <w:t>”</w:t>
      </w:r>
      <w:r w:rsidR="00ED1BEB" w:rsidRPr="00ED1BEB">
        <w:rPr>
          <w:color w:val="1F3864" w:themeColor="accent1" w:themeShade="80"/>
          <w:sz w:val="24"/>
          <w:szCs w:val="24"/>
        </w:rPr>
        <w:t xml:space="preserve"> ejecuta </w:t>
      </w:r>
      <w:proofErr w:type="spellStart"/>
      <w:r w:rsidR="00ED1BEB" w:rsidRPr="00ED1BEB">
        <w:rPr>
          <w:color w:val="1F3864" w:themeColor="accent1" w:themeShade="80"/>
          <w:sz w:val="24"/>
          <w:szCs w:val="24"/>
        </w:rPr>
        <w:t>Amass</w:t>
      </w:r>
      <w:proofErr w:type="spellEnd"/>
      <w:r w:rsidR="00ED1BEB" w:rsidRPr="00ED1BEB">
        <w:rPr>
          <w:color w:val="1F3864" w:themeColor="accent1" w:themeShade="80"/>
          <w:sz w:val="24"/>
          <w:szCs w:val="24"/>
        </w:rPr>
        <w:t xml:space="preserve"> para enumerar subdominios del dominio google.com, combinando técnicas pasivas y activas.</w:t>
      </w:r>
      <w:r w:rsidR="00ED1BEB" w:rsidRPr="00ED1BEB">
        <w:rPr>
          <w:color w:val="1F3864" w:themeColor="accent1" w:themeShade="80"/>
          <w:sz w:val="24"/>
          <w:szCs w:val="24"/>
        </w:rPr>
        <w:br/>
      </w:r>
      <w:r w:rsidR="00536A6B">
        <w:rPr>
          <w:color w:val="1F3864" w:themeColor="accent1" w:themeShade="80"/>
          <w:sz w:val="24"/>
          <w:szCs w:val="24"/>
        </w:rPr>
        <w:t>“</w:t>
      </w:r>
      <w:r w:rsidR="00ED1BEB" w:rsidRPr="00ED1BEB">
        <w:rPr>
          <w:color w:val="1F3864" w:themeColor="accent1" w:themeShade="80"/>
          <w:sz w:val="24"/>
          <w:szCs w:val="24"/>
        </w:rPr>
        <w:t>-v</w:t>
      </w:r>
      <w:r w:rsidR="00536A6B">
        <w:rPr>
          <w:color w:val="1F3864" w:themeColor="accent1" w:themeShade="80"/>
          <w:sz w:val="24"/>
          <w:szCs w:val="24"/>
        </w:rPr>
        <w:t>”</w:t>
      </w:r>
      <w:r w:rsidR="00ED1BEB" w:rsidRPr="00ED1BEB">
        <w:rPr>
          <w:color w:val="1F3864" w:themeColor="accent1" w:themeShade="80"/>
          <w:sz w:val="24"/>
          <w:szCs w:val="24"/>
        </w:rPr>
        <w:t xml:space="preserve"> activa el modo verbose para mostrar progreso y detalles de las consultas en tiempo real.</w:t>
      </w:r>
      <w:r w:rsidR="00ED1BEB" w:rsidRPr="00ED1BEB">
        <w:rPr>
          <w:color w:val="1F3864" w:themeColor="accent1" w:themeShade="80"/>
          <w:sz w:val="24"/>
          <w:szCs w:val="24"/>
        </w:rPr>
        <w:br/>
      </w:r>
      <w:r w:rsidR="00536A6B">
        <w:rPr>
          <w:color w:val="1F3864" w:themeColor="accent1" w:themeShade="80"/>
          <w:sz w:val="24"/>
          <w:szCs w:val="24"/>
        </w:rPr>
        <w:t>“</w:t>
      </w:r>
      <w:r w:rsidR="00ED1BEB" w:rsidRPr="00ED1BEB">
        <w:rPr>
          <w:color w:val="1F3864" w:themeColor="accent1" w:themeShade="80"/>
          <w:sz w:val="24"/>
          <w:szCs w:val="24"/>
        </w:rPr>
        <w:t>-brute</w:t>
      </w:r>
      <w:r w:rsidR="00536A6B">
        <w:rPr>
          <w:color w:val="1F3864" w:themeColor="accent1" w:themeShade="80"/>
          <w:sz w:val="24"/>
          <w:szCs w:val="24"/>
        </w:rPr>
        <w:t>”</w:t>
      </w:r>
      <w:r w:rsidR="00ED1BEB" w:rsidRPr="00ED1BEB">
        <w:rPr>
          <w:color w:val="1F3864" w:themeColor="accent1" w:themeShade="80"/>
          <w:sz w:val="24"/>
          <w:szCs w:val="24"/>
        </w:rPr>
        <w:t xml:space="preserve"> lanza la fuerza bruta de subdominios (prueba nombres desde </w:t>
      </w:r>
      <w:proofErr w:type="spellStart"/>
      <w:r w:rsidR="00ED1BEB" w:rsidRPr="00ED1BEB">
        <w:rPr>
          <w:color w:val="1F3864" w:themeColor="accent1" w:themeShade="80"/>
          <w:sz w:val="24"/>
          <w:szCs w:val="24"/>
        </w:rPr>
        <w:t>wordlists</w:t>
      </w:r>
      <w:proofErr w:type="spellEnd"/>
      <w:r w:rsidR="00ED1BEB" w:rsidRPr="00ED1BEB">
        <w:rPr>
          <w:color w:val="1F3864" w:themeColor="accent1" w:themeShade="80"/>
          <w:sz w:val="24"/>
          <w:szCs w:val="24"/>
        </w:rPr>
        <w:t xml:space="preserve"> internas o las que indiques).</w:t>
      </w:r>
    </w:p>
    <w:p w14:paraId="07664393" w14:textId="604A3624" w:rsidR="00853597" w:rsidRDefault="00294DFB" w:rsidP="000E1006">
      <w:r w:rsidRPr="00294DFB">
        <w:rPr>
          <w:noProof/>
        </w:rPr>
        <w:drawing>
          <wp:inline distT="0" distB="0" distL="0" distR="0" wp14:anchorId="1A0BDBDF" wp14:editId="2513A15B">
            <wp:extent cx="4832004" cy="4808708"/>
            <wp:effectExtent l="0" t="0" r="6985" b="0"/>
            <wp:docPr id="342728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8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5312" cy="48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E1958" w14:textId="77777777" w:rsidR="002D7A3B" w:rsidRDefault="002D7A3B">
      <w:pPr>
        <w:rPr>
          <w:rFonts w:ascii="Arial" w:eastAsiaTheme="majorEastAsia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9B9F84A" w14:textId="7E7D4431" w:rsidR="000E1006" w:rsidRDefault="000E1006" w:rsidP="000E1006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7" w:name="_Toc212660583"/>
      <w:r>
        <w:rPr>
          <w:rFonts w:ascii="Arial" w:hAnsi="Arial" w:cs="Arial"/>
          <w:color w:val="auto"/>
          <w:sz w:val="32"/>
          <w:szCs w:val="32"/>
        </w:rPr>
        <w:lastRenderedPageBreak/>
        <w:t>8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951B02">
        <w:rPr>
          <w:rFonts w:ascii="Arial" w:hAnsi="Arial" w:cs="Arial"/>
          <w:color w:val="auto"/>
          <w:sz w:val="32"/>
          <w:szCs w:val="32"/>
        </w:rPr>
        <w:t>CANARY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7"/>
    </w:p>
    <w:p w14:paraId="7D7D44F3" w14:textId="6ADBBEF9" w:rsidR="00CF4914" w:rsidRPr="005A3E38" w:rsidRDefault="00951B02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1)</w:t>
      </w:r>
      <w:r w:rsidR="00CF4914" w:rsidRPr="005A3E38">
        <w:rPr>
          <w:color w:val="1F3864" w:themeColor="accent1" w:themeShade="80"/>
          <w:sz w:val="24"/>
          <w:szCs w:val="24"/>
        </w:rPr>
        <w:t xml:space="preserve"> Entramos en el enlace de </w:t>
      </w:r>
      <w:hyperlink r:id="rId26" w:history="1">
        <w:r w:rsidR="00CF4914" w:rsidRPr="005A3E38">
          <w:rPr>
            <w:rStyle w:val="Hipervnculo"/>
            <w:color w:val="1F3864" w:themeColor="accent1" w:themeShade="80"/>
            <w:sz w:val="24"/>
            <w:szCs w:val="24"/>
          </w:rPr>
          <w:t>https://canarytokens.org/nest/</w:t>
        </w:r>
      </w:hyperlink>
      <w:r w:rsidR="00CF4914" w:rsidRPr="005A3E38">
        <w:rPr>
          <w:color w:val="1F3864" w:themeColor="accent1" w:themeShade="80"/>
          <w:sz w:val="24"/>
          <w:szCs w:val="24"/>
        </w:rPr>
        <w:t xml:space="preserve"> y sacamos el token </w:t>
      </w:r>
      <w:proofErr w:type="spellStart"/>
      <w:r w:rsidR="00CF4914" w:rsidRPr="005A3E38">
        <w:rPr>
          <w:color w:val="1F3864" w:themeColor="accent1" w:themeShade="80"/>
          <w:sz w:val="24"/>
          <w:szCs w:val="24"/>
        </w:rPr>
        <w:t>canary</w:t>
      </w:r>
      <w:proofErr w:type="spellEnd"/>
    </w:p>
    <w:p w14:paraId="12C21B80" w14:textId="2C6EC9C7" w:rsidR="00CF4914" w:rsidRDefault="00CF4914" w:rsidP="00CF4914">
      <w:pPr>
        <w:jc w:val="center"/>
        <w:rPr>
          <w:sz w:val="24"/>
          <w:szCs w:val="24"/>
        </w:rPr>
      </w:pPr>
      <w:r w:rsidRPr="00CF4914">
        <w:rPr>
          <w:noProof/>
          <w:sz w:val="24"/>
          <w:szCs w:val="24"/>
        </w:rPr>
        <w:drawing>
          <wp:inline distT="0" distB="0" distL="0" distR="0" wp14:anchorId="1A88BA77" wp14:editId="639BED68">
            <wp:extent cx="2842260" cy="2386375"/>
            <wp:effectExtent l="0" t="0" r="0" b="0"/>
            <wp:docPr id="12595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732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1744" cy="239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4914">
        <w:rPr>
          <w:noProof/>
          <w:sz w:val="24"/>
          <w:szCs w:val="24"/>
        </w:rPr>
        <w:drawing>
          <wp:inline distT="0" distB="0" distL="0" distR="0" wp14:anchorId="275C8717" wp14:editId="66EA4E81">
            <wp:extent cx="5400040" cy="1311275"/>
            <wp:effectExtent l="0" t="0" r="0" b="3175"/>
            <wp:docPr id="56324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46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37BA" w14:textId="09983F05" w:rsidR="00951B02" w:rsidRPr="005A3E38" w:rsidRDefault="00CF4914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2) Añadimos la siguiente información dentro del </w:t>
      </w:r>
      <w:proofErr w:type="spellStart"/>
      <w:r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(Ultima línea) poniendo el token proporcionado por </w:t>
      </w:r>
      <w:proofErr w:type="spellStart"/>
      <w:r w:rsidRPr="005A3E38">
        <w:rPr>
          <w:color w:val="1F3864" w:themeColor="accent1" w:themeShade="80"/>
          <w:sz w:val="24"/>
          <w:szCs w:val="24"/>
        </w:rPr>
        <w:t>canary</w:t>
      </w:r>
      <w:proofErr w:type="spellEnd"/>
      <w:r w:rsidRPr="005A3E38">
        <w:rPr>
          <w:color w:val="1F3864" w:themeColor="accent1" w:themeShade="80"/>
          <w:sz w:val="24"/>
          <w:szCs w:val="24"/>
        </w:rPr>
        <w:t>.</w:t>
      </w:r>
    </w:p>
    <w:p w14:paraId="3357E550" w14:textId="64C38E67" w:rsidR="00951B02" w:rsidRDefault="00951B02" w:rsidP="00951B02">
      <w:pPr>
        <w:rPr>
          <w:sz w:val="24"/>
          <w:szCs w:val="24"/>
        </w:rPr>
      </w:pPr>
      <w:r w:rsidRPr="00951B02">
        <w:rPr>
          <w:noProof/>
          <w:sz w:val="24"/>
          <w:szCs w:val="24"/>
        </w:rPr>
        <w:drawing>
          <wp:inline distT="0" distB="0" distL="0" distR="0" wp14:anchorId="3D3B01A6" wp14:editId="1909F309">
            <wp:extent cx="5400040" cy="3687445"/>
            <wp:effectExtent l="0" t="0" r="0" b="8255"/>
            <wp:docPr id="295757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577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FB91" w14:textId="05BD7D34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lastRenderedPageBreak/>
        <w:t>3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Pr="005A3E38">
        <w:rPr>
          <w:color w:val="1F3864" w:themeColor="accent1" w:themeShade="80"/>
          <w:sz w:val="24"/>
          <w:szCs w:val="24"/>
        </w:rPr>
        <w:t xml:space="preserve"> Hacemos un </w:t>
      </w:r>
      <w:proofErr w:type="spellStart"/>
      <w:r w:rsidRPr="005A3E38">
        <w:rPr>
          <w:color w:val="1F3864" w:themeColor="accent1" w:themeShade="80"/>
          <w:sz w:val="24"/>
          <w:szCs w:val="24"/>
        </w:rPr>
        <w:t>Reload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al </w:t>
      </w:r>
      <w:proofErr w:type="spellStart"/>
      <w:r w:rsidRPr="005A3E38">
        <w:rPr>
          <w:color w:val="1F3864" w:themeColor="accent1" w:themeShade="80"/>
          <w:sz w:val="24"/>
          <w:szCs w:val="24"/>
        </w:rPr>
        <w:t>bind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del Ubuntu Server para guardar los cambios y así poder comprobarlo desde nuestra VM Kali.</w:t>
      </w:r>
    </w:p>
    <w:p w14:paraId="49DB3398" w14:textId="2170F124" w:rsidR="000D0FF0" w:rsidRDefault="000D0FF0" w:rsidP="00951B02">
      <w:pPr>
        <w:rPr>
          <w:sz w:val="24"/>
          <w:szCs w:val="24"/>
        </w:rPr>
      </w:pPr>
      <w:r w:rsidRPr="000D0FF0">
        <w:rPr>
          <w:noProof/>
          <w:sz w:val="24"/>
          <w:szCs w:val="24"/>
        </w:rPr>
        <w:drawing>
          <wp:inline distT="0" distB="0" distL="0" distR="0" wp14:anchorId="04DFACE7" wp14:editId="13F8BD96">
            <wp:extent cx="4282811" cy="457240"/>
            <wp:effectExtent l="0" t="0" r="3810" b="0"/>
            <wp:docPr id="165159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999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1B40" w14:textId="4468FECE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4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="00B429B0" w:rsidRPr="005A3E38">
        <w:rPr>
          <w:color w:val="1F3864" w:themeColor="accent1" w:themeShade="80"/>
          <w:sz w:val="24"/>
          <w:szCs w:val="24"/>
        </w:rPr>
        <w:t xml:space="preserve"> Dentro de Kali hacemos “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dig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</w:t>
      </w:r>
      <w:proofErr w:type="spellStart"/>
      <w:proofErr w:type="gramStart"/>
      <w:r w:rsidR="00B429B0" w:rsidRPr="005A3E38">
        <w:rPr>
          <w:color w:val="1F3864" w:themeColor="accent1" w:themeShade="80"/>
          <w:sz w:val="24"/>
          <w:szCs w:val="24"/>
        </w:rPr>
        <w:t>Windows.ceti.local</w:t>
      </w:r>
      <w:proofErr w:type="spellEnd"/>
      <w:proofErr w:type="gramEnd"/>
      <w:r w:rsidR="00B429B0" w:rsidRPr="005A3E38">
        <w:rPr>
          <w:color w:val="1F3864" w:themeColor="accent1" w:themeShade="80"/>
          <w:sz w:val="24"/>
          <w:szCs w:val="24"/>
        </w:rPr>
        <w:t xml:space="preserve">” y nos mostrará la última línea introducido al 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con los cambios.</w:t>
      </w:r>
    </w:p>
    <w:p w14:paraId="055FC686" w14:textId="426E4BDE" w:rsidR="000D0FF0" w:rsidRPr="00951B02" w:rsidRDefault="000D0FF0" w:rsidP="00951B02">
      <w:pPr>
        <w:rPr>
          <w:sz w:val="24"/>
          <w:szCs w:val="24"/>
        </w:rPr>
      </w:pPr>
      <w:r w:rsidRPr="000D0FF0">
        <w:rPr>
          <w:noProof/>
          <w:sz w:val="24"/>
          <w:szCs w:val="24"/>
        </w:rPr>
        <w:drawing>
          <wp:inline distT="0" distB="0" distL="0" distR="0" wp14:anchorId="1C61680E" wp14:editId="4C730768">
            <wp:extent cx="5400040" cy="2482850"/>
            <wp:effectExtent l="0" t="0" r="0" b="0"/>
            <wp:docPr id="1277822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221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DDB" w14:textId="77777777" w:rsidR="000E1006" w:rsidRPr="000E1006" w:rsidRDefault="000E1006" w:rsidP="000E1006"/>
    <w:p w14:paraId="7B8C4301" w14:textId="77777777" w:rsidR="00791544" w:rsidRPr="00824F2D" w:rsidRDefault="00791544" w:rsidP="00483D4B">
      <w:pPr>
        <w:rPr>
          <w:rFonts w:ascii="Arial" w:hAnsi="Arial" w:cs="Arial"/>
          <w:sz w:val="24"/>
          <w:szCs w:val="24"/>
        </w:rPr>
      </w:pPr>
    </w:p>
    <w:sectPr w:rsidR="00791544" w:rsidRPr="00824F2D" w:rsidSect="00253BD0">
      <w:footerReference w:type="default" r:id="rId3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BFB5F" w14:textId="77777777" w:rsidR="0002594B" w:rsidRDefault="0002594B" w:rsidP="00A91BE9">
      <w:pPr>
        <w:spacing w:after="0" w:line="240" w:lineRule="auto"/>
      </w:pPr>
      <w:r>
        <w:separator/>
      </w:r>
    </w:p>
  </w:endnote>
  <w:endnote w:type="continuationSeparator" w:id="0">
    <w:p w14:paraId="14A16CD2" w14:textId="77777777" w:rsidR="0002594B" w:rsidRDefault="0002594B" w:rsidP="00A91B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86475" w14:textId="77777777" w:rsidR="00A91BE9" w:rsidRPr="00A91BE9" w:rsidRDefault="00A91BE9">
    <w:pPr>
      <w:pStyle w:val="Piedepgina"/>
      <w:jc w:val="center"/>
      <w:rPr>
        <w:b/>
        <w:bCs/>
        <w:caps/>
        <w:sz w:val="24"/>
        <w:szCs w:val="24"/>
      </w:rPr>
    </w:pPr>
    <w:r w:rsidRPr="00A91BE9">
      <w:rPr>
        <w:b/>
        <w:bCs/>
        <w:caps/>
        <w:sz w:val="24"/>
        <w:szCs w:val="24"/>
      </w:rPr>
      <w:fldChar w:fldCharType="begin"/>
    </w:r>
    <w:r w:rsidRPr="00A91BE9">
      <w:rPr>
        <w:b/>
        <w:bCs/>
        <w:caps/>
        <w:sz w:val="24"/>
        <w:szCs w:val="24"/>
      </w:rPr>
      <w:instrText>PAGE   \* MERGEFORMAT</w:instrText>
    </w:r>
    <w:r w:rsidRPr="00A91BE9">
      <w:rPr>
        <w:b/>
        <w:bCs/>
        <w:caps/>
        <w:sz w:val="24"/>
        <w:szCs w:val="24"/>
      </w:rPr>
      <w:fldChar w:fldCharType="separate"/>
    </w:r>
    <w:r w:rsidRPr="00A91BE9">
      <w:rPr>
        <w:b/>
        <w:bCs/>
        <w:caps/>
        <w:sz w:val="24"/>
        <w:szCs w:val="24"/>
      </w:rPr>
      <w:t>2</w:t>
    </w:r>
    <w:r w:rsidRPr="00A91BE9">
      <w:rPr>
        <w:b/>
        <w:bCs/>
        <w:caps/>
        <w:sz w:val="24"/>
        <w:szCs w:val="24"/>
      </w:rPr>
      <w:fldChar w:fldCharType="end"/>
    </w:r>
  </w:p>
  <w:p w14:paraId="50DD1799" w14:textId="77777777" w:rsidR="00A91BE9" w:rsidRDefault="00A91BE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88B44" w14:textId="77777777" w:rsidR="0002594B" w:rsidRDefault="0002594B" w:rsidP="00A91BE9">
      <w:pPr>
        <w:spacing w:after="0" w:line="240" w:lineRule="auto"/>
      </w:pPr>
      <w:r>
        <w:separator/>
      </w:r>
    </w:p>
  </w:footnote>
  <w:footnote w:type="continuationSeparator" w:id="0">
    <w:p w14:paraId="27BF919F" w14:textId="77777777" w:rsidR="0002594B" w:rsidRDefault="0002594B" w:rsidP="00A91B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BD0"/>
    <w:rsid w:val="00013880"/>
    <w:rsid w:val="000155D6"/>
    <w:rsid w:val="0002594B"/>
    <w:rsid w:val="00037CB9"/>
    <w:rsid w:val="00041264"/>
    <w:rsid w:val="0005097E"/>
    <w:rsid w:val="00055F02"/>
    <w:rsid w:val="000564C2"/>
    <w:rsid w:val="000A0D90"/>
    <w:rsid w:val="000D0FF0"/>
    <w:rsid w:val="000E1006"/>
    <w:rsid w:val="00157DA4"/>
    <w:rsid w:val="001A0A56"/>
    <w:rsid w:val="001C7F5C"/>
    <w:rsid w:val="00253BD0"/>
    <w:rsid w:val="00271F75"/>
    <w:rsid w:val="00294DFB"/>
    <w:rsid w:val="002D7A3B"/>
    <w:rsid w:val="002E139D"/>
    <w:rsid w:val="002E1C4B"/>
    <w:rsid w:val="00341838"/>
    <w:rsid w:val="003F02C1"/>
    <w:rsid w:val="00415FEA"/>
    <w:rsid w:val="004569AB"/>
    <w:rsid w:val="00483D4B"/>
    <w:rsid w:val="00536A6B"/>
    <w:rsid w:val="00546765"/>
    <w:rsid w:val="005469B8"/>
    <w:rsid w:val="00593632"/>
    <w:rsid w:val="005A3E38"/>
    <w:rsid w:val="005E08D0"/>
    <w:rsid w:val="005E4B57"/>
    <w:rsid w:val="00606959"/>
    <w:rsid w:val="00656F29"/>
    <w:rsid w:val="006672C4"/>
    <w:rsid w:val="0068020F"/>
    <w:rsid w:val="006A405F"/>
    <w:rsid w:val="006F7A70"/>
    <w:rsid w:val="00722447"/>
    <w:rsid w:val="00733285"/>
    <w:rsid w:val="00737826"/>
    <w:rsid w:val="00764744"/>
    <w:rsid w:val="00782EE9"/>
    <w:rsid w:val="00791544"/>
    <w:rsid w:val="007E782B"/>
    <w:rsid w:val="00824633"/>
    <w:rsid w:val="00824F2D"/>
    <w:rsid w:val="00825675"/>
    <w:rsid w:val="008268E3"/>
    <w:rsid w:val="00826C1A"/>
    <w:rsid w:val="008308E0"/>
    <w:rsid w:val="0083383C"/>
    <w:rsid w:val="00853597"/>
    <w:rsid w:val="008820BA"/>
    <w:rsid w:val="0091054F"/>
    <w:rsid w:val="00936719"/>
    <w:rsid w:val="00951B02"/>
    <w:rsid w:val="009A1142"/>
    <w:rsid w:val="009C6F23"/>
    <w:rsid w:val="00A55A52"/>
    <w:rsid w:val="00A7630D"/>
    <w:rsid w:val="00A82B18"/>
    <w:rsid w:val="00A91BE9"/>
    <w:rsid w:val="00A94740"/>
    <w:rsid w:val="00AC0E38"/>
    <w:rsid w:val="00B429B0"/>
    <w:rsid w:val="00B9792F"/>
    <w:rsid w:val="00BD3311"/>
    <w:rsid w:val="00CB7EA9"/>
    <w:rsid w:val="00CE064A"/>
    <w:rsid w:val="00CF4914"/>
    <w:rsid w:val="00D31210"/>
    <w:rsid w:val="00D473AA"/>
    <w:rsid w:val="00D63677"/>
    <w:rsid w:val="00D66058"/>
    <w:rsid w:val="00DB2523"/>
    <w:rsid w:val="00E80A61"/>
    <w:rsid w:val="00E82110"/>
    <w:rsid w:val="00ED1BEB"/>
    <w:rsid w:val="00F02FDE"/>
    <w:rsid w:val="00F339B1"/>
    <w:rsid w:val="00F8542D"/>
    <w:rsid w:val="00FC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E6954"/>
  <w15:chartTrackingRefBased/>
  <w15:docId w15:val="{AF2EEFCC-5FC2-4F45-AD67-B6BCEA822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3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3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3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3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3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3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B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B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B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B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B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B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B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3B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3B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B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BD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53BD0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3BD0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1BE9"/>
  </w:style>
  <w:style w:type="paragraph" w:styleId="Piedepgina">
    <w:name w:val="footer"/>
    <w:basedOn w:val="Normal"/>
    <w:link w:val="Piedepgina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1BE9"/>
  </w:style>
  <w:style w:type="paragraph" w:styleId="TtuloTDC">
    <w:name w:val="TOC Heading"/>
    <w:basedOn w:val="Ttulo1"/>
    <w:next w:val="Normal"/>
    <w:uiPriority w:val="39"/>
    <w:unhideWhenUsed/>
    <w:qFormat/>
    <w:rsid w:val="00A91BE9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A0D9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A0D9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4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canarytokens.org/nes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A1CB1-C6D7-4873-BE25-044C8FE97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14</Pages>
  <Words>750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PRÁCTICA 4 UD 1 Footprinting y Enumeración con DNS</vt:lpstr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PRÁCTICA 4 UD 1 Footprinting y Enumeración con DNS</dc:title>
  <dc:subject>Hecho por: Izan Navarro</dc:subject>
  <dc:creator>izan navarro lujan</dc:creator>
  <cp:keywords/>
  <dc:description/>
  <cp:lastModifiedBy>izan navarro lujan</cp:lastModifiedBy>
  <cp:revision>61</cp:revision>
  <cp:lastPrinted>2025-10-27T18:57:00Z</cp:lastPrinted>
  <dcterms:created xsi:type="dcterms:W3CDTF">2025-10-24T15:36:00Z</dcterms:created>
  <dcterms:modified xsi:type="dcterms:W3CDTF">2025-10-29T19:02:00Z</dcterms:modified>
</cp:coreProperties>
</file>