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8F4" w:rsidRDefault="008938F4" w:rsidP="00B16CAA">
      <w:pPr>
        <w:jc w:val="center"/>
        <w:rPr>
          <w:rFonts w:ascii="Times New Roman" w:hAnsi="Times New Roman" w:cs="Times New Roman"/>
          <w:sz w:val="48"/>
          <w:szCs w:val="48"/>
        </w:rPr>
      </w:pPr>
      <w:r w:rsidRPr="00A469E3">
        <w:rPr>
          <w:rFonts w:ascii="Times New Roman" w:hAnsi="Times New Roman" w:cs="Times New Roman"/>
          <w:sz w:val="48"/>
          <w:szCs w:val="48"/>
        </w:rPr>
        <w:t>Programa</w:t>
      </w:r>
      <w:r w:rsidR="00435E26">
        <w:rPr>
          <w:rFonts w:ascii="Times New Roman" w:hAnsi="Times New Roman" w:cs="Times New Roman"/>
          <w:sz w:val="48"/>
          <w:szCs w:val="48"/>
        </w:rPr>
        <w:t>ção Orientada por</w:t>
      </w:r>
      <w:r w:rsidRPr="00A469E3">
        <w:rPr>
          <w:rFonts w:ascii="Times New Roman" w:hAnsi="Times New Roman" w:cs="Times New Roman"/>
          <w:sz w:val="48"/>
          <w:szCs w:val="48"/>
        </w:rPr>
        <w:t xml:space="preserve"> Objectos</w:t>
      </w:r>
    </w:p>
    <w:p w:rsidR="00E21E2E" w:rsidRPr="00E21E2E" w:rsidRDefault="00E21E2E" w:rsidP="00B16CAA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38F4" w:rsidRPr="008938F4" w:rsidRDefault="008938F4" w:rsidP="00B16CAA">
      <w:pPr>
        <w:jc w:val="center"/>
        <w:rPr>
          <w:sz w:val="18"/>
          <w:szCs w:val="18"/>
        </w:rPr>
      </w:pPr>
      <w:r>
        <w:rPr>
          <w:sz w:val="18"/>
          <w:szCs w:val="18"/>
          <w:lang w:val="pt-BR"/>
        </w:rPr>
        <w:t>&lt;&lt;Nome:</w:t>
      </w:r>
      <w:r w:rsidRPr="00893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18"/>
          <w:szCs w:val="18"/>
        </w:rPr>
        <w:t>Izata António Muondo</w:t>
      </w:r>
      <w:r>
        <w:rPr>
          <w:sz w:val="18"/>
          <w:szCs w:val="18"/>
          <w:lang w:val="pt-BR"/>
        </w:rPr>
        <w:t xml:space="preserve"> / Nº de Estudante:</w:t>
      </w:r>
      <w:r w:rsidRPr="008938F4">
        <w:rPr>
          <w:sz w:val="18"/>
          <w:szCs w:val="18"/>
        </w:rPr>
        <w:t xml:space="preserve"> 1000023704</w:t>
      </w:r>
      <w:r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Faculdade de Engenharia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&lt;&lt;Email:izataantoniomuondo@gmail.com&gt;&gt;</w:t>
      </w:r>
    </w:p>
    <w:p w:rsidR="002A2820" w:rsidRPr="002A2820" w:rsidRDefault="002A2820" w:rsidP="002A2820">
      <w:pPr>
        <w:rPr>
          <w:rFonts w:ascii="Times New Roman" w:hAnsi="Times New Roman" w:cs="Times New Roman"/>
          <w:sz w:val="24"/>
          <w:szCs w:val="24"/>
        </w:rPr>
        <w:sectPr w:rsidR="002A2820" w:rsidRPr="002A2820" w:rsidSect="007E57A5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2820" w:rsidRPr="00DA3307" w:rsidRDefault="008938F4" w:rsidP="00B503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A3307">
        <w:rPr>
          <w:rFonts w:ascii="Times New Roman" w:hAnsi="Times New Roman" w:cs="Times New Roman"/>
          <w:b/>
          <w:i/>
          <w:iCs/>
          <w:sz w:val="18"/>
          <w:szCs w:val="18"/>
          <w:lang w:val="pt-BR"/>
        </w:rPr>
        <w:lastRenderedPageBreak/>
        <w:t>Abstract</w:t>
      </w:r>
      <w:r w:rsidRPr="00DA3307">
        <w:rPr>
          <w:rFonts w:ascii="Times New Roman" w:hAnsi="Times New Roman" w:cs="Times New Roman"/>
          <w:b/>
          <w:sz w:val="18"/>
          <w:szCs w:val="18"/>
          <w:lang w:val="pt-BR"/>
        </w:rPr>
        <w:t>—</w:t>
      </w:r>
      <w:r w:rsidR="00364B59" w:rsidRPr="00DA3307">
        <w:rPr>
          <w:rFonts w:ascii="Times New Roman" w:hAnsi="Times New Roman" w:cs="Times New Roman"/>
          <w:b/>
          <w:sz w:val="18"/>
          <w:szCs w:val="18"/>
        </w:rPr>
        <w:t>O presente documento</w:t>
      </w:r>
      <w:r w:rsidR="00B5035B" w:rsidRPr="00DA3307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364B59" w:rsidRPr="00DA3307">
        <w:rPr>
          <w:rFonts w:ascii="Times New Roman" w:hAnsi="Times New Roman" w:cs="Times New Roman"/>
          <w:b/>
          <w:sz w:val="18"/>
          <w:szCs w:val="18"/>
        </w:rPr>
        <w:t>apresenta</w:t>
      </w:r>
      <w:r w:rsidR="00B5035B" w:rsidRPr="00DA3307">
        <w:rPr>
          <w:rFonts w:ascii="Times New Roman" w:hAnsi="Times New Roman" w:cs="Times New Roman"/>
          <w:b/>
          <w:sz w:val="18"/>
          <w:szCs w:val="18"/>
        </w:rPr>
        <w:t xml:space="preserve"> um breve resumo </w:t>
      </w:r>
      <w:r w:rsidR="00364B59" w:rsidRPr="00DA3307">
        <w:rPr>
          <w:rFonts w:ascii="Times New Roman" w:hAnsi="Times New Roman" w:cs="Times New Roman"/>
          <w:b/>
          <w:sz w:val="18"/>
          <w:szCs w:val="18"/>
        </w:rPr>
        <w:t xml:space="preserve">sobre alguns paradigmas de </w:t>
      </w:r>
      <w:r w:rsidR="00B5035B" w:rsidRPr="00DA3307">
        <w:rPr>
          <w:rFonts w:ascii="Times New Roman" w:hAnsi="Times New Roman" w:cs="Times New Roman"/>
          <w:b/>
          <w:sz w:val="18"/>
          <w:szCs w:val="18"/>
        </w:rPr>
        <w:t>Programação Orientada a Objectos</w:t>
      </w:r>
      <w:r w:rsidR="00194E3D" w:rsidRPr="00DA3307">
        <w:rPr>
          <w:rFonts w:ascii="Times New Roman" w:hAnsi="Times New Roman" w:cs="Times New Roman"/>
          <w:b/>
          <w:sz w:val="18"/>
          <w:szCs w:val="18"/>
        </w:rPr>
        <w:t xml:space="preserve"> que permitem compreender </w:t>
      </w:r>
      <w:r w:rsidR="002968A2" w:rsidRPr="00DA3307">
        <w:rPr>
          <w:rFonts w:ascii="Times New Roman" w:hAnsi="Times New Roman" w:cs="Times New Roman"/>
          <w:b/>
          <w:sz w:val="18"/>
          <w:szCs w:val="18"/>
        </w:rPr>
        <w:t>como programar computadores com objectos</w:t>
      </w:r>
      <w:r w:rsidR="00364B59" w:rsidRPr="00DA3307">
        <w:rPr>
          <w:rFonts w:ascii="Times New Roman" w:hAnsi="Times New Roman" w:cs="Times New Roman"/>
          <w:b/>
          <w:sz w:val="20"/>
          <w:szCs w:val="20"/>
        </w:rPr>
        <w:t>.</w:t>
      </w:r>
    </w:p>
    <w:p w:rsidR="00CA5A97" w:rsidRPr="00DA3307" w:rsidRDefault="00DA3307" w:rsidP="00B5035B">
      <w:pPr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DA3307">
        <w:rPr>
          <w:rFonts w:ascii="Times New Roman" w:hAnsi="Times New Roman" w:cs="Times New Roman"/>
          <w:b/>
          <w:i/>
          <w:sz w:val="20"/>
          <w:szCs w:val="20"/>
          <w:lang w:val="pt-BR"/>
        </w:rPr>
        <w:t>Keywords—</w:t>
      </w:r>
      <w:r w:rsidRPr="00DA3307">
        <w:rPr>
          <w:b/>
          <w:i/>
          <w:sz w:val="18"/>
          <w:szCs w:val="18"/>
          <w:lang w:val="pt-BR"/>
        </w:rPr>
        <w:t>&lt;&lt;</w:t>
      </w:r>
      <w:r w:rsidR="006B3239" w:rsidRPr="00DA3307">
        <w:rPr>
          <w:rFonts w:ascii="Times New Roman" w:hAnsi="Times New Roman" w:cs="Times New Roman"/>
          <w:b/>
          <w:bCs/>
          <w:i/>
          <w:sz w:val="20"/>
          <w:szCs w:val="20"/>
        </w:rPr>
        <w:t>Programação</w:t>
      </w:r>
      <w:r w:rsidR="00B5035B" w:rsidRPr="00DA330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Orientada a Objectos</w:t>
      </w:r>
      <w:r w:rsidR="00364B59" w:rsidRPr="00DA3307">
        <w:rPr>
          <w:rFonts w:ascii="Times New Roman" w:hAnsi="Times New Roman" w:cs="Times New Roman"/>
          <w:b/>
          <w:bCs/>
          <w:i/>
          <w:sz w:val="20"/>
          <w:szCs w:val="20"/>
        </w:rPr>
        <w:t>; Objecto; Encapsulamento; Herança; Abstracção; Interface; Polimorfismo</w:t>
      </w:r>
      <w:r w:rsidRPr="00DA3307">
        <w:rPr>
          <w:rFonts w:ascii="Times New Roman" w:hAnsi="Times New Roman" w:cs="Times New Roman"/>
          <w:b/>
          <w:bCs/>
          <w:i/>
          <w:sz w:val="20"/>
          <w:szCs w:val="20"/>
          <w:lang w:val="pt-BR"/>
        </w:rPr>
        <w:t>&gt;&gt;</w:t>
      </w:r>
      <w:r w:rsidR="00364B59" w:rsidRPr="00DA3307">
        <w:rPr>
          <w:rFonts w:ascii="Times New Roman" w:hAnsi="Times New Roman" w:cs="Times New Roman"/>
          <w:b/>
          <w:bCs/>
          <w:i/>
          <w:sz w:val="20"/>
          <w:szCs w:val="20"/>
        </w:rPr>
        <w:t>.</w:t>
      </w:r>
    </w:p>
    <w:p w:rsidR="008938F4" w:rsidRDefault="00A469E3" w:rsidP="00C6679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INTRODUÇÃO</w:t>
      </w:r>
    </w:p>
    <w:p w:rsidR="00A469E3" w:rsidRPr="00A469E3" w:rsidRDefault="004C5350" w:rsidP="00A469E3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Nas últimas décadas a Programação Orientada por Objectos (POO) teve uma enorme expansão, fundada na inovação dos seus princípios, componentes e características, cujos benefícios para programação dos computadores têm sido reconhecidos pela comunidade científica, pelos programadores e pela indústria. </w:t>
      </w:r>
      <w:r w:rsidR="00E21E2E">
        <w:rPr>
          <w:rFonts w:ascii="Times New Roman" w:hAnsi="Times New Roman" w:cs="Times New Roman"/>
          <w:bCs/>
          <w:sz w:val="20"/>
          <w:szCs w:val="20"/>
        </w:rPr>
        <w:t xml:space="preserve">Os conceitos </w:t>
      </w:r>
      <w:r w:rsidR="00F91443">
        <w:rPr>
          <w:rFonts w:ascii="Times New Roman" w:hAnsi="Times New Roman" w:cs="Times New Roman"/>
          <w:bCs/>
          <w:sz w:val="20"/>
          <w:szCs w:val="20"/>
        </w:rPr>
        <w:t xml:space="preserve">Orientados por objectos, emergentes da Programação chegaram às bases de dados pela necessidade de tornar persistente o Objecto. </w:t>
      </w:r>
      <w:r>
        <w:rPr>
          <w:rFonts w:ascii="Times New Roman" w:hAnsi="Times New Roman" w:cs="Times New Roman"/>
          <w:bCs/>
          <w:sz w:val="20"/>
          <w:szCs w:val="20"/>
        </w:rPr>
        <w:t xml:space="preserve">Senda assim, o objectivo das presentes notas é o de clarificar alguns conceitos Orientado por Objectos na Programação, aos olhos </w:t>
      </w:r>
      <w:r w:rsidR="00C66793">
        <w:rPr>
          <w:rFonts w:ascii="Times New Roman" w:hAnsi="Times New Roman" w:cs="Times New Roman"/>
          <w:bCs/>
          <w:sz w:val="20"/>
          <w:szCs w:val="20"/>
        </w:rPr>
        <w:t>dos que desejam compreendê-lo.</w:t>
      </w:r>
    </w:p>
    <w:p w:rsidR="00A469E3" w:rsidRPr="00A469E3" w:rsidRDefault="00A469E3" w:rsidP="00C6679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CONCEITOS</w:t>
      </w:r>
    </w:p>
    <w:p w:rsidR="00364B59" w:rsidRPr="00A469E3" w:rsidRDefault="00A469E3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ENCAPSULAMENTO</w:t>
      </w:r>
    </w:p>
    <w:p w:rsidR="00CA5A97" w:rsidRPr="00A469E3" w:rsidRDefault="000E3104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É</w:t>
      </w:r>
      <w:r w:rsidR="00CA5A97" w:rsidRPr="00A469E3">
        <w:rPr>
          <w:rFonts w:ascii="Times New Roman" w:hAnsi="Times New Roman" w:cs="Times New Roman"/>
          <w:bCs/>
          <w:sz w:val="20"/>
          <w:szCs w:val="20"/>
        </w:rPr>
        <w:t xml:space="preserve"> um dos conceitos fundamentais da programação orientada a objectos. </w:t>
      </w:r>
      <w:r w:rsidR="00776E97" w:rsidRPr="00A469E3">
        <w:rPr>
          <w:rFonts w:ascii="Times New Roman" w:hAnsi="Times New Roman" w:cs="Times New Roman"/>
          <w:sz w:val="20"/>
          <w:szCs w:val="20"/>
        </w:rPr>
        <w:t xml:space="preserve">É </w:t>
      </w:r>
      <w:r w:rsidR="00CA5A97" w:rsidRPr="00A469E3">
        <w:rPr>
          <w:rFonts w:ascii="Times New Roman" w:hAnsi="Times New Roman" w:cs="Times New Roman"/>
          <w:sz w:val="20"/>
          <w:szCs w:val="20"/>
        </w:rPr>
        <w:t>o que se faz quando se restringe o acesso aos dados (</w:t>
      </w:r>
      <w:r w:rsidR="00CA5A97" w:rsidRPr="00A469E3">
        <w:rPr>
          <w:rFonts w:ascii="Times New Roman" w:hAnsi="Times New Roman" w:cs="Times New Roman"/>
          <w:bCs/>
          <w:sz w:val="20"/>
          <w:szCs w:val="20"/>
        </w:rPr>
        <w:t>atributos</w:t>
      </w:r>
      <w:r w:rsidR="00CA5A97" w:rsidRPr="00A469E3">
        <w:rPr>
          <w:rFonts w:ascii="Times New Roman" w:hAnsi="Times New Roman" w:cs="Times New Roman"/>
          <w:sz w:val="20"/>
          <w:szCs w:val="20"/>
        </w:rPr>
        <w:t>) de uma classe ou aos detalhes internos da implementação (</w:t>
      </w:r>
      <w:r w:rsidR="00CA5A97" w:rsidRPr="00A469E3">
        <w:rPr>
          <w:rFonts w:ascii="Times New Roman" w:hAnsi="Times New Roman" w:cs="Times New Roman"/>
          <w:bCs/>
          <w:sz w:val="20"/>
          <w:szCs w:val="20"/>
        </w:rPr>
        <w:t>métodos</w:t>
      </w:r>
      <w:r w:rsidR="00CA5A97" w:rsidRPr="00A469E3">
        <w:rPr>
          <w:rFonts w:ascii="Times New Roman" w:hAnsi="Times New Roman" w:cs="Times New Roman"/>
          <w:sz w:val="20"/>
          <w:szCs w:val="20"/>
        </w:rPr>
        <w:t>).</w:t>
      </w:r>
      <w:r w:rsidR="00CA5A97" w:rsidRPr="00A469E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A5A97" w:rsidRPr="00A469E3" w:rsidRDefault="00CA5A97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Para que encapsular?</w:t>
      </w:r>
    </w:p>
    <w:p w:rsidR="00CA5A97" w:rsidRPr="00A469E3" w:rsidRDefault="00CA5A97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• Para reduzir o acoplamento e assim facilitar alterações na aplicação;</w:t>
      </w:r>
    </w:p>
    <w:p w:rsidR="00CA5A97" w:rsidRPr="00A469E3" w:rsidRDefault="00CA5A97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• Facilitar o aprendizado, pois os mínimos de funcionalidades são expostas tornando o processo menos complexo;</w:t>
      </w:r>
    </w:p>
    <w:p w:rsidR="00C66793" w:rsidRDefault="00CA5A97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• Incrementar o reuso de código.</w:t>
      </w:r>
    </w:p>
    <w:p w:rsidR="00C66793" w:rsidRDefault="00C66793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94E3D" w:rsidRPr="00A469E3" w:rsidRDefault="00A469E3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HERANÇA</w:t>
      </w:r>
    </w:p>
    <w:p w:rsidR="00CA5A97" w:rsidRPr="00A469E3" w:rsidRDefault="000E3104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 xml:space="preserve">A herança é uma relação hierárquica específica entre Classes, em que a classe “mãe” dá a </w:t>
      </w:r>
      <w:r w:rsidRPr="00A469E3">
        <w:rPr>
          <w:rFonts w:ascii="Times New Roman" w:hAnsi="Times New Roman" w:cs="Times New Roman"/>
          <w:sz w:val="20"/>
          <w:szCs w:val="20"/>
        </w:rPr>
        <w:lastRenderedPageBreak/>
        <w:t>herdar o conjunto de atributos e de métodos nela declarados, às suas subclasses “filhas”.</w:t>
      </w:r>
    </w:p>
    <w:p w:rsidR="00A367ED" w:rsidRDefault="000E3104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sz w:val="20"/>
          <w:szCs w:val="20"/>
        </w:rPr>
        <w:t>A herança pode ser simples ou múltipla. É simples quando cada subclasse</w:t>
      </w:r>
      <w:r w:rsidR="00A367ED" w:rsidRPr="00A469E3">
        <w:rPr>
          <w:rFonts w:ascii="Times New Roman" w:hAnsi="Times New Roman" w:cs="Times New Roman"/>
          <w:sz w:val="20"/>
          <w:szCs w:val="20"/>
        </w:rPr>
        <w:t xml:space="preserve"> </w:t>
      </w:r>
      <w:r w:rsidRPr="00A469E3">
        <w:rPr>
          <w:rFonts w:ascii="Times New Roman" w:hAnsi="Times New Roman" w:cs="Times New Roman"/>
          <w:sz w:val="20"/>
          <w:szCs w:val="20"/>
        </w:rPr>
        <w:t>tem uma única classe “mãe”</w:t>
      </w:r>
      <w:r w:rsidR="00A367ED" w:rsidRPr="00A469E3">
        <w:rPr>
          <w:rFonts w:ascii="Times New Roman" w:hAnsi="Times New Roman" w:cs="Times New Roman"/>
          <w:sz w:val="20"/>
          <w:szCs w:val="20"/>
        </w:rPr>
        <w:t>.</w:t>
      </w:r>
      <w:r w:rsidRPr="00A469E3">
        <w:rPr>
          <w:rFonts w:ascii="Times New Roman" w:hAnsi="Times New Roman" w:cs="Times New Roman"/>
          <w:sz w:val="20"/>
          <w:szCs w:val="20"/>
        </w:rPr>
        <w:t xml:space="preserve"> É múltipla quando cada subclasse pode ter mais do</w:t>
      </w:r>
      <w:r w:rsidR="00A367ED" w:rsidRPr="00A469E3">
        <w:rPr>
          <w:rFonts w:ascii="Times New Roman" w:hAnsi="Times New Roman" w:cs="Times New Roman"/>
          <w:sz w:val="20"/>
          <w:szCs w:val="20"/>
        </w:rPr>
        <w:t xml:space="preserve"> </w:t>
      </w:r>
      <w:r w:rsidRPr="00A469E3">
        <w:rPr>
          <w:rFonts w:ascii="Times New Roman" w:hAnsi="Times New Roman" w:cs="Times New Roman"/>
          <w:sz w:val="20"/>
          <w:szCs w:val="20"/>
        </w:rPr>
        <w:t>que uma classe “mãe”</w:t>
      </w:r>
      <w:r w:rsidR="00A367ED" w:rsidRPr="00A469E3">
        <w:rPr>
          <w:rFonts w:ascii="Times New Roman" w:hAnsi="Times New Roman" w:cs="Times New Roman"/>
          <w:sz w:val="20"/>
          <w:szCs w:val="20"/>
        </w:rPr>
        <w:t>.</w:t>
      </w:r>
    </w:p>
    <w:p w:rsidR="00A469E3" w:rsidRPr="00A469E3" w:rsidRDefault="00A469E3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F38CC" w:rsidRPr="00A469E3" w:rsidRDefault="00A469E3" w:rsidP="00A469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ABSTRACÇÃO</w:t>
      </w:r>
    </w:p>
    <w:p w:rsidR="00194E3D" w:rsidRPr="00A469E3" w:rsidRDefault="003F38CC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Abstracção é o processo de simplificar um problema difícil. Quando se começa a resolver um problema, não se deve preocupar com cada detalhe. Em vez disso, simplifica-se, tratando apenas dos detalhes pertinentes a uma solução.</w:t>
      </w:r>
      <w:r w:rsidR="00194E3D" w:rsidRPr="00A469E3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6B3239" w:rsidRDefault="00A367ED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Ela permite resolver</w:t>
      </w:r>
      <w:r w:rsidR="003F38CC" w:rsidRPr="00A469E3">
        <w:rPr>
          <w:rFonts w:ascii="Times New Roman" w:hAnsi="Times New Roman" w:cs="Times New Roman"/>
          <w:bCs/>
          <w:sz w:val="20"/>
          <w:szCs w:val="20"/>
        </w:rPr>
        <w:t xml:space="preserve"> um problema facilmente. Mais importante, a </w:t>
      </w:r>
      <w:r w:rsidR="00C37408" w:rsidRPr="00A469E3">
        <w:rPr>
          <w:rFonts w:ascii="Times New Roman" w:hAnsi="Times New Roman" w:cs="Times New Roman"/>
          <w:bCs/>
          <w:sz w:val="20"/>
          <w:szCs w:val="20"/>
        </w:rPr>
        <w:t>abstracção</w:t>
      </w:r>
      <w:r w:rsidR="003F38CC" w:rsidRPr="00A469E3">
        <w:rPr>
          <w:rFonts w:ascii="Times New Roman" w:hAnsi="Times New Roman" w:cs="Times New Roman"/>
          <w:bCs/>
          <w:sz w:val="20"/>
          <w:szCs w:val="20"/>
        </w:rPr>
        <w:t xml:space="preserve"> o ajuda a obter reutilização, característica que deve ser indispensável quando se pensa em Flash, já que precisamos de arquivos leves e eficiente</w:t>
      </w:r>
      <w:r w:rsidR="006B3239" w:rsidRPr="00A469E3">
        <w:rPr>
          <w:rFonts w:ascii="Times New Roman" w:hAnsi="Times New Roman" w:cs="Times New Roman"/>
          <w:bCs/>
          <w:sz w:val="20"/>
          <w:szCs w:val="20"/>
        </w:rPr>
        <w:t>s.</w:t>
      </w:r>
    </w:p>
    <w:p w:rsidR="00A469E3" w:rsidRPr="00A469E3" w:rsidRDefault="00A469E3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B3239" w:rsidRPr="00A469E3" w:rsidRDefault="00A469E3" w:rsidP="00A469E3">
      <w:pPr>
        <w:spacing w:after="0"/>
        <w:jc w:val="both"/>
        <w:rPr>
          <w:rFonts w:ascii="Verdana" w:hAnsi="Verdana" w:cs="Verdana"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INTERFACE</w:t>
      </w:r>
    </w:p>
    <w:p w:rsidR="003F38CC" w:rsidRDefault="00A367ED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Interface é utilizada para agrupar conceitos em termos de projecto das classes. É um conjunto</w:t>
      </w:r>
      <w:r w:rsidR="006B3239" w:rsidRPr="00A469E3">
        <w:rPr>
          <w:rFonts w:ascii="Times New Roman" w:hAnsi="Times New Roman" w:cs="Times New Roman"/>
          <w:bCs/>
          <w:sz w:val="20"/>
          <w:szCs w:val="20"/>
        </w:rPr>
        <w:t xml:space="preserve"> de declarações de métodos (nome, tipo de retorno e parâmetros) desprovidos de implementação.</w:t>
      </w:r>
    </w:p>
    <w:p w:rsidR="00A469E3" w:rsidRPr="00A469E3" w:rsidRDefault="00A469E3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367ED" w:rsidRPr="00A469E3" w:rsidRDefault="00A469E3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POLIMORFISMO</w:t>
      </w:r>
    </w:p>
    <w:p w:rsidR="00B5035B" w:rsidRPr="00F91443" w:rsidRDefault="00B5035B" w:rsidP="00A469E3">
      <w:pPr>
        <w:spacing w:after="0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A469E3">
        <w:rPr>
          <w:rFonts w:ascii="Times New Roman" w:hAnsi="Times New Roman" w:cs="Times New Roman"/>
          <w:bCs/>
          <w:sz w:val="20"/>
          <w:szCs w:val="20"/>
        </w:rPr>
        <w:t>O Polimorfismo é mais um princípio fundamental da orientação a objectos. Significa ao pé da letra (várias formas). Ele permite que classes pertencentes a uma mesma linha de herança</w:t>
      </w:r>
      <w:r w:rsidR="00B325E2" w:rsidRPr="00A469E3">
        <w:rPr>
          <w:rFonts w:ascii="Times New Roman" w:hAnsi="Times New Roman" w:cs="Times New Roman"/>
          <w:bCs/>
          <w:sz w:val="20"/>
          <w:szCs w:val="20"/>
        </w:rPr>
        <w:t xml:space="preserve"> possuam comportamentos diferentes para o </w:t>
      </w:r>
      <w:r w:rsidR="00B325E2" w:rsidRPr="00F91443">
        <w:rPr>
          <w:rFonts w:ascii="Times New Roman" w:hAnsi="Times New Roman" w:cs="Times New Roman"/>
          <w:bCs/>
          <w:sz w:val="20"/>
          <w:szCs w:val="24"/>
        </w:rPr>
        <w:t xml:space="preserve">mesmo método. </w:t>
      </w:r>
    </w:p>
    <w:p w:rsidR="00C66793" w:rsidRPr="00ED28ED" w:rsidRDefault="00C66793" w:rsidP="00435E26">
      <w:pPr>
        <w:pStyle w:val="Ttulo5"/>
        <w:spacing w:after="0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C66793" w:rsidRPr="002C3EBA" w:rsidRDefault="00435E26" w:rsidP="00435E26">
      <w:pPr>
        <w:pStyle w:val="references"/>
        <w:spacing w:after="0"/>
        <w:ind w:left="354" w:hanging="354"/>
        <w:rPr>
          <w:color w:val="000000"/>
        </w:rPr>
      </w:pPr>
      <w:r w:rsidRPr="00435E26">
        <w:rPr>
          <w:color w:val="000000"/>
        </w:rPr>
        <w:t>https://www.researchgate.net/publication/284163190_Fundamentos_da_POO_-_Programacao_Orientada_por_Objectos_programar_computadores_com_objectos</w:t>
      </w:r>
    </w:p>
    <w:p w:rsidR="00C66793" w:rsidRPr="00435E26" w:rsidRDefault="00435E26" w:rsidP="00435E26">
      <w:pPr>
        <w:pStyle w:val="references"/>
        <w:spacing w:after="0"/>
        <w:ind w:left="354" w:hanging="354"/>
        <w:rPr>
          <w:color w:val="000000"/>
        </w:rPr>
      </w:pPr>
      <w:r w:rsidRPr="00435E26">
        <w:rPr>
          <w:color w:val="000000"/>
        </w:rPr>
        <w:t>https://docente.ifrn.edu.br/diegooliveira/disciplinas/programacao-oo/aula-09-encapsulamento/view</w:t>
      </w:r>
      <w:r w:rsidR="00C66793" w:rsidRPr="00435E26">
        <w:rPr>
          <w:color w:val="000000"/>
        </w:rPr>
        <w:t xml:space="preserve">NSX: </w:t>
      </w:r>
      <w:hyperlink r:id="rId8" w:history="1">
        <w:r w:rsidR="00C66793" w:rsidRPr="00435E26">
          <w:rPr>
            <w:rStyle w:val="Hiperligao"/>
            <w:color w:val="000000"/>
          </w:rPr>
          <w:t>https://www.vmware.com/products/nsx.html</w:t>
        </w:r>
      </w:hyperlink>
    </w:p>
    <w:p w:rsidR="00C66793" w:rsidRPr="004F7752" w:rsidRDefault="00435E26" w:rsidP="00435E26">
      <w:pPr>
        <w:pStyle w:val="references"/>
        <w:spacing w:after="0"/>
        <w:ind w:left="354" w:hanging="354"/>
      </w:pPr>
      <w:r>
        <w:t>https://docente.ifrn.edu.br/diegooliveira/disciplinas/programacao-oo/aula-11-polimorfismo/at_download/file</w:t>
      </w:r>
    </w:p>
    <w:sectPr w:rsidR="00C66793" w:rsidRPr="004F7752" w:rsidSect="00A367ED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197" w:rsidRDefault="00101197" w:rsidP="00435E26">
      <w:pPr>
        <w:spacing w:after="0" w:line="240" w:lineRule="auto"/>
      </w:pPr>
      <w:r>
        <w:separator/>
      </w:r>
    </w:p>
  </w:endnote>
  <w:endnote w:type="continuationSeparator" w:id="1">
    <w:p w:rsidR="00101197" w:rsidRDefault="00101197" w:rsidP="004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E26" w:rsidRPr="00A92125" w:rsidRDefault="00435E26" w:rsidP="00435E26">
    <w:pPr>
      <w:pStyle w:val="Rodap"/>
      <w:rPr>
        <w:lang w:val="en-US"/>
      </w:rPr>
    </w:pPr>
    <w:r>
      <w:rPr>
        <w:lang w:val="en-US"/>
      </w:rPr>
      <w:t>&lt;&lt;Programação Orientada  por Objectos&gt;&gt;</w:t>
    </w:r>
  </w:p>
  <w:p w:rsidR="00435E26" w:rsidRDefault="00435E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197" w:rsidRDefault="00101197" w:rsidP="00435E26">
      <w:pPr>
        <w:spacing w:after="0" w:line="240" w:lineRule="auto"/>
      </w:pPr>
      <w:r>
        <w:separator/>
      </w:r>
    </w:p>
  </w:footnote>
  <w:footnote w:type="continuationSeparator" w:id="1">
    <w:p w:rsidR="00101197" w:rsidRDefault="00101197" w:rsidP="004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B0C"/>
    <w:multiLevelType w:val="hybridMultilevel"/>
    <w:tmpl w:val="6608BE20"/>
    <w:lvl w:ilvl="0" w:tplc="1E80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820"/>
    <w:rsid w:val="000E3104"/>
    <w:rsid w:val="00101197"/>
    <w:rsid w:val="001616C1"/>
    <w:rsid w:val="00175A23"/>
    <w:rsid w:val="00194E3D"/>
    <w:rsid w:val="002256EF"/>
    <w:rsid w:val="00234614"/>
    <w:rsid w:val="002968A2"/>
    <w:rsid w:val="002A2820"/>
    <w:rsid w:val="00364B59"/>
    <w:rsid w:val="003F38CC"/>
    <w:rsid w:val="00435E26"/>
    <w:rsid w:val="004C5350"/>
    <w:rsid w:val="006B3239"/>
    <w:rsid w:val="00776E97"/>
    <w:rsid w:val="007E57A5"/>
    <w:rsid w:val="008938F4"/>
    <w:rsid w:val="008B4452"/>
    <w:rsid w:val="009E221B"/>
    <w:rsid w:val="00A10FA2"/>
    <w:rsid w:val="00A367ED"/>
    <w:rsid w:val="00A469E3"/>
    <w:rsid w:val="00B16CAA"/>
    <w:rsid w:val="00B325E2"/>
    <w:rsid w:val="00B5035B"/>
    <w:rsid w:val="00C37408"/>
    <w:rsid w:val="00C66793"/>
    <w:rsid w:val="00CA5A97"/>
    <w:rsid w:val="00DA3307"/>
    <w:rsid w:val="00DE0A3A"/>
    <w:rsid w:val="00E21E2E"/>
    <w:rsid w:val="00E5375B"/>
    <w:rsid w:val="00E9400C"/>
    <w:rsid w:val="00F6471D"/>
    <w:rsid w:val="00F9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A5"/>
  </w:style>
  <w:style w:type="paragraph" w:styleId="Ttulo5">
    <w:name w:val="heading 5"/>
    <w:basedOn w:val="Normal"/>
    <w:next w:val="Normal"/>
    <w:link w:val="Ttulo5Carcter"/>
    <w:qFormat/>
    <w:rsid w:val="00C66793"/>
    <w:pPr>
      <w:tabs>
        <w:tab w:val="left" w:pos="288"/>
        <w:tab w:val="left" w:pos="360"/>
      </w:tabs>
      <w:spacing w:before="160" w:after="80" w:line="228" w:lineRule="auto"/>
      <w:ind w:firstLine="288"/>
      <w:jc w:val="both"/>
      <w:outlineLvl w:val="4"/>
    </w:pPr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9E3"/>
    <w:pPr>
      <w:ind w:left="720"/>
      <w:contextualSpacing/>
    </w:pPr>
  </w:style>
  <w:style w:type="character" w:customStyle="1" w:styleId="Ttulo5Carcter">
    <w:name w:val="Título 5 Carácter"/>
    <w:basedOn w:val="Tipodeletrapredefinidodopargrafo"/>
    <w:link w:val="Ttulo5"/>
    <w:rsid w:val="00C66793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paragraph" w:customStyle="1" w:styleId="references">
    <w:name w:val="references"/>
    <w:rsid w:val="00C66793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iperligao">
    <w:name w:val="Hyperlink"/>
    <w:rsid w:val="00C66793"/>
    <w:rPr>
      <w:color w:val="0563C1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435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35E26"/>
  </w:style>
  <w:style w:type="paragraph" w:styleId="Rodap">
    <w:name w:val="footer"/>
    <w:basedOn w:val="Normal"/>
    <w:link w:val="RodapCarcter"/>
    <w:unhideWhenUsed/>
    <w:rsid w:val="00435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rsid w:val="00435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products/nsx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2020-03-16T23:38:00Z</dcterms:created>
  <dcterms:modified xsi:type="dcterms:W3CDTF">2020-03-21T22:12:00Z</dcterms:modified>
</cp:coreProperties>
</file>